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11" w:rsidRPr="008B13BA" w:rsidRDefault="00EB3B11" w:rsidP="00EB3B11">
      <w:pPr>
        <w:jc w:val="both"/>
        <w:rPr>
          <w:rFonts w:asciiTheme="minorHAnsi" w:hAnsiTheme="minorHAnsi"/>
          <w:bCs/>
          <w:lang w:val="en-US"/>
        </w:rPr>
      </w:pPr>
    </w:p>
    <w:p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  <w:bookmarkStart w:id="0" w:name="OLE_LINK8"/>
    </w:p>
    <w:p w:rsidR="00D710CA" w:rsidRDefault="00D710CA" w:rsidP="004C33D4">
      <w:pPr>
        <w:rPr>
          <w:rFonts w:asciiTheme="minorHAnsi" w:hAnsiTheme="minorHAnsi"/>
          <w:b/>
        </w:rPr>
      </w:pPr>
      <w:bookmarkStart w:id="1" w:name="OLE_LINK3"/>
      <w:bookmarkStart w:id="2" w:name="_Hlk502911056"/>
    </w:p>
    <w:p w:rsidR="00FD4592" w:rsidRPr="00857BA0" w:rsidRDefault="00FD4592" w:rsidP="00FD4592">
      <w:pPr>
        <w:tabs>
          <w:tab w:val="center" w:pos="4320"/>
          <w:tab w:val="right" w:pos="8640"/>
        </w:tabs>
        <w:rPr>
          <w:rFonts w:ascii="Arial" w:eastAsia="Times New Roman" w:hAnsi="Arial"/>
          <w:b/>
          <w:color w:val="4D4D4F"/>
          <w:sz w:val="24"/>
          <w:szCs w:val="24"/>
          <w:lang w:val="fi-FI"/>
        </w:rPr>
      </w:pPr>
      <w:bookmarkStart w:id="3" w:name="gjdgxs"/>
      <w:bookmarkEnd w:id="3"/>
      <w:proofErr w:type="spellStart"/>
      <w:r w:rsidRPr="00857BA0">
        <w:rPr>
          <w:b/>
          <w:color w:val="4D4D4F"/>
          <w:sz w:val="24"/>
          <w:szCs w:val="24"/>
          <w:lang w:val="fi-FI"/>
        </w:rPr>
        <w:t>Check</w:t>
      </w:r>
      <w:proofErr w:type="spellEnd"/>
      <w:r w:rsidRPr="00857BA0">
        <w:rPr>
          <w:b/>
          <w:color w:val="4D4D4F"/>
          <w:sz w:val="24"/>
          <w:szCs w:val="24"/>
          <w:lang w:val="fi-FI"/>
        </w:rPr>
        <w:t xml:space="preserve"> Pointin haittaohjelmakatsaus</w:t>
      </w:r>
      <w:r w:rsidR="007F5AE6" w:rsidRPr="00857BA0">
        <w:rPr>
          <w:b/>
          <w:color w:val="4D4D4F"/>
          <w:sz w:val="24"/>
          <w:szCs w:val="24"/>
          <w:lang w:val="fi-FI"/>
        </w:rPr>
        <w:t xml:space="preserve"> </w:t>
      </w:r>
      <w:r w:rsidR="00484004">
        <w:rPr>
          <w:b/>
          <w:color w:val="4D4D4F"/>
          <w:sz w:val="24"/>
          <w:szCs w:val="24"/>
          <w:lang w:val="fi-FI"/>
        </w:rPr>
        <w:t>5</w:t>
      </w:r>
      <w:r w:rsidR="007F5AE6" w:rsidRPr="00857BA0">
        <w:rPr>
          <w:b/>
          <w:color w:val="4D4D4F"/>
          <w:sz w:val="24"/>
          <w:szCs w:val="24"/>
          <w:lang w:val="fi-FI"/>
        </w:rPr>
        <w:t>/</w:t>
      </w:r>
      <w:r w:rsidRPr="00857BA0">
        <w:rPr>
          <w:b/>
          <w:color w:val="4D4D4F"/>
          <w:sz w:val="24"/>
          <w:szCs w:val="24"/>
          <w:lang w:val="fi-FI"/>
        </w:rPr>
        <w:t>2018</w:t>
      </w:r>
    </w:p>
    <w:p w:rsidR="00FD4592" w:rsidRDefault="00FD4592" w:rsidP="00FD4592">
      <w:pPr>
        <w:rPr>
          <w:rFonts w:asciiTheme="minorHAnsi" w:hAnsiTheme="minorHAnsi"/>
          <w:lang w:val="fi-FI"/>
        </w:rPr>
      </w:pPr>
    </w:p>
    <w:p w:rsidR="000171A6" w:rsidRPr="00556967" w:rsidRDefault="009B300A" w:rsidP="00FD4592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  <w:proofErr w:type="spellStart"/>
      <w:r w:rsidRPr="00556967">
        <w:rPr>
          <w:rFonts w:asciiTheme="minorHAnsi" w:hAnsiTheme="minorHAnsi"/>
          <w:b/>
          <w:sz w:val="28"/>
          <w:szCs w:val="28"/>
          <w:lang w:val="fi-FI"/>
        </w:rPr>
        <w:t>Kryptolouhi</w:t>
      </w:r>
      <w:r w:rsidR="00343A68">
        <w:rPr>
          <w:rFonts w:asciiTheme="minorHAnsi" w:hAnsiTheme="minorHAnsi"/>
          <w:b/>
          <w:sz w:val="28"/>
          <w:szCs w:val="28"/>
          <w:lang w:val="fi-FI"/>
        </w:rPr>
        <w:t>jat</w:t>
      </w:r>
      <w:proofErr w:type="spellEnd"/>
      <w:r w:rsidR="00214D58" w:rsidRPr="00556967">
        <w:rPr>
          <w:rFonts w:asciiTheme="minorHAnsi" w:hAnsiTheme="minorHAnsi"/>
          <w:b/>
          <w:sz w:val="28"/>
          <w:szCs w:val="28"/>
          <w:lang w:val="fi-FI"/>
        </w:rPr>
        <w:t xml:space="preserve"> </w:t>
      </w:r>
      <w:r w:rsidR="001969A3" w:rsidRPr="00751AFF">
        <w:rPr>
          <w:rFonts w:asciiTheme="minorHAnsi" w:hAnsiTheme="minorHAnsi"/>
          <w:b/>
          <w:sz w:val="28"/>
          <w:szCs w:val="28"/>
          <w:lang w:val="fi-FI"/>
        </w:rPr>
        <w:t xml:space="preserve">hyödyntävät </w:t>
      </w:r>
      <w:r w:rsidR="006333E5" w:rsidRPr="00751AFF">
        <w:rPr>
          <w:rFonts w:asciiTheme="minorHAnsi" w:hAnsiTheme="minorHAnsi"/>
          <w:b/>
          <w:sz w:val="28"/>
          <w:szCs w:val="28"/>
          <w:lang w:val="fi-FI"/>
        </w:rPr>
        <w:t xml:space="preserve">nyt </w:t>
      </w:r>
      <w:r w:rsidR="002D7758">
        <w:rPr>
          <w:rFonts w:asciiTheme="minorHAnsi" w:hAnsiTheme="minorHAnsi"/>
          <w:b/>
          <w:sz w:val="28"/>
          <w:szCs w:val="28"/>
          <w:lang w:val="fi-FI"/>
        </w:rPr>
        <w:t>päivittämättömiä palvelimia</w:t>
      </w:r>
    </w:p>
    <w:p w:rsidR="007F5AE6" w:rsidRPr="00FD4592" w:rsidRDefault="007F5AE6" w:rsidP="00FD4592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</w:p>
    <w:p w:rsidR="000C1CCB" w:rsidRDefault="00FD4592" w:rsidP="00FD4592">
      <w:pPr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i/>
          <w:lang w:val="fi-FI"/>
        </w:rPr>
        <w:t xml:space="preserve">Tietoturvayhtiö </w:t>
      </w:r>
      <w:proofErr w:type="spellStart"/>
      <w:r>
        <w:rPr>
          <w:rFonts w:asciiTheme="minorHAnsi" w:hAnsiTheme="minorHAnsi"/>
          <w:i/>
          <w:lang w:val="fi-FI"/>
        </w:rPr>
        <w:t>Check</w:t>
      </w:r>
      <w:proofErr w:type="spellEnd"/>
      <w:r>
        <w:rPr>
          <w:rFonts w:asciiTheme="minorHAnsi" w:hAnsiTheme="minorHAnsi"/>
          <w:i/>
          <w:lang w:val="fi-FI"/>
        </w:rPr>
        <w:t xml:space="preserve"> Point</w:t>
      </w:r>
      <w:r w:rsidR="002D7758">
        <w:rPr>
          <w:rFonts w:asciiTheme="minorHAnsi" w:hAnsiTheme="minorHAnsi"/>
          <w:i/>
          <w:lang w:val="fi-FI"/>
        </w:rPr>
        <w:t xml:space="preserve"> muistuttaa, että myös palvelimet kannattaa päivittää. H</w:t>
      </w:r>
      <w:r>
        <w:rPr>
          <w:rFonts w:asciiTheme="minorHAnsi" w:hAnsiTheme="minorHAnsi"/>
          <w:i/>
          <w:lang w:val="fi-FI"/>
        </w:rPr>
        <w:t xml:space="preserve">akkerit </w:t>
      </w:r>
      <w:r w:rsidR="00CC333E">
        <w:rPr>
          <w:rFonts w:asciiTheme="minorHAnsi" w:hAnsiTheme="minorHAnsi"/>
          <w:i/>
          <w:lang w:val="fi-FI"/>
        </w:rPr>
        <w:t>käyttävät</w:t>
      </w:r>
      <w:r w:rsidR="001A4A4E">
        <w:rPr>
          <w:rFonts w:asciiTheme="minorHAnsi" w:hAnsiTheme="minorHAnsi"/>
          <w:i/>
          <w:lang w:val="fi-FI"/>
        </w:rPr>
        <w:t xml:space="preserve"> </w:t>
      </w:r>
      <w:r w:rsidR="00751AFF">
        <w:rPr>
          <w:rFonts w:asciiTheme="minorHAnsi" w:hAnsiTheme="minorHAnsi"/>
          <w:i/>
          <w:lang w:val="fi-FI"/>
        </w:rPr>
        <w:t xml:space="preserve">nyt </w:t>
      </w:r>
      <w:r w:rsidR="00CC333E">
        <w:rPr>
          <w:rFonts w:asciiTheme="minorHAnsi" w:hAnsiTheme="minorHAnsi"/>
          <w:i/>
          <w:lang w:val="fi-FI"/>
        </w:rPr>
        <w:t>hyväkseen</w:t>
      </w:r>
      <w:r w:rsidR="000C1CCB">
        <w:rPr>
          <w:rFonts w:asciiTheme="minorHAnsi" w:hAnsiTheme="minorHAnsi"/>
          <w:i/>
          <w:lang w:val="fi-FI"/>
        </w:rPr>
        <w:t xml:space="preserve"> </w:t>
      </w:r>
      <w:r w:rsidR="00751AFF">
        <w:rPr>
          <w:rFonts w:asciiTheme="minorHAnsi" w:hAnsiTheme="minorHAnsi"/>
          <w:i/>
          <w:lang w:val="fi-FI"/>
        </w:rPr>
        <w:t>paikkaamattomia</w:t>
      </w:r>
      <w:r w:rsidR="00F33B6D">
        <w:rPr>
          <w:rFonts w:asciiTheme="minorHAnsi" w:hAnsiTheme="minorHAnsi"/>
          <w:i/>
          <w:lang w:val="fi-FI"/>
        </w:rPr>
        <w:t xml:space="preserve"> palvelinten </w:t>
      </w:r>
      <w:r w:rsidR="00751AFF">
        <w:rPr>
          <w:rFonts w:asciiTheme="minorHAnsi" w:hAnsiTheme="minorHAnsi"/>
          <w:i/>
          <w:lang w:val="fi-FI"/>
        </w:rPr>
        <w:t xml:space="preserve">tietoturva-aukkoja </w:t>
      </w:r>
      <w:r w:rsidR="000C1CCB">
        <w:rPr>
          <w:rFonts w:asciiTheme="minorHAnsi" w:hAnsiTheme="minorHAnsi"/>
          <w:i/>
          <w:lang w:val="fi-FI"/>
        </w:rPr>
        <w:t>louhiakseen kryptovaluuttaa.</w:t>
      </w:r>
    </w:p>
    <w:p w:rsidR="000C2E3D" w:rsidRPr="008569EC" w:rsidRDefault="000C2E3D" w:rsidP="004C33D4">
      <w:pPr>
        <w:rPr>
          <w:lang w:val="fi-FI"/>
        </w:rPr>
      </w:pPr>
      <w:bookmarkStart w:id="4" w:name="_Hlk502910698"/>
      <w:bookmarkStart w:id="5" w:name="_Hlk497731457"/>
      <w:bookmarkEnd w:id="1"/>
    </w:p>
    <w:p w:rsidR="001B52E8" w:rsidRDefault="00751AFF" w:rsidP="002F0D89">
      <w:pPr>
        <w:rPr>
          <w:rFonts w:asciiTheme="minorHAnsi" w:hAnsiTheme="minorHAnsi"/>
          <w:lang w:val="fi-FI"/>
        </w:rPr>
      </w:pPr>
      <w:r w:rsidRPr="00751AFF">
        <w:rPr>
          <w:rFonts w:asciiTheme="minorHAnsi" w:hAnsiTheme="minorHAnsi"/>
          <w:b/>
          <w:lang w:val="fi-FI"/>
        </w:rPr>
        <w:t>ESPOO</w:t>
      </w:r>
      <w:r w:rsidR="00760C25" w:rsidRPr="00751AFF">
        <w:rPr>
          <w:rFonts w:asciiTheme="minorHAnsi" w:hAnsiTheme="minorHAnsi"/>
          <w:b/>
          <w:lang w:val="fi-FI"/>
        </w:rPr>
        <w:t xml:space="preserve"> — </w:t>
      </w:r>
      <w:r w:rsidRPr="00751AFF">
        <w:rPr>
          <w:rFonts w:asciiTheme="minorHAnsi" w:hAnsiTheme="minorHAnsi"/>
          <w:b/>
          <w:lang w:val="fi-FI"/>
        </w:rPr>
        <w:t>15</w:t>
      </w:r>
      <w:r w:rsidR="00760C25" w:rsidRPr="00751AFF">
        <w:rPr>
          <w:rFonts w:asciiTheme="minorHAnsi" w:hAnsiTheme="minorHAnsi"/>
          <w:b/>
          <w:lang w:val="fi-FI"/>
        </w:rPr>
        <w:t xml:space="preserve">. </w:t>
      </w:r>
      <w:r w:rsidR="00AC2423" w:rsidRPr="00751AFF">
        <w:rPr>
          <w:rFonts w:asciiTheme="minorHAnsi" w:hAnsiTheme="minorHAnsi"/>
          <w:b/>
          <w:lang w:val="fi-FI"/>
        </w:rPr>
        <w:t>toukok</w:t>
      </w:r>
      <w:r w:rsidR="00760C25" w:rsidRPr="00751AFF">
        <w:rPr>
          <w:rFonts w:asciiTheme="minorHAnsi" w:hAnsiTheme="minorHAnsi"/>
          <w:b/>
          <w:lang w:val="fi-FI"/>
        </w:rPr>
        <w:t>uuta 2018.</w:t>
      </w:r>
      <w:r w:rsidR="00760C25" w:rsidRPr="00751AFF">
        <w:rPr>
          <w:rFonts w:asciiTheme="minorHAnsi" w:hAnsiTheme="minorHAnsi"/>
          <w:lang w:val="fi-FI"/>
        </w:rPr>
        <w:t xml:space="preserve"> </w:t>
      </w:r>
      <w:r w:rsidR="00A72C2A">
        <w:rPr>
          <w:rFonts w:asciiTheme="minorHAnsi" w:hAnsiTheme="minorHAnsi"/>
          <w:lang w:val="fi-FI"/>
        </w:rPr>
        <w:t>Huhtikuu</w:t>
      </w:r>
      <w:r w:rsidR="001B52E8">
        <w:rPr>
          <w:rFonts w:asciiTheme="minorHAnsi" w:hAnsiTheme="minorHAnsi"/>
          <w:lang w:val="fi-FI"/>
        </w:rPr>
        <w:t xml:space="preserve">ssa </w:t>
      </w:r>
      <w:r w:rsidR="00332622">
        <w:rPr>
          <w:rFonts w:asciiTheme="minorHAnsi" w:hAnsiTheme="minorHAnsi"/>
          <w:lang w:val="fi-FI"/>
        </w:rPr>
        <w:t>louhintaohjelmat</w:t>
      </w:r>
      <w:r w:rsidR="001B52E8">
        <w:rPr>
          <w:rFonts w:asciiTheme="minorHAnsi" w:hAnsiTheme="minorHAnsi"/>
          <w:lang w:val="fi-FI"/>
        </w:rPr>
        <w:t xml:space="preserve"> hallitsi</w:t>
      </w:r>
      <w:r w:rsidR="009F2E30">
        <w:rPr>
          <w:rFonts w:asciiTheme="minorHAnsi" w:hAnsiTheme="minorHAnsi"/>
          <w:lang w:val="fi-FI"/>
        </w:rPr>
        <w:t>vat</w:t>
      </w:r>
      <w:r w:rsidR="001B52E8">
        <w:rPr>
          <w:rFonts w:asciiTheme="minorHAnsi" w:hAnsiTheme="minorHAnsi"/>
          <w:lang w:val="fi-FI"/>
        </w:rPr>
        <w:t xml:space="preserve"> </w:t>
      </w:r>
      <w:proofErr w:type="spellStart"/>
      <w:r w:rsidR="001B52E8">
        <w:rPr>
          <w:rFonts w:asciiTheme="minorHAnsi" w:hAnsiTheme="minorHAnsi"/>
          <w:lang w:val="fi-FI"/>
        </w:rPr>
        <w:t>Check</w:t>
      </w:r>
      <w:proofErr w:type="spellEnd"/>
      <w:r w:rsidR="001B52E8">
        <w:rPr>
          <w:rFonts w:asciiTheme="minorHAnsi" w:hAnsiTheme="minorHAnsi"/>
          <w:lang w:val="fi-FI"/>
        </w:rPr>
        <w:t xml:space="preserve"> Pointin haittaohjelma</w:t>
      </w:r>
      <w:r w:rsidR="008F0E2B">
        <w:rPr>
          <w:rFonts w:asciiTheme="minorHAnsi" w:hAnsiTheme="minorHAnsi"/>
          <w:lang w:val="fi-FI"/>
        </w:rPr>
        <w:t>tilaston</w:t>
      </w:r>
      <w:r w:rsidR="001B52E8">
        <w:rPr>
          <w:rFonts w:asciiTheme="minorHAnsi" w:hAnsiTheme="minorHAnsi"/>
          <w:lang w:val="fi-FI"/>
        </w:rPr>
        <w:t xml:space="preserve"> </w:t>
      </w:r>
      <w:r w:rsidR="009F2E30">
        <w:rPr>
          <w:rFonts w:asciiTheme="minorHAnsi" w:hAnsiTheme="minorHAnsi"/>
          <w:lang w:val="fi-FI"/>
        </w:rPr>
        <w:t xml:space="preserve">kärkeä </w:t>
      </w:r>
      <w:r w:rsidR="001B52E8">
        <w:rPr>
          <w:rFonts w:asciiTheme="minorHAnsi" w:hAnsiTheme="minorHAnsi"/>
          <w:lang w:val="fi-FI"/>
        </w:rPr>
        <w:t xml:space="preserve">jo </w:t>
      </w:r>
      <w:r w:rsidR="004508CD">
        <w:rPr>
          <w:rFonts w:asciiTheme="minorHAnsi" w:hAnsiTheme="minorHAnsi"/>
          <w:lang w:val="fi-FI"/>
        </w:rPr>
        <w:t>neljättä kertaa peräkkäin</w:t>
      </w:r>
      <w:r>
        <w:rPr>
          <w:rFonts w:asciiTheme="minorHAnsi" w:hAnsiTheme="minorHAnsi"/>
          <w:lang w:val="fi-FI"/>
        </w:rPr>
        <w:t xml:space="preserve">. Yritysverkoista 16 prosentista löytyi </w:t>
      </w:r>
      <w:proofErr w:type="spellStart"/>
      <w:r>
        <w:rPr>
          <w:rFonts w:asciiTheme="minorHAnsi" w:hAnsiTheme="minorHAnsi"/>
          <w:lang w:val="fi-FI"/>
        </w:rPr>
        <w:t>Coinhive</w:t>
      </w:r>
      <w:proofErr w:type="spellEnd"/>
      <w:r>
        <w:rPr>
          <w:rFonts w:asciiTheme="minorHAnsi" w:hAnsiTheme="minorHAnsi"/>
          <w:lang w:val="fi-FI"/>
        </w:rPr>
        <w:t xml:space="preserve">-tartunta, joten se säilytti maailmanlaajuisen johtoasemansa. Toinen </w:t>
      </w:r>
      <w:proofErr w:type="spellStart"/>
      <w:r>
        <w:rPr>
          <w:rFonts w:asciiTheme="minorHAnsi" w:hAnsiTheme="minorHAnsi"/>
          <w:lang w:val="fi-FI"/>
        </w:rPr>
        <w:t>kryptolouhija</w:t>
      </w:r>
      <w:proofErr w:type="spellEnd"/>
      <w:r>
        <w:rPr>
          <w:rFonts w:asciiTheme="minorHAnsi" w:hAnsiTheme="minorHAnsi"/>
          <w:lang w:val="fi-FI"/>
        </w:rPr>
        <w:t xml:space="preserve">, </w:t>
      </w:r>
      <w:proofErr w:type="spellStart"/>
      <w:r w:rsidR="009E4566">
        <w:rPr>
          <w:rFonts w:asciiTheme="minorHAnsi" w:hAnsiTheme="minorHAnsi"/>
          <w:lang w:val="fi-FI"/>
        </w:rPr>
        <w:t>Cryptoloot</w:t>
      </w:r>
      <w:proofErr w:type="spellEnd"/>
      <w:r>
        <w:rPr>
          <w:rFonts w:asciiTheme="minorHAnsi" w:hAnsiTheme="minorHAnsi"/>
          <w:lang w:val="fi-FI"/>
        </w:rPr>
        <w:t>,</w:t>
      </w:r>
      <w:r w:rsidR="000D34A3">
        <w:rPr>
          <w:rFonts w:asciiTheme="minorHAnsi" w:hAnsiTheme="minorHAnsi" w:cstheme="minorHAnsi"/>
          <w:lang w:val="fi-FI"/>
        </w:rPr>
        <w:t xml:space="preserve"> </w:t>
      </w:r>
      <w:r w:rsidR="009E4566">
        <w:rPr>
          <w:rFonts w:asciiTheme="minorHAnsi" w:hAnsiTheme="minorHAnsi"/>
          <w:lang w:val="fi-FI"/>
        </w:rPr>
        <w:t xml:space="preserve">seurasi täpärästi perässä </w:t>
      </w:r>
      <w:r w:rsidR="00C279D2">
        <w:rPr>
          <w:rFonts w:asciiTheme="minorHAnsi" w:hAnsiTheme="minorHAnsi"/>
          <w:lang w:val="fi-FI"/>
        </w:rPr>
        <w:t xml:space="preserve">14 prosentilla, kun </w:t>
      </w:r>
      <w:proofErr w:type="spellStart"/>
      <w:r w:rsidR="00C279D2">
        <w:rPr>
          <w:rFonts w:asciiTheme="minorHAnsi" w:hAnsiTheme="minorHAnsi"/>
          <w:lang w:val="fi-FI"/>
        </w:rPr>
        <w:t>Roughted</w:t>
      </w:r>
      <w:proofErr w:type="spellEnd"/>
      <w:r w:rsidR="00515FB8">
        <w:rPr>
          <w:rFonts w:asciiTheme="minorHAnsi" w:hAnsiTheme="minorHAnsi"/>
          <w:lang w:val="fi-FI"/>
        </w:rPr>
        <w:t xml:space="preserve">-mainoshaittaohjelma </w:t>
      </w:r>
      <w:r w:rsidR="008D2412">
        <w:rPr>
          <w:rFonts w:asciiTheme="minorHAnsi" w:hAnsiTheme="minorHAnsi"/>
          <w:lang w:val="fi-FI"/>
        </w:rPr>
        <w:t>ylsi kolmannelle sijalle 11 prosentilla.</w:t>
      </w:r>
    </w:p>
    <w:p w:rsidR="0064773E" w:rsidRDefault="0064773E" w:rsidP="002F0D89">
      <w:pPr>
        <w:rPr>
          <w:rFonts w:asciiTheme="minorHAnsi" w:hAnsiTheme="minorHAnsi"/>
          <w:lang w:val="fi-FI"/>
        </w:rPr>
      </w:pPr>
    </w:p>
    <w:p w:rsidR="0064773E" w:rsidRDefault="0064773E" w:rsidP="002F0D89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Suomessa viiden yleisimmän haittaohjelman joukossa oli kolme </w:t>
      </w:r>
      <w:proofErr w:type="spellStart"/>
      <w:r>
        <w:rPr>
          <w:rFonts w:asciiTheme="minorHAnsi" w:hAnsiTheme="minorHAnsi"/>
          <w:lang w:val="fi-FI"/>
        </w:rPr>
        <w:t>kryptolouhijaa</w:t>
      </w:r>
      <w:proofErr w:type="spellEnd"/>
      <w:r>
        <w:rPr>
          <w:rFonts w:asciiTheme="minorHAnsi" w:hAnsiTheme="minorHAnsi"/>
          <w:lang w:val="fi-FI"/>
        </w:rPr>
        <w:t xml:space="preserve">, yleisimpänä </w:t>
      </w:r>
      <w:proofErr w:type="spellStart"/>
      <w:r>
        <w:rPr>
          <w:rFonts w:asciiTheme="minorHAnsi" w:hAnsiTheme="minorHAnsi"/>
          <w:lang w:val="fi-FI"/>
        </w:rPr>
        <w:t>Cryptoloot</w:t>
      </w:r>
      <w:proofErr w:type="spellEnd"/>
      <w:r>
        <w:rPr>
          <w:rFonts w:asciiTheme="minorHAnsi" w:hAnsiTheme="minorHAnsi"/>
          <w:lang w:val="fi-FI"/>
        </w:rPr>
        <w:t xml:space="preserve">. </w:t>
      </w:r>
      <w:r w:rsidR="006E5731">
        <w:rPr>
          <w:rFonts w:asciiTheme="minorHAnsi" w:hAnsiTheme="minorHAnsi"/>
          <w:lang w:val="fi-FI"/>
        </w:rPr>
        <w:t>Se</w:t>
      </w:r>
      <w:r w:rsidR="002D7758">
        <w:rPr>
          <w:rFonts w:asciiTheme="minorHAnsi" w:hAnsiTheme="minorHAnsi"/>
          <w:lang w:val="fi-FI"/>
        </w:rPr>
        <w:t>n yleisyys oli lähes 23</w:t>
      </w:r>
      <w:r w:rsidR="006E5731">
        <w:rPr>
          <w:rFonts w:asciiTheme="minorHAnsi" w:hAnsiTheme="minorHAnsi"/>
          <w:lang w:val="fi-FI"/>
        </w:rPr>
        <w:t xml:space="preserve"> prosent</w:t>
      </w:r>
      <w:r w:rsidR="002D7758">
        <w:rPr>
          <w:rFonts w:asciiTheme="minorHAnsi" w:hAnsiTheme="minorHAnsi"/>
          <w:lang w:val="fi-FI"/>
        </w:rPr>
        <w:t xml:space="preserve">tia. </w:t>
      </w:r>
      <w:r>
        <w:rPr>
          <w:rFonts w:asciiTheme="minorHAnsi" w:hAnsiTheme="minorHAnsi"/>
          <w:lang w:val="fi-FI"/>
        </w:rPr>
        <w:t xml:space="preserve">Suomessa </w:t>
      </w:r>
      <w:proofErr w:type="spellStart"/>
      <w:r>
        <w:rPr>
          <w:rFonts w:asciiTheme="minorHAnsi" w:hAnsiTheme="minorHAnsi"/>
          <w:lang w:val="fi-FI"/>
        </w:rPr>
        <w:t>Coinhive</w:t>
      </w:r>
      <w:proofErr w:type="spellEnd"/>
      <w:r>
        <w:rPr>
          <w:rFonts w:asciiTheme="minorHAnsi" w:hAnsiTheme="minorHAnsi"/>
          <w:lang w:val="fi-FI"/>
        </w:rPr>
        <w:t xml:space="preserve"> oli sijalla viisi</w:t>
      </w:r>
      <w:r w:rsidR="002D7758">
        <w:rPr>
          <w:rFonts w:asciiTheme="minorHAnsi" w:hAnsiTheme="minorHAnsi"/>
          <w:lang w:val="fi-FI"/>
        </w:rPr>
        <w:t xml:space="preserve"> 11 prosentin vaikuttavuudella.</w:t>
      </w:r>
    </w:p>
    <w:p w:rsidR="001B52E8" w:rsidRDefault="001B52E8" w:rsidP="002F0D89">
      <w:pPr>
        <w:rPr>
          <w:rFonts w:asciiTheme="minorHAnsi" w:hAnsiTheme="minorHAnsi"/>
          <w:lang w:val="fi-FI"/>
        </w:rPr>
      </w:pPr>
    </w:p>
    <w:p w:rsidR="00895E10" w:rsidRDefault="0078030F" w:rsidP="00B15EFE">
      <w:pPr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Check</w:t>
      </w:r>
      <w:proofErr w:type="spellEnd"/>
      <w:r>
        <w:rPr>
          <w:rFonts w:asciiTheme="minorHAnsi" w:hAnsiTheme="minorHAnsi"/>
          <w:lang w:val="fi-FI"/>
        </w:rPr>
        <w:t xml:space="preserve"> Pointi</w:t>
      </w:r>
      <w:r w:rsidR="00EC323D">
        <w:rPr>
          <w:rFonts w:asciiTheme="minorHAnsi" w:hAnsiTheme="minorHAnsi"/>
          <w:lang w:val="fi-FI"/>
        </w:rPr>
        <w:t>n</w:t>
      </w:r>
      <w:r>
        <w:rPr>
          <w:rFonts w:asciiTheme="minorHAnsi" w:hAnsiTheme="minorHAnsi"/>
          <w:lang w:val="fi-FI"/>
        </w:rPr>
        <w:t xml:space="preserve"> tietoturvatutkijat havaitsivat </w:t>
      </w:r>
      <w:r w:rsidR="00055D37">
        <w:rPr>
          <w:rFonts w:asciiTheme="minorHAnsi" w:hAnsiTheme="minorHAnsi"/>
          <w:lang w:val="fi-FI"/>
        </w:rPr>
        <w:t>jo alkuvuonna, että kyberrikolliset hyödyntävät</w:t>
      </w:r>
      <w:r>
        <w:rPr>
          <w:rFonts w:asciiTheme="minorHAnsi" w:hAnsiTheme="minorHAnsi"/>
          <w:lang w:val="fi-FI"/>
        </w:rPr>
        <w:t xml:space="preserve"> Microsoft Windo</w:t>
      </w:r>
      <w:r w:rsidR="00691B22">
        <w:rPr>
          <w:rFonts w:asciiTheme="minorHAnsi" w:hAnsiTheme="minorHAnsi"/>
          <w:lang w:val="fi-FI"/>
        </w:rPr>
        <w:t>ws Server 2003 -palvelime</w:t>
      </w:r>
      <w:r>
        <w:rPr>
          <w:rFonts w:asciiTheme="minorHAnsi" w:hAnsiTheme="minorHAnsi"/>
          <w:lang w:val="fi-FI"/>
        </w:rPr>
        <w:t xml:space="preserve">n ja Oracle Web </w:t>
      </w:r>
      <w:proofErr w:type="spellStart"/>
      <w:r>
        <w:rPr>
          <w:rFonts w:asciiTheme="minorHAnsi" w:hAnsiTheme="minorHAnsi"/>
          <w:lang w:val="fi-FI"/>
        </w:rPr>
        <w:t>Logic</w:t>
      </w:r>
      <w:proofErr w:type="spellEnd"/>
      <w:r>
        <w:rPr>
          <w:rFonts w:asciiTheme="minorHAnsi" w:hAnsiTheme="minorHAnsi"/>
          <w:lang w:val="fi-FI"/>
        </w:rPr>
        <w:t xml:space="preserve"> -palvelimen </w:t>
      </w:r>
      <w:r w:rsidR="00055D37">
        <w:rPr>
          <w:rFonts w:asciiTheme="minorHAnsi" w:hAnsiTheme="minorHAnsi"/>
          <w:lang w:val="fi-FI"/>
        </w:rPr>
        <w:t xml:space="preserve">paikkaamattomia </w:t>
      </w:r>
      <w:r w:rsidR="00172E27">
        <w:rPr>
          <w:rFonts w:asciiTheme="minorHAnsi" w:hAnsiTheme="minorHAnsi"/>
          <w:lang w:val="fi-FI"/>
        </w:rPr>
        <w:t>haavoittuvuuksi</w:t>
      </w:r>
      <w:r w:rsidR="00055D37">
        <w:rPr>
          <w:rFonts w:asciiTheme="minorHAnsi" w:hAnsiTheme="minorHAnsi"/>
          <w:lang w:val="fi-FI"/>
        </w:rPr>
        <w:t>a kryptovaluutan salalouhintaan. Huhtikuussa tämä toiminta yleistyi merkittävästi</w:t>
      </w:r>
      <w:r w:rsidR="00191AB0">
        <w:rPr>
          <w:rFonts w:asciiTheme="minorHAnsi" w:hAnsiTheme="minorHAnsi"/>
          <w:lang w:val="fi-FI"/>
        </w:rPr>
        <w:t>.</w:t>
      </w:r>
      <w:r w:rsidR="002D7758">
        <w:rPr>
          <w:rFonts w:asciiTheme="minorHAnsi" w:hAnsiTheme="minorHAnsi"/>
          <w:lang w:val="fi-FI"/>
        </w:rPr>
        <w:t xml:space="preserve"> Kaikkiaan</w:t>
      </w:r>
      <w:r w:rsidR="00055D37">
        <w:rPr>
          <w:rFonts w:asciiTheme="minorHAnsi" w:hAnsiTheme="minorHAnsi"/>
          <w:lang w:val="fi-FI"/>
        </w:rPr>
        <w:t xml:space="preserve"> 46 prosentissa organisaatioista havaittiin </w:t>
      </w:r>
      <w:r w:rsidR="0064773E">
        <w:rPr>
          <w:rFonts w:asciiTheme="minorHAnsi" w:hAnsiTheme="minorHAnsi"/>
          <w:lang w:val="fi-FI"/>
        </w:rPr>
        <w:t xml:space="preserve">louhintaan liittyvä </w:t>
      </w:r>
      <w:r w:rsidR="00055D37">
        <w:rPr>
          <w:rFonts w:asciiTheme="minorHAnsi" w:hAnsiTheme="minorHAnsi"/>
          <w:lang w:val="fi-FI"/>
        </w:rPr>
        <w:t xml:space="preserve">hyökkäys, jonka kohteena oli Microsoft Windows Server 2003 -haavoittuvuus, ja </w:t>
      </w:r>
      <w:r w:rsidR="007B6C89">
        <w:rPr>
          <w:rFonts w:asciiTheme="minorHAnsi" w:hAnsiTheme="minorHAnsi"/>
          <w:lang w:val="fi-FI"/>
        </w:rPr>
        <w:t xml:space="preserve">Oracle Web </w:t>
      </w:r>
      <w:proofErr w:type="spellStart"/>
      <w:r w:rsidR="007B6C89">
        <w:rPr>
          <w:rFonts w:asciiTheme="minorHAnsi" w:hAnsiTheme="minorHAnsi"/>
          <w:lang w:val="fi-FI"/>
        </w:rPr>
        <w:t>Logic</w:t>
      </w:r>
      <w:r w:rsidR="00055D37">
        <w:rPr>
          <w:rFonts w:asciiTheme="minorHAnsi" w:hAnsiTheme="minorHAnsi"/>
          <w:lang w:val="fi-FI"/>
        </w:rPr>
        <w:t>ia</w:t>
      </w:r>
      <w:proofErr w:type="spellEnd"/>
      <w:r w:rsidR="00055D37">
        <w:rPr>
          <w:rFonts w:asciiTheme="minorHAnsi" w:hAnsiTheme="minorHAnsi"/>
          <w:lang w:val="fi-FI"/>
        </w:rPr>
        <w:t xml:space="preserve"> </w:t>
      </w:r>
      <w:r w:rsidR="00F42F85">
        <w:rPr>
          <w:rFonts w:asciiTheme="minorHAnsi" w:hAnsiTheme="minorHAnsi"/>
          <w:lang w:val="fi-FI"/>
        </w:rPr>
        <w:t>pyrittiin hyödyntämään</w:t>
      </w:r>
      <w:r w:rsidR="0064773E">
        <w:rPr>
          <w:rFonts w:asciiTheme="minorHAnsi" w:hAnsiTheme="minorHAnsi"/>
          <w:lang w:val="fi-FI"/>
        </w:rPr>
        <w:t xml:space="preserve"> louhintaan</w:t>
      </w:r>
      <w:r w:rsidR="00055D37">
        <w:rPr>
          <w:rFonts w:asciiTheme="minorHAnsi" w:hAnsiTheme="minorHAnsi"/>
          <w:lang w:val="fi-FI"/>
        </w:rPr>
        <w:t xml:space="preserve"> </w:t>
      </w:r>
      <w:r w:rsidR="007B6C89">
        <w:rPr>
          <w:rFonts w:asciiTheme="minorHAnsi" w:hAnsiTheme="minorHAnsi"/>
          <w:lang w:val="fi-FI"/>
        </w:rPr>
        <w:t>40 prosenti</w:t>
      </w:r>
      <w:r w:rsidR="00055D37">
        <w:rPr>
          <w:rFonts w:asciiTheme="minorHAnsi" w:hAnsiTheme="minorHAnsi"/>
          <w:lang w:val="fi-FI"/>
        </w:rPr>
        <w:t>ssa yrityksistä.</w:t>
      </w:r>
    </w:p>
    <w:p w:rsidR="00B15EFE" w:rsidRDefault="00B15EFE" w:rsidP="00B15EFE">
      <w:pPr>
        <w:rPr>
          <w:rFonts w:asciiTheme="minorHAnsi" w:hAnsiTheme="minorHAnsi"/>
          <w:lang w:val="fi-FI"/>
        </w:rPr>
      </w:pPr>
    </w:p>
    <w:p w:rsidR="007245EB" w:rsidRDefault="00895E10" w:rsidP="002F0D89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”</w:t>
      </w:r>
      <w:r w:rsidR="00670A17">
        <w:rPr>
          <w:rFonts w:asciiTheme="minorHAnsi" w:hAnsiTheme="minorHAnsi"/>
          <w:lang w:val="fi-FI"/>
        </w:rPr>
        <w:t>Salalouhinnan yleistyessä</w:t>
      </w:r>
      <w:r w:rsidR="00FE47BF">
        <w:rPr>
          <w:rFonts w:asciiTheme="minorHAnsi" w:hAnsiTheme="minorHAnsi"/>
          <w:lang w:val="fi-FI"/>
        </w:rPr>
        <w:t xml:space="preserve"> kyberrikolliset </w:t>
      </w:r>
      <w:r w:rsidR="001A4A4E">
        <w:rPr>
          <w:rFonts w:asciiTheme="minorHAnsi" w:hAnsiTheme="minorHAnsi"/>
          <w:lang w:val="fi-FI"/>
        </w:rPr>
        <w:t>kehittävät</w:t>
      </w:r>
      <w:r w:rsidR="009241E0">
        <w:rPr>
          <w:rFonts w:asciiTheme="minorHAnsi" w:hAnsiTheme="minorHAnsi"/>
          <w:lang w:val="fi-FI"/>
        </w:rPr>
        <w:t xml:space="preserve"> </w:t>
      </w:r>
      <w:r w:rsidR="00670A17">
        <w:rPr>
          <w:rFonts w:asciiTheme="minorHAnsi" w:hAnsiTheme="minorHAnsi"/>
          <w:lang w:val="fi-FI"/>
        </w:rPr>
        <w:t>jatkuvasti uusia ansaintamuotoja</w:t>
      </w:r>
      <w:r w:rsidR="00017220">
        <w:rPr>
          <w:rFonts w:asciiTheme="minorHAnsi" w:hAnsiTheme="minorHAnsi"/>
          <w:lang w:val="fi-FI"/>
        </w:rPr>
        <w:t xml:space="preserve">. </w:t>
      </w:r>
      <w:r w:rsidR="00670A17">
        <w:rPr>
          <w:rFonts w:asciiTheme="minorHAnsi" w:hAnsiTheme="minorHAnsi"/>
          <w:lang w:val="fi-FI"/>
        </w:rPr>
        <w:t>P</w:t>
      </w:r>
      <w:r w:rsidR="007245EB">
        <w:rPr>
          <w:rFonts w:asciiTheme="minorHAnsi" w:hAnsiTheme="minorHAnsi"/>
          <w:lang w:val="fi-FI"/>
        </w:rPr>
        <w:t>äivittämättömiin palvelimiin</w:t>
      </w:r>
      <w:r w:rsidR="00670A17">
        <w:rPr>
          <w:rFonts w:asciiTheme="minorHAnsi" w:hAnsiTheme="minorHAnsi"/>
          <w:lang w:val="fi-FI"/>
        </w:rPr>
        <w:t xml:space="preserve"> kohdistuvat hyökkäykset</w:t>
      </w:r>
      <w:r w:rsidR="007245EB">
        <w:rPr>
          <w:rFonts w:asciiTheme="minorHAnsi" w:hAnsiTheme="minorHAnsi"/>
          <w:lang w:val="fi-FI"/>
        </w:rPr>
        <w:t xml:space="preserve"> ovat tärkeä muistutus yrityksille. Tieto</w:t>
      </w:r>
      <w:r w:rsidR="00670A17">
        <w:rPr>
          <w:rFonts w:asciiTheme="minorHAnsi" w:hAnsiTheme="minorHAnsi"/>
          <w:lang w:val="fi-FI"/>
        </w:rPr>
        <w:t>verkkojen suojaamisessa</w:t>
      </w:r>
      <w:r w:rsidR="007245EB">
        <w:rPr>
          <w:rFonts w:asciiTheme="minorHAnsi" w:hAnsiTheme="minorHAnsi"/>
          <w:lang w:val="fi-FI"/>
        </w:rPr>
        <w:t xml:space="preserve"> </w:t>
      </w:r>
      <w:r w:rsidR="00670A17">
        <w:rPr>
          <w:rFonts w:asciiTheme="minorHAnsi" w:hAnsiTheme="minorHAnsi"/>
          <w:lang w:val="fi-FI"/>
        </w:rPr>
        <w:t xml:space="preserve">ei pidä unohtaa </w:t>
      </w:r>
      <w:r w:rsidR="007245EB">
        <w:rPr>
          <w:rFonts w:asciiTheme="minorHAnsi" w:hAnsiTheme="minorHAnsi"/>
          <w:lang w:val="fi-FI"/>
        </w:rPr>
        <w:t>perusasi</w:t>
      </w:r>
      <w:r w:rsidR="00670A17">
        <w:rPr>
          <w:rFonts w:asciiTheme="minorHAnsi" w:hAnsiTheme="minorHAnsi"/>
          <w:lang w:val="fi-FI"/>
        </w:rPr>
        <w:t>oita, kuten</w:t>
      </w:r>
      <w:r w:rsidR="0064773E">
        <w:rPr>
          <w:rFonts w:asciiTheme="minorHAnsi" w:hAnsiTheme="minorHAnsi"/>
          <w:lang w:val="fi-FI"/>
        </w:rPr>
        <w:t xml:space="preserve"> ohjelmistojen paikkausta ja </w:t>
      </w:r>
      <w:r w:rsidR="00670A17">
        <w:rPr>
          <w:rFonts w:asciiTheme="minorHAnsi" w:hAnsiTheme="minorHAnsi"/>
          <w:lang w:val="fi-FI"/>
        </w:rPr>
        <w:t>päivityksiä</w:t>
      </w:r>
      <w:r w:rsidR="00B9776A">
        <w:rPr>
          <w:rFonts w:asciiTheme="minorHAnsi" w:hAnsiTheme="minorHAnsi"/>
          <w:lang w:val="fi-FI"/>
        </w:rPr>
        <w:t xml:space="preserve">”, kiteyttää </w:t>
      </w:r>
      <w:proofErr w:type="spellStart"/>
      <w:r w:rsidR="00B9776A">
        <w:rPr>
          <w:rFonts w:asciiTheme="minorHAnsi" w:hAnsiTheme="minorHAnsi"/>
          <w:lang w:val="fi-FI"/>
        </w:rPr>
        <w:t>Check</w:t>
      </w:r>
      <w:proofErr w:type="spellEnd"/>
      <w:r w:rsidR="00B9776A">
        <w:rPr>
          <w:rFonts w:asciiTheme="minorHAnsi" w:hAnsiTheme="minorHAnsi"/>
          <w:lang w:val="fi-FI"/>
        </w:rPr>
        <w:t xml:space="preserve"> Pointin tietoturvatutkijoiden ryhmää vetävä </w:t>
      </w:r>
      <w:r w:rsidR="00B9776A" w:rsidRPr="00B9776A">
        <w:rPr>
          <w:rFonts w:asciiTheme="minorHAnsi" w:hAnsiTheme="minorHAnsi"/>
          <w:b/>
          <w:lang w:val="fi-FI"/>
        </w:rPr>
        <w:t xml:space="preserve">Maya </w:t>
      </w:r>
      <w:proofErr w:type="spellStart"/>
      <w:r w:rsidR="00B9776A" w:rsidRPr="00B9776A">
        <w:rPr>
          <w:rFonts w:asciiTheme="minorHAnsi" w:hAnsiTheme="minorHAnsi"/>
          <w:b/>
          <w:lang w:val="fi-FI"/>
        </w:rPr>
        <w:t>Horowitz</w:t>
      </w:r>
      <w:proofErr w:type="spellEnd"/>
      <w:r w:rsidR="00B9776A">
        <w:rPr>
          <w:rFonts w:asciiTheme="minorHAnsi" w:hAnsiTheme="minorHAnsi"/>
          <w:lang w:val="fi-FI"/>
        </w:rPr>
        <w:t>.</w:t>
      </w:r>
    </w:p>
    <w:p w:rsidR="002D4432" w:rsidRDefault="002D4432" w:rsidP="002F0D89">
      <w:pPr>
        <w:rPr>
          <w:rFonts w:asciiTheme="minorHAnsi" w:hAnsiTheme="minorHAnsi"/>
          <w:lang w:val="fi-FI"/>
        </w:rPr>
      </w:pPr>
    </w:p>
    <w:p w:rsidR="00300E81" w:rsidRDefault="0064773E" w:rsidP="002F0D89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V</w:t>
      </w:r>
      <w:r w:rsidR="00300E81">
        <w:rPr>
          <w:rFonts w:asciiTheme="minorHAnsi" w:hAnsiTheme="minorHAnsi"/>
          <w:lang w:val="fi-FI"/>
        </w:rPr>
        <w:t>iimeisin päivitys kumpaankin palvelimeen on ollut saatavilla jo puolen vuoden ajan.</w:t>
      </w:r>
      <w:r w:rsidR="00666021">
        <w:rPr>
          <w:rFonts w:asciiTheme="minorHAnsi" w:hAnsiTheme="minorHAnsi"/>
          <w:lang w:val="fi-FI"/>
        </w:rPr>
        <w:t xml:space="preserve"> </w:t>
      </w:r>
      <w:proofErr w:type="spellStart"/>
      <w:r>
        <w:rPr>
          <w:rFonts w:asciiTheme="minorHAnsi" w:hAnsiTheme="minorHAnsi"/>
          <w:lang w:val="fi-FI"/>
        </w:rPr>
        <w:t>Horowitzin</w:t>
      </w:r>
      <w:proofErr w:type="spellEnd"/>
      <w:r>
        <w:rPr>
          <w:rFonts w:asciiTheme="minorHAnsi" w:hAnsiTheme="minorHAnsi"/>
          <w:lang w:val="fi-FI"/>
        </w:rPr>
        <w:t xml:space="preserve"> mielestä on huolestuttavaa, että siitä huolimatta niinkin moneen serveriin pystyttiin tunkeutumaan. ”On</w:t>
      </w:r>
      <w:r w:rsidR="00666021">
        <w:rPr>
          <w:rFonts w:asciiTheme="minorHAnsi" w:hAnsiTheme="minorHAnsi"/>
          <w:lang w:val="fi-FI"/>
        </w:rPr>
        <w:t xml:space="preserve"> tärkeää, että yritykset käyttävät monitasoista kyberturvallisuusstrategiaa suojautuakseen </w:t>
      </w:r>
      <w:r w:rsidR="00802249">
        <w:rPr>
          <w:rFonts w:asciiTheme="minorHAnsi" w:hAnsiTheme="minorHAnsi"/>
          <w:lang w:val="fi-FI"/>
        </w:rPr>
        <w:t>niin vakiintuneelta haittaohjelmakannalta kuin uusiltakin uh</w:t>
      </w:r>
      <w:r w:rsidR="00F71E25">
        <w:rPr>
          <w:rFonts w:asciiTheme="minorHAnsi" w:hAnsiTheme="minorHAnsi"/>
          <w:lang w:val="fi-FI"/>
        </w:rPr>
        <w:t>k</w:t>
      </w:r>
      <w:r w:rsidR="00802249">
        <w:rPr>
          <w:rFonts w:asciiTheme="minorHAnsi" w:hAnsiTheme="minorHAnsi"/>
          <w:lang w:val="fi-FI"/>
        </w:rPr>
        <w:t>ilta</w:t>
      </w:r>
      <w:r w:rsidR="00F71E25">
        <w:rPr>
          <w:rFonts w:asciiTheme="minorHAnsi" w:hAnsiTheme="minorHAnsi"/>
          <w:lang w:val="fi-FI"/>
        </w:rPr>
        <w:t xml:space="preserve">”, täydentää </w:t>
      </w:r>
      <w:proofErr w:type="spellStart"/>
      <w:r w:rsidR="00F71E25">
        <w:rPr>
          <w:rFonts w:asciiTheme="minorHAnsi" w:hAnsiTheme="minorHAnsi"/>
          <w:lang w:val="fi-FI"/>
        </w:rPr>
        <w:t>Horowitz</w:t>
      </w:r>
      <w:proofErr w:type="spellEnd"/>
      <w:r w:rsidR="00F71E25">
        <w:rPr>
          <w:rFonts w:asciiTheme="minorHAnsi" w:hAnsiTheme="minorHAnsi"/>
          <w:lang w:val="fi-FI"/>
        </w:rPr>
        <w:t>.</w:t>
      </w:r>
    </w:p>
    <w:bookmarkEnd w:id="2"/>
    <w:bookmarkEnd w:id="4"/>
    <w:p w:rsidR="00A519B3" w:rsidRPr="008569EC" w:rsidRDefault="00A519B3" w:rsidP="008569EC">
      <w:pPr>
        <w:rPr>
          <w:color w:val="4D4D4F" w:themeColor="text1"/>
          <w:lang w:val="fi-FI"/>
        </w:rPr>
      </w:pPr>
    </w:p>
    <w:p w:rsidR="000D55CD" w:rsidRPr="005D3ADD" w:rsidRDefault="005D3ADD" w:rsidP="00EB3B11">
      <w:pPr>
        <w:rPr>
          <w:rFonts w:asciiTheme="minorHAnsi" w:eastAsia="Calibri" w:hAnsiTheme="minorHAnsi" w:cstheme="minorHAnsi"/>
          <w:b/>
          <w:sz w:val="24"/>
          <w:szCs w:val="20"/>
          <w:lang w:val="fi-FI"/>
        </w:rPr>
      </w:pPr>
      <w:bookmarkStart w:id="6" w:name="_Hlk502910847"/>
      <w:bookmarkEnd w:id="5"/>
      <w:r>
        <w:rPr>
          <w:rFonts w:asciiTheme="minorHAnsi" w:eastAsia="Calibri" w:hAnsiTheme="minorHAnsi" w:cstheme="minorHAnsi"/>
          <w:b/>
          <w:lang w:val="fi-FI"/>
        </w:rPr>
        <w:t xml:space="preserve">Haittaohjelmat </w:t>
      </w:r>
      <w:r w:rsidR="001A3CFD">
        <w:rPr>
          <w:rFonts w:asciiTheme="minorHAnsi" w:eastAsia="Calibri" w:hAnsiTheme="minorHAnsi" w:cstheme="minorHAnsi"/>
          <w:b/>
          <w:lang w:val="fi-FI"/>
        </w:rPr>
        <w:t>huhtikuussa</w:t>
      </w:r>
      <w:r>
        <w:rPr>
          <w:rFonts w:asciiTheme="minorHAnsi" w:eastAsia="Calibri" w:hAnsiTheme="minorHAnsi" w:cstheme="minorHAnsi"/>
          <w:b/>
          <w:lang w:val="fi-FI"/>
        </w:rPr>
        <w:t xml:space="preserve"> Top 3, maailma</w:t>
      </w:r>
      <w:r w:rsidR="00FB67D4" w:rsidRPr="00A519B3">
        <w:rPr>
          <w:b/>
          <w:lang w:val="fi-FI"/>
        </w:rPr>
        <w:t>:</w:t>
      </w:r>
    </w:p>
    <w:p w:rsidR="00EB3B11" w:rsidRPr="00714C24" w:rsidRDefault="00FB67D4" w:rsidP="00EB3B11">
      <w:pPr>
        <w:rPr>
          <w:i/>
          <w:lang w:val="fi-FI"/>
        </w:rPr>
      </w:pPr>
      <w:r w:rsidRPr="00714C24">
        <w:rPr>
          <w:i/>
          <w:lang w:val="fi-FI"/>
        </w:rPr>
        <w:t>*Nuoli os</w:t>
      </w:r>
      <w:r w:rsidR="00714C24" w:rsidRPr="00714C24">
        <w:rPr>
          <w:i/>
          <w:lang w:val="fi-FI"/>
        </w:rPr>
        <w:t>o</w:t>
      </w:r>
      <w:r w:rsidRPr="00714C24">
        <w:rPr>
          <w:i/>
          <w:lang w:val="fi-FI"/>
        </w:rPr>
        <w:t>ittaa</w:t>
      </w:r>
      <w:r w:rsidR="00714C24" w:rsidRPr="00714C24">
        <w:rPr>
          <w:i/>
          <w:lang w:val="fi-FI"/>
        </w:rPr>
        <w:t xml:space="preserve"> muutoksen listasijoituksessa edelliseen kuu</w:t>
      </w:r>
      <w:r w:rsidR="0064773E">
        <w:rPr>
          <w:i/>
          <w:lang w:val="fi-FI"/>
        </w:rPr>
        <w:t xml:space="preserve">kauteen </w:t>
      </w:r>
      <w:r w:rsidR="00714C24" w:rsidRPr="00714C24">
        <w:rPr>
          <w:i/>
          <w:lang w:val="fi-FI"/>
        </w:rPr>
        <w:t>verrattuna</w:t>
      </w:r>
    </w:p>
    <w:p w:rsidR="00FA2AB5" w:rsidRPr="009C1794" w:rsidRDefault="00B51B66" w:rsidP="00CB7BDB">
      <w:pPr>
        <w:ind w:left="284"/>
        <w:rPr>
          <w:rFonts w:eastAsia="Times New Roman"/>
          <w:lang w:val="fi-FI" w:eastAsia="en-GB"/>
        </w:rPr>
      </w:pPr>
      <w:r>
        <w:rPr>
          <w:rFonts w:eastAsia="Times New Roman"/>
          <w:b/>
          <w:bCs/>
          <w:lang w:val="fi-FI" w:eastAsia="en-GB"/>
        </w:rPr>
        <w:t xml:space="preserve">1. </w:t>
      </w:r>
      <w:r w:rsidR="00FA2AB5" w:rsidRPr="009C1794">
        <w:rPr>
          <w:rFonts w:eastAsia="Times New Roman"/>
          <w:b/>
          <w:bCs/>
          <w:lang w:val="fi-FI" w:eastAsia="en-GB"/>
        </w:rPr>
        <w:t xml:space="preserve">↔ </w:t>
      </w:r>
      <w:proofErr w:type="spellStart"/>
      <w:r w:rsidR="00FA2AB5" w:rsidRPr="009C1794">
        <w:rPr>
          <w:rFonts w:eastAsia="Times New Roman"/>
          <w:b/>
          <w:bCs/>
          <w:lang w:val="fi-FI" w:eastAsia="en-GB"/>
        </w:rPr>
        <w:t>Coinhive</w:t>
      </w:r>
      <w:proofErr w:type="spellEnd"/>
      <w:r w:rsidR="00175C06" w:rsidRPr="009C1794">
        <w:rPr>
          <w:rFonts w:eastAsia="Times New Roman"/>
          <w:lang w:val="fi-FI" w:eastAsia="en-GB"/>
        </w:rPr>
        <w:t xml:space="preserve"> –</w:t>
      </w:r>
      <w:r w:rsidR="00B61B75">
        <w:rPr>
          <w:rFonts w:eastAsia="Times New Roman"/>
          <w:lang w:val="fi-FI" w:eastAsia="en-GB"/>
        </w:rPr>
        <w:t xml:space="preserve"> </w:t>
      </w:r>
      <w:proofErr w:type="spellStart"/>
      <w:r w:rsidR="00675421" w:rsidRPr="009C1794">
        <w:rPr>
          <w:rFonts w:eastAsia="Times New Roman"/>
          <w:lang w:val="fi-FI" w:eastAsia="en-GB"/>
        </w:rPr>
        <w:t>Kryptolouhija</w:t>
      </w:r>
      <w:proofErr w:type="spellEnd"/>
      <w:r w:rsidR="00675421" w:rsidRPr="009C1794">
        <w:rPr>
          <w:rFonts w:eastAsia="Times New Roman"/>
          <w:lang w:val="fi-FI" w:eastAsia="en-GB"/>
        </w:rPr>
        <w:t>,</w:t>
      </w:r>
      <w:r w:rsidR="00D13D69" w:rsidRPr="009C1794">
        <w:rPr>
          <w:rFonts w:eastAsia="Times New Roman"/>
          <w:lang w:val="fi-FI" w:eastAsia="en-GB"/>
        </w:rPr>
        <w:t xml:space="preserve"> joka on suunniteltu </w:t>
      </w:r>
      <w:r>
        <w:rPr>
          <w:rFonts w:eastAsia="Times New Roman"/>
          <w:lang w:val="fi-FI" w:eastAsia="en-GB"/>
        </w:rPr>
        <w:t xml:space="preserve">louhimaan </w:t>
      </w:r>
      <w:proofErr w:type="spellStart"/>
      <w:r w:rsidR="00D13D69" w:rsidRPr="009C1794">
        <w:rPr>
          <w:rFonts w:eastAsia="Times New Roman"/>
          <w:lang w:val="fi-FI" w:eastAsia="en-GB"/>
        </w:rPr>
        <w:t>Moner</w:t>
      </w:r>
      <w:r>
        <w:rPr>
          <w:rFonts w:eastAsia="Times New Roman"/>
          <w:lang w:val="fi-FI" w:eastAsia="en-GB"/>
        </w:rPr>
        <w:t>oa</w:t>
      </w:r>
      <w:proofErr w:type="spellEnd"/>
      <w:r>
        <w:rPr>
          <w:rFonts w:eastAsia="Times New Roman"/>
          <w:lang w:val="fi-FI" w:eastAsia="en-GB"/>
        </w:rPr>
        <w:t xml:space="preserve"> käyttäjän tietämättä, kun tämä vierailee </w:t>
      </w:r>
      <w:r w:rsidR="005B4804">
        <w:rPr>
          <w:rFonts w:eastAsia="Times New Roman"/>
          <w:lang w:val="fi-FI" w:eastAsia="en-GB"/>
        </w:rPr>
        <w:t>verkkosivulla</w:t>
      </w:r>
      <w:r w:rsidR="00B61B75">
        <w:rPr>
          <w:rFonts w:eastAsia="Times New Roman"/>
          <w:lang w:val="fi-FI" w:eastAsia="en-GB"/>
        </w:rPr>
        <w:t>.</w:t>
      </w:r>
      <w:r w:rsidR="00FA2AB5" w:rsidRPr="009C1794">
        <w:rPr>
          <w:rFonts w:eastAsia="Times New Roman"/>
          <w:lang w:val="fi-FI" w:eastAsia="en-GB"/>
        </w:rPr>
        <w:t xml:space="preserve"> </w:t>
      </w:r>
    </w:p>
    <w:p w:rsidR="0086374D" w:rsidRDefault="00B51B66" w:rsidP="00CB7BDB">
      <w:pPr>
        <w:ind w:left="284"/>
        <w:rPr>
          <w:rFonts w:eastAsia="Times New Roman"/>
          <w:b/>
          <w:bCs/>
          <w:lang w:val="fi-FI" w:eastAsia="en-GB"/>
        </w:rPr>
      </w:pPr>
      <w:r>
        <w:rPr>
          <w:rFonts w:eastAsia="Times New Roman"/>
          <w:b/>
          <w:bCs/>
          <w:lang w:val="fi-FI" w:eastAsia="en-GB"/>
        </w:rPr>
        <w:t xml:space="preserve">2. </w:t>
      </w:r>
      <w:r w:rsidR="0086374D" w:rsidRPr="00B51B66">
        <w:rPr>
          <w:b/>
          <w:bCs/>
          <w:lang w:val="fi-FI"/>
        </w:rPr>
        <w:t xml:space="preserve">↑ </w:t>
      </w:r>
      <w:proofErr w:type="spellStart"/>
      <w:r w:rsidR="0086374D" w:rsidRPr="00B51B66">
        <w:rPr>
          <w:rFonts w:eastAsia="Times New Roman"/>
          <w:b/>
          <w:bCs/>
          <w:lang w:val="fi-FI" w:eastAsia="en-GB"/>
        </w:rPr>
        <w:t>Cryptoloot</w:t>
      </w:r>
      <w:proofErr w:type="spellEnd"/>
      <w:r w:rsidR="0086374D" w:rsidRPr="00B51B66">
        <w:rPr>
          <w:rFonts w:eastAsia="Times New Roman"/>
          <w:lang w:val="fi-FI" w:eastAsia="en-GB"/>
        </w:rPr>
        <w:t xml:space="preserve"> - </w:t>
      </w:r>
      <w:proofErr w:type="spellStart"/>
      <w:r w:rsidR="0086374D" w:rsidRPr="00B51B66">
        <w:rPr>
          <w:rFonts w:eastAsia="Times New Roman"/>
          <w:lang w:val="fi-FI" w:eastAsia="en-GB"/>
        </w:rPr>
        <w:t>Kryptolouhija</w:t>
      </w:r>
      <w:proofErr w:type="spellEnd"/>
      <w:r w:rsidR="0086374D" w:rsidRPr="00B51B66">
        <w:rPr>
          <w:rFonts w:eastAsia="Times New Roman"/>
          <w:lang w:val="fi-FI" w:eastAsia="en-GB"/>
        </w:rPr>
        <w:t>, joka käyttää uhrin prosessoritehoa kryptovaluutan louhimiseen.</w:t>
      </w:r>
    </w:p>
    <w:p w:rsidR="00B51B66" w:rsidRPr="00B51B66" w:rsidRDefault="00B51B66" w:rsidP="00CB7BDB">
      <w:pPr>
        <w:ind w:left="284"/>
        <w:rPr>
          <w:lang w:val="fi-FI"/>
        </w:rPr>
      </w:pPr>
      <w:bookmarkStart w:id="7" w:name="_Hlk508009814"/>
      <w:r>
        <w:rPr>
          <w:b/>
          <w:bCs/>
          <w:lang w:val="fi-FI"/>
        </w:rPr>
        <w:t>3.</w:t>
      </w:r>
      <w:r w:rsidR="00E22717" w:rsidRPr="00E22717">
        <w:rPr>
          <w:rFonts w:eastAsia="Times New Roman"/>
          <w:b/>
          <w:bCs/>
          <w:lang w:val="fi-FI" w:eastAsia="en-GB"/>
        </w:rPr>
        <w:t xml:space="preserve"> </w:t>
      </w:r>
      <w:r w:rsidR="00E22717" w:rsidRPr="00B51B66">
        <w:rPr>
          <w:b/>
          <w:bCs/>
          <w:lang w:val="fi-FI"/>
        </w:rPr>
        <w:t xml:space="preserve">↑ </w:t>
      </w:r>
      <w:bookmarkStart w:id="8" w:name="_Hlk497731933"/>
      <w:bookmarkStart w:id="9" w:name="_Hlk508022061"/>
      <w:bookmarkEnd w:id="7"/>
      <w:proofErr w:type="spellStart"/>
      <w:r w:rsidR="00F41338" w:rsidRPr="002B4F96">
        <w:rPr>
          <w:b/>
          <w:lang w:val="fi-FI"/>
        </w:rPr>
        <w:t>Roughted</w:t>
      </w:r>
      <w:proofErr w:type="spellEnd"/>
      <w:r w:rsidR="00F41338" w:rsidRPr="002B4F96">
        <w:rPr>
          <w:lang w:val="fi-FI"/>
        </w:rPr>
        <w:t xml:space="preserve"> </w:t>
      </w:r>
      <w:r w:rsidR="00F41338">
        <w:rPr>
          <w:lang w:val="fi-FI"/>
        </w:rPr>
        <w:t>-</w:t>
      </w:r>
      <w:r w:rsidR="00F41338" w:rsidRPr="002B4F96">
        <w:rPr>
          <w:lang w:val="fi-FI"/>
        </w:rPr>
        <w:t xml:space="preserve"> Laajan skaalan haittamainosohjelma, v</w:t>
      </w:r>
      <w:r w:rsidR="00F41338">
        <w:rPr>
          <w:lang w:val="fi-FI"/>
        </w:rPr>
        <w:t>oi tarjota reitin myös kiristysohjelmille.</w:t>
      </w:r>
    </w:p>
    <w:p w:rsidR="008569EC" w:rsidRPr="00B51B66" w:rsidRDefault="008569EC" w:rsidP="00B51B66">
      <w:pPr>
        <w:spacing w:before="100" w:beforeAutospacing="1" w:after="100" w:afterAutospacing="1"/>
        <w:jc w:val="both"/>
        <w:rPr>
          <w:lang w:val="fi-FI"/>
        </w:rPr>
      </w:pPr>
      <w:r w:rsidRPr="00B51B66">
        <w:rPr>
          <w:rFonts w:asciiTheme="minorHAnsi" w:eastAsia="Calibri" w:hAnsiTheme="minorHAnsi" w:cstheme="minorHAnsi"/>
          <w:b/>
          <w:lang w:val="fi-FI"/>
        </w:rPr>
        <w:t xml:space="preserve">Haittaohjelmat </w:t>
      </w:r>
      <w:r w:rsidR="00F1379D">
        <w:rPr>
          <w:rFonts w:asciiTheme="minorHAnsi" w:eastAsia="Calibri" w:hAnsiTheme="minorHAnsi" w:cstheme="minorHAnsi"/>
          <w:b/>
          <w:lang w:val="fi-FI"/>
        </w:rPr>
        <w:t>huhtikuussa</w:t>
      </w:r>
      <w:r w:rsidR="00D0600C">
        <w:rPr>
          <w:rFonts w:asciiTheme="minorHAnsi" w:eastAsia="Calibri" w:hAnsiTheme="minorHAnsi" w:cstheme="minorHAnsi"/>
          <w:b/>
          <w:lang w:val="fi-FI"/>
        </w:rPr>
        <w:t xml:space="preserve"> </w:t>
      </w:r>
      <w:r w:rsidRPr="00B51B66">
        <w:rPr>
          <w:rFonts w:asciiTheme="minorHAnsi" w:eastAsia="Calibri" w:hAnsiTheme="minorHAnsi" w:cstheme="minorHAnsi"/>
          <w:b/>
          <w:lang w:val="fi-FI"/>
        </w:rPr>
        <w:t xml:space="preserve">Top </w:t>
      </w:r>
      <w:r w:rsidRPr="00B51B66">
        <w:rPr>
          <w:rFonts w:eastAsia="Calibri" w:cstheme="minorHAnsi"/>
          <w:b/>
          <w:lang w:val="fi-FI"/>
        </w:rPr>
        <w:t>5</w:t>
      </w:r>
      <w:r w:rsidRPr="00B51B66">
        <w:rPr>
          <w:rFonts w:asciiTheme="minorHAnsi" w:eastAsia="Calibri" w:hAnsiTheme="minorHAnsi" w:cstheme="minorHAnsi"/>
          <w:b/>
          <w:lang w:val="fi-FI"/>
        </w:rPr>
        <w:t xml:space="preserve">, </w:t>
      </w:r>
      <w:r w:rsidRPr="00B51B66">
        <w:rPr>
          <w:rFonts w:eastAsia="Calibri" w:cstheme="minorHAnsi"/>
          <w:b/>
          <w:lang w:val="fi-FI"/>
        </w:rPr>
        <w:t>Suomi</w:t>
      </w:r>
      <w:r w:rsidRPr="00B51B66">
        <w:rPr>
          <w:b/>
          <w:lang w:val="fi-FI"/>
        </w:rPr>
        <w:t>:</w:t>
      </w:r>
    </w:p>
    <w:p w:rsidR="0052790A" w:rsidRPr="00881748" w:rsidRDefault="00B51B66" w:rsidP="00CB7BDB">
      <w:pPr>
        <w:spacing w:after="240"/>
        <w:ind w:left="360"/>
        <w:rPr>
          <w:b/>
          <w:lang w:val="fi-FI"/>
        </w:rPr>
      </w:pPr>
      <w:r w:rsidRPr="00881748">
        <w:rPr>
          <w:b/>
          <w:lang w:val="fi-FI"/>
        </w:rPr>
        <w:t xml:space="preserve">1. </w:t>
      </w:r>
      <w:proofErr w:type="spellStart"/>
      <w:r w:rsidR="0052790A" w:rsidRPr="00881748">
        <w:rPr>
          <w:b/>
          <w:lang w:val="fi-FI"/>
        </w:rPr>
        <w:t>Cryptoloot</w:t>
      </w:r>
      <w:proofErr w:type="spellEnd"/>
      <w:r w:rsidR="0052790A" w:rsidRPr="00881748">
        <w:rPr>
          <w:lang w:val="fi-FI"/>
        </w:rPr>
        <w:t xml:space="preserve"> - Kryptovaluuttalouhija, </w:t>
      </w:r>
      <w:proofErr w:type="spellStart"/>
      <w:r w:rsidR="0052790A" w:rsidRPr="00881748">
        <w:rPr>
          <w:lang w:val="fi-FI"/>
        </w:rPr>
        <w:t>Coinhiven</w:t>
      </w:r>
      <w:proofErr w:type="spellEnd"/>
      <w:r w:rsidR="0052790A" w:rsidRPr="00881748">
        <w:rPr>
          <w:lang w:val="fi-FI"/>
        </w:rPr>
        <w:t xml:space="preserve"> kilpailija.</w:t>
      </w:r>
    </w:p>
    <w:p w:rsidR="008569EC" w:rsidRPr="00881748" w:rsidRDefault="008834D1" w:rsidP="00CB7BDB">
      <w:pPr>
        <w:ind w:left="360"/>
        <w:rPr>
          <w:lang w:val="fi-FI"/>
        </w:rPr>
      </w:pPr>
      <w:r w:rsidRPr="00881748">
        <w:rPr>
          <w:b/>
          <w:lang w:val="fi-FI"/>
        </w:rPr>
        <w:t xml:space="preserve">2. </w:t>
      </w:r>
      <w:proofErr w:type="spellStart"/>
      <w:r w:rsidR="00826ECB" w:rsidRPr="00881748">
        <w:rPr>
          <w:b/>
          <w:lang w:val="fi-FI"/>
        </w:rPr>
        <w:t>Roughted</w:t>
      </w:r>
      <w:proofErr w:type="spellEnd"/>
      <w:r w:rsidR="00826ECB" w:rsidRPr="00881748">
        <w:rPr>
          <w:lang w:val="fi-FI"/>
        </w:rPr>
        <w:t xml:space="preserve"> - Laajan skaalan haittamainosohjelma, voi tarjota reitin myös kiristysohjelmille.</w:t>
      </w:r>
    </w:p>
    <w:p w:rsidR="008569EC" w:rsidRPr="00BC58FA" w:rsidRDefault="008834D1" w:rsidP="00CB7BDB">
      <w:pPr>
        <w:pStyle w:val="Luettelokappale"/>
        <w:ind w:left="360"/>
        <w:rPr>
          <w:lang w:val="fi-FI"/>
        </w:rPr>
      </w:pPr>
      <w:r w:rsidRPr="00BC58FA">
        <w:rPr>
          <w:b/>
          <w:lang w:val="fi-FI"/>
        </w:rPr>
        <w:t>3.</w:t>
      </w:r>
      <w:r w:rsidR="00826ECB" w:rsidRPr="00BC58FA">
        <w:rPr>
          <w:b/>
          <w:lang w:val="fi-FI"/>
        </w:rPr>
        <w:t xml:space="preserve"> Fireball</w:t>
      </w:r>
      <w:r w:rsidR="00826ECB" w:rsidRPr="00BC58FA">
        <w:rPr>
          <w:lang w:val="fi-FI"/>
        </w:rPr>
        <w:t xml:space="preserve"> - Selainkaappari.</w:t>
      </w:r>
    </w:p>
    <w:p w:rsidR="00BD725E" w:rsidRPr="00BC58FA" w:rsidRDefault="008834D1" w:rsidP="00CB7BDB">
      <w:pPr>
        <w:pStyle w:val="Luettelokappale"/>
        <w:spacing w:line="259" w:lineRule="auto"/>
        <w:ind w:left="360"/>
        <w:contextualSpacing/>
        <w:rPr>
          <w:lang w:val="fi-FI"/>
        </w:rPr>
      </w:pPr>
      <w:r w:rsidRPr="00BC58FA">
        <w:rPr>
          <w:b/>
          <w:lang w:val="fi-FI"/>
        </w:rPr>
        <w:t xml:space="preserve">4. </w:t>
      </w:r>
      <w:r w:rsidR="00960541" w:rsidRPr="00BC58FA">
        <w:rPr>
          <w:b/>
          <w:lang w:val="fi-FI"/>
        </w:rPr>
        <w:t>J</w:t>
      </w:r>
      <w:r w:rsidR="00F01150" w:rsidRPr="00BC58FA">
        <w:rPr>
          <w:b/>
          <w:lang w:val="fi-FI"/>
        </w:rPr>
        <w:t>sec</w:t>
      </w:r>
      <w:r w:rsidR="00960541" w:rsidRPr="00BC58FA">
        <w:rPr>
          <w:b/>
          <w:lang w:val="fi-FI"/>
        </w:rPr>
        <w:t>oin</w:t>
      </w:r>
      <w:r w:rsidR="00461396" w:rsidRPr="00BC58FA">
        <w:rPr>
          <w:b/>
          <w:lang w:val="fi-FI"/>
        </w:rPr>
        <w:t xml:space="preserve"> </w:t>
      </w:r>
      <w:r w:rsidR="00C52716" w:rsidRPr="00BC58FA">
        <w:rPr>
          <w:lang w:val="fi-FI"/>
        </w:rPr>
        <w:t xml:space="preserve">- </w:t>
      </w:r>
      <w:r w:rsidR="00BC684D" w:rsidRPr="00BC58FA">
        <w:rPr>
          <w:lang w:val="fi-FI"/>
        </w:rPr>
        <w:t>verkkosivustolle istutettava kryptolouhija.</w:t>
      </w:r>
    </w:p>
    <w:p w:rsidR="008569EC" w:rsidRPr="008834D1" w:rsidRDefault="008834D1" w:rsidP="00CB7BDB">
      <w:pPr>
        <w:pStyle w:val="Luettelokappale"/>
        <w:ind w:left="360"/>
        <w:rPr>
          <w:lang w:val="fi-FI"/>
        </w:rPr>
      </w:pPr>
      <w:r w:rsidRPr="00881748">
        <w:rPr>
          <w:b/>
          <w:lang w:val="fi-FI"/>
        </w:rPr>
        <w:t xml:space="preserve">5. </w:t>
      </w:r>
      <w:proofErr w:type="spellStart"/>
      <w:r w:rsidR="00960541" w:rsidRPr="00881748">
        <w:rPr>
          <w:b/>
          <w:lang w:val="fi-FI"/>
        </w:rPr>
        <w:t>Coinhive</w:t>
      </w:r>
      <w:proofErr w:type="spellEnd"/>
      <w:r w:rsidR="00960541" w:rsidRPr="00881748">
        <w:rPr>
          <w:lang w:val="fi-FI"/>
        </w:rPr>
        <w:t xml:space="preserve"> - Kryptovaluutta </w:t>
      </w:r>
      <w:proofErr w:type="spellStart"/>
      <w:r w:rsidR="00960541" w:rsidRPr="00881748">
        <w:rPr>
          <w:lang w:val="fi-FI"/>
        </w:rPr>
        <w:t>Monerolle</w:t>
      </w:r>
      <w:proofErr w:type="spellEnd"/>
      <w:r w:rsidR="00960541" w:rsidRPr="00881748">
        <w:rPr>
          <w:lang w:val="fi-FI"/>
        </w:rPr>
        <w:t xml:space="preserve"> suunniteltu louhija.</w:t>
      </w:r>
    </w:p>
    <w:p w:rsidR="008569EC" w:rsidRPr="008834D1" w:rsidRDefault="008569EC" w:rsidP="00C0620B">
      <w:pPr>
        <w:rPr>
          <w:lang w:val="fi-FI"/>
        </w:rPr>
      </w:pPr>
    </w:p>
    <w:bookmarkEnd w:id="8"/>
    <w:p w:rsidR="00341099" w:rsidRDefault="00341099" w:rsidP="00C0620B">
      <w:pPr>
        <w:rPr>
          <w:lang w:val="fi-FI"/>
        </w:rPr>
      </w:pPr>
    </w:p>
    <w:p w:rsidR="00C0620B" w:rsidRPr="004B64CB" w:rsidRDefault="008569EC" w:rsidP="00C0620B">
      <w:pPr>
        <w:rPr>
          <w:lang w:val="fi-FI"/>
        </w:rPr>
      </w:pPr>
      <w:r>
        <w:rPr>
          <w:lang w:val="fi-FI"/>
        </w:rPr>
        <w:lastRenderedPageBreak/>
        <w:t>Y</w:t>
      </w:r>
      <w:r w:rsidRPr="004B64CB">
        <w:rPr>
          <w:lang w:val="fi-FI"/>
        </w:rPr>
        <w:t>leisi</w:t>
      </w:r>
      <w:r w:rsidR="006C1634">
        <w:rPr>
          <w:lang w:val="fi-FI"/>
        </w:rPr>
        <w:t>mpänä</w:t>
      </w:r>
      <w:r w:rsidRPr="004B64CB">
        <w:rPr>
          <w:lang w:val="fi-FI"/>
        </w:rPr>
        <w:t xml:space="preserve"> mobiilihaittaohjelma</w:t>
      </w:r>
      <w:r w:rsidR="006C1634">
        <w:rPr>
          <w:lang w:val="fi-FI"/>
        </w:rPr>
        <w:t>na jatkoi maaliskuun tapaan</w:t>
      </w:r>
      <w:r>
        <w:rPr>
          <w:lang w:val="fi-FI"/>
        </w:rPr>
        <w:t xml:space="preserve"> </w:t>
      </w:r>
      <w:proofErr w:type="spellStart"/>
      <w:r w:rsidR="00576A67" w:rsidRPr="004B64CB">
        <w:rPr>
          <w:lang w:val="fi-FI"/>
        </w:rPr>
        <w:t>Lokibot</w:t>
      </w:r>
      <w:proofErr w:type="spellEnd"/>
      <w:r w:rsidR="002F7E95" w:rsidRPr="004B64CB">
        <w:rPr>
          <w:lang w:val="fi-FI"/>
        </w:rPr>
        <w:t>, Android</w:t>
      </w:r>
      <w:r w:rsidR="008834D1">
        <w:rPr>
          <w:lang w:val="fi-FI"/>
        </w:rPr>
        <w:t>-laitteide</w:t>
      </w:r>
      <w:r w:rsidR="005D3ADD">
        <w:rPr>
          <w:lang w:val="fi-FI"/>
        </w:rPr>
        <w:t>n pankki</w:t>
      </w:r>
      <w:r w:rsidR="009D0448" w:rsidRPr="004B64CB">
        <w:rPr>
          <w:lang w:val="fi-FI"/>
        </w:rPr>
        <w:t>troijalainen</w:t>
      </w:r>
      <w:r w:rsidR="004B64CB">
        <w:rPr>
          <w:lang w:val="fi-FI"/>
        </w:rPr>
        <w:t xml:space="preserve">, </w:t>
      </w:r>
      <w:r w:rsidR="002F7E95" w:rsidRPr="004B64CB">
        <w:rPr>
          <w:lang w:val="fi-FI"/>
        </w:rPr>
        <w:t>joka</w:t>
      </w:r>
      <w:r w:rsidR="009D0448" w:rsidRPr="004B64CB">
        <w:rPr>
          <w:lang w:val="fi-FI"/>
        </w:rPr>
        <w:t xml:space="preserve"> myöntää </w:t>
      </w:r>
      <w:r w:rsidR="00DB7944">
        <w:rPr>
          <w:lang w:val="fi-FI"/>
        </w:rPr>
        <w:t xml:space="preserve">rikollisille </w:t>
      </w:r>
      <w:r w:rsidR="005D3ADD">
        <w:rPr>
          <w:lang w:val="fi-FI"/>
        </w:rPr>
        <w:t>super</w:t>
      </w:r>
      <w:r w:rsidR="009D0448" w:rsidRPr="004B64CB">
        <w:rPr>
          <w:lang w:val="fi-FI"/>
        </w:rPr>
        <w:t>käyttäjäoikeudet</w:t>
      </w:r>
      <w:r w:rsidR="004B64CB" w:rsidRPr="004B64CB">
        <w:rPr>
          <w:lang w:val="fi-FI"/>
        </w:rPr>
        <w:t xml:space="preserve"> h</w:t>
      </w:r>
      <w:r w:rsidR="004B64CB">
        <w:rPr>
          <w:lang w:val="fi-FI"/>
        </w:rPr>
        <w:t>aittaohjelmien lataukseen</w:t>
      </w:r>
      <w:r w:rsidR="00E05A83">
        <w:rPr>
          <w:lang w:val="fi-FI"/>
        </w:rPr>
        <w:t>.</w:t>
      </w:r>
      <w:r w:rsidR="00A21A70">
        <w:rPr>
          <w:lang w:val="fi-FI"/>
        </w:rPr>
        <w:t xml:space="preserve"> Seuraavana listalla jatkoivat niin ikään </w:t>
      </w:r>
      <w:proofErr w:type="spellStart"/>
      <w:r w:rsidR="00A21A70">
        <w:rPr>
          <w:lang w:val="fi-FI"/>
        </w:rPr>
        <w:t>Triada</w:t>
      </w:r>
      <w:proofErr w:type="spellEnd"/>
      <w:r w:rsidR="00A21A70">
        <w:rPr>
          <w:lang w:val="fi-FI"/>
        </w:rPr>
        <w:t xml:space="preserve"> ja </w:t>
      </w:r>
      <w:proofErr w:type="spellStart"/>
      <w:r w:rsidR="00A21A70">
        <w:rPr>
          <w:lang w:val="fi-FI"/>
        </w:rPr>
        <w:t>Hiddad</w:t>
      </w:r>
      <w:proofErr w:type="spellEnd"/>
      <w:r w:rsidR="00A21A70">
        <w:rPr>
          <w:lang w:val="fi-FI"/>
        </w:rPr>
        <w:t>.</w:t>
      </w:r>
    </w:p>
    <w:bookmarkEnd w:id="9"/>
    <w:p w:rsidR="009645F7" w:rsidRPr="004B64CB" w:rsidRDefault="009645F7" w:rsidP="00EB3B11">
      <w:pPr>
        <w:rPr>
          <w:b/>
          <w:lang w:val="fi-FI"/>
        </w:rPr>
      </w:pPr>
    </w:p>
    <w:p w:rsidR="00506CB6" w:rsidRDefault="00506CB6" w:rsidP="00EB3B11">
      <w:pPr>
        <w:rPr>
          <w:rFonts w:asciiTheme="minorHAnsi" w:eastAsia="Calibri" w:hAnsiTheme="minorHAnsi" w:cstheme="minorHAnsi"/>
          <w:b/>
          <w:lang w:val="fi-FI"/>
        </w:rPr>
      </w:pPr>
    </w:p>
    <w:p w:rsidR="008600BB" w:rsidRDefault="00D10D0C" w:rsidP="00EB3B11">
      <w:pPr>
        <w:rPr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 xml:space="preserve">Mobiililaitteiden haittaohjelmat </w:t>
      </w:r>
      <w:r w:rsidR="00610B93">
        <w:rPr>
          <w:rFonts w:asciiTheme="minorHAnsi" w:eastAsia="Calibri" w:hAnsiTheme="minorHAnsi" w:cstheme="minorHAnsi"/>
          <w:b/>
          <w:lang w:val="fi-FI"/>
        </w:rPr>
        <w:t xml:space="preserve">huhtikuussa </w:t>
      </w:r>
      <w:r>
        <w:rPr>
          <w:rFonts w:asciiTheme="minorHAnsi" w:eastAsia="Calibri" w:hAnsiTheme="minorHAnsi" w:cstheme="minorHAnsi"/>
          <w:b/>
          <w:lang w:val="fi-FI"/>
        </w:rPr>
        <w:t>Top 3, maailma</w:t>
      </w:r>
      <w:r w:rsidR="003745AD">
        <w:rPr>
          <w:rFonts w:asciiTheme="minorHAnsi" w:eastAsia="Calibri" w:hAnsiTheme="minorHAnsi" w:cstheme="minorHAnsi"/>
          <w:b/>
          <w:lang w:val="fi-FI"/>
        </w:rPr>
        <w:t>:</w:t>
      </w:r>
    </w:p>
    <w:p w:rsidR="00A47FBE" w:rsidRPr="008600BB" w:rsidRDefault="00A47FBE" w:rsidP="00EB3B11">
      <w:pPr>
        <w:rPr>
          <w:b/>
          <w:lang w:val="fi-FI"/>
        </w:rPr>
      </w:pPr>
    </w:p>
    <w:bookmarkEnd w:id="6"/>
    <w:p w:rsidR="009645F7" w:rsidRPr="00885801" w:rsidRDefault="009645F7" w:rsidP="009645F7">
      <w:pPr>
        <w:pStyle w:val="Luettelokappale"/>
        <w:numPr>
          <w:ilvl w:val="0"/>
          <w:numId w:val="27"/>
        </w:numPr>
        <w:rPr>
          <w:lang w:val="fi-FI"/>
        </w:rPr>
      </w:pPr>
      <w:proofErr w:type="spellStart"/>
      <w:r w:rsidRPr="00A97745">
        <w:rPr>
          <w:b/>
          <w:bCs/>
          <w:lang w:val="fi-FI"/>
        </w:rPr>
        <w:t>Lokibot</w:t>
      </w:r>
      <w:proofErr w:type="spellEnd"/>
      <w:r w:rsidRPr="00A97745">
        <w:rPr>
          <w:b/>
          <w:bCs/>
          <w:lang w:val="fi-FI"/>
        </w:rPr>
        <w:t xml:space="preserve"> </w:t>
      </w:r>
      <w:r w:rsidR="00A71A2F" w:rsidRPr="00A97745">
        <w:rPr>
          <w:lang w:val="fi-FI"/>
        </w:rPr>
        <w:t xml:space="preserve">- </w:t>
      </w:r>
      <w:r w:rsidR="00D20756">
        <w:rPr>
          <w:rFonts w:asciiTheme="minorHAnsi" w:eastAsia="Calibri" w:hAnsiTheme="minorHAnsi" w:cstheme="minorHAnsi"/>
          <w:lang w:val="fi-FI"/>
        </w:rPr>
        <w:t>Android-laitteiden pankkitroijalainen</w:t>
      </w:r>
      <w:r w:rsidR="00885801" w:rsidRPr="00885801">
        <w:rPr>
          <w:lang w:val="fi-FI"/>
        </w:rPr>
        <w:t>, joka voi myös muu</w:t>
      </w:r>
      <w:r w:rsidR="00D901C1">
        <w:rPr>
          <w:lang w:val="fi-FI"/>
        </w:rPr>
        <w:t>n</w:t>
      </w:r>
      <w:r w:rsidR="00885801" w:rsidRPr="00885801">
        <w:rPr>
          <w:lang w:val="fi-FI"/>
        </w:rPr>
        <w:t>tua kiristysohjelm</w:t>
      </w:r>
      <w:r w:rsidR="00885801">
        <w:rPr>
          <w:lang w:val="fi-FI"/>
        </w:rPr>
        <w:t>aksi</w:t>
      </w:r>
      <w:r w:rsidR="00741D8C">
        <w:rPr>
          <w:lang w:val="fi-FI"/>
        </w:rPr>
        <w:t xml:space="preserve"> lukiten puhelimen.</w:t>
      </w:r>
    </w:p>
    <w:p w:rsidR="009645F7" w:rsidRPr="001137B1" w:rsidRDefault="00611AF7" w:rsidP="009645F7">
      <w:pPr>
        <w:pStyle w:val="Luettelokappale"/>
        <w:numPr>
          <w:ilvl w:val="0"/>
          <w:numId w:val="27"/>
        </w:numPr>
        <w:rPr>
          <w:rFonts w:eastAsia="Gulim"/>
          <w:lang w:val="fi-FI"/>
        </w:rPr>
      </w:pPr>
      <w:proofErr w:type="spellStart"/>
      <w:r w:rsidRPr="001137B1">
        <w:rPr>
          <w:b/>
          <w:bCs/>
          <w:lang w:val="fi-FI"/>
        </w:rPr>
        <w:t>Triada</w:t>
      </w:r>
      <w:proofErr w:type="spellEnd"/>
      <w:r w:rsidRPr="001137B1">
        <w:rPr>
          <w:b/>
          <w:bCs/>
          <w:lang w:val="fi-FI"/>
        </w:rPr>
        <w:t xml:space="preserve"> </w:t>
      </w:r>
      <w:r w:rsidRPr="001137B1">
        <w:rPr>
          <w:lang w:val="fi-FI"/>
        </w:rPr>
        <w:t>-</w:t>
      </w:r>
      <w:r w:rsidR="00A97745" w:rsidRPr="001137B1">
        <w:rPr>
          <w:lang w:val="fi-FI"/>
        </w:rPr>
        <w:t xml:space="preserve"> </w:t>
      </w:r>
      <w:r w:rsidR="00A97745" w:rsidRPr="001137B1">
        <w:rPr>
          <w:rFonts w:asciiTheme="minorHAnsi" w:eastAsia="Calibri" w:hAnsiTheme="minorHAnsi" w:cstheme="minorHAnsi"/>
          <w:lang w:val="fi-FI"/>
        </w:rPr>
        <w:t>Android-laitteiden takaovi</w:t>
      </w:r>
      <w:r w:rsidR="001137B1" w:rsidRPr="001137B1">
        <w:rPr>
          <w:lang w:val="fi-FI"/>
        </w:rPr>
        <w:t xml:space="preserve">, </w:t>
      </w:r>
      <w:r w:rsidR="00D901C1">
        <w:rPr>
          <w:lang w:val="fi-FI"/>
        </w:rPr>
        <w:t xml:space="preserve">joka </w:t>
      </w:r>
      <w:r w:rsidR="001137B1" w:rsidRPr="001137B1">
        <w:rPr>
          <w:lang w:val="fi-FI"/>
        </w:rPr>
        <w:t>m</w:t>
      </w:r>
      <w:r w:rsidR="001137B1">
        <w:rPr>
          <w:lang w:val="fi-FI"/>
        </w:rPr>
        <w:t xml:space="preserve">yöntää </w:t>
      </w:r>
      <w:r w:rsidR="007F3AF2">
        <w:rPr>
          <w:lang w:val="fi-FI"/>
        </w:rPr>
        <w:t>super</w:t>
      </w:r>
      <w:r w:rsidR="001137B1">
        <w:rPr>
          <w:lang w:val="fi-FI"/>
        </w:rPr>
        <w:t>käyttäjäoikeudet haittaohjelmien</w:t>
      </w:r>
      <w:r w:rsidR="00C52D8D">
        <w:rPr>
          <w:lang w:val="fi-FI"/>
        </w:rPr>
        <w:t xml:space="preserve"> lataamiseen</w:t>
      </w:r>
      <w:r w:rsidR="00DB7944">
        <w:rPr>
          <w:lang w:val="fi-FI"/>
        </w:rPr>
        <w:t>.</w:t>
      </w:r>
    </w:p>
    <w:p w:rsidR="00611AF7" w:rsidRPr="0087206E" w:rsidRDefault="00611AF7" w:rsidP="00E9149D">
      <w:pPr>
        <w:pStyle w:val="Luettelokappale"/>
        <w:numPr>
          <w:ilvl w:val="0"/>
          <w:numId w:val="27"/>
        </w:numPr>
        <w:rPr>
          <w:color w:val="1F497D"/>
          <w:lang w:val="fi-FI"/>
        </w:rPr>
      </w:pPr>
      <w:proofErr w:type="spellStart"/>
      <w:r w:rsidRPr="0087206E">
        <w:rPr>
          <w:b/>
          <w:bCs/>
          <w:lang w:val="fi-FI"/>
        </w:rPr>
        <w:t>Hiddad</w:t>
      </w:r>
      <w:proofErr w:type="spellEnd"/>
      <w:r w:rsidR="0087206E">
        <w:rPr>
          <w:b/>
          <w:bCs/>
          <w:lang w:val="fi-FI"/>
        </w:rPr>
        <w:t xml:space="preserve"> </w:t>
      </w:r>
      <w:r w:rsidRPr="0087206E">
        <w:rPr>
          <w:lang w:val="fi-FI"/>
        </w:rPr>
        <w:t xml:space="preserve">- </w:t>
      </w:r>
      <w:r w:rsidR="0087206E">
        <w:rPr>
          <w:rFonts w:asciiTheme="minorHAnsi" w:eastAsia="Calibri" w:hAnsiTheme="minorHAnsi" w:cstheme="minorHAnsi"/>
          <w:lang w:val="fi-FI"/>
        </w:rPr>
        <w:t>Paketoi Android-sovelluksia uudelleen ja julkaisee ne sovelluskaupassa</w:t>
      </w:r>
      <w:r w:rsidR="00DB7944">
        <w:rPr>
          <w:rFonts w:asciiTheme="minorHAnsi" w:eastAsia="Calibri" w:hAnsiTheme="minorHAnsi" w:cstheme="minorHAnsi"/>
          <w:lang w:val="fi-FI"/>
        </w:rPr>
        <w:t>.</w:t>
      </w:r>
    </w:p>
    <w:p w:rsidR="009C59C1" w:rsidRPr="00A519B3" w:rsidRDefault="009C59C1" w:rsidP="00227EC3">
      <w:pPr>
        <w:rPr>
          <w:lang w:val="fi-FI"/>
        </w:rPr>
      </w:pPr>
    </w:p>
    <w:p w:rsidR="006463D3" w:rsidRDefault="006463D3" w:rsidP="00227EC3">
      <w:pPr>
        <w:rPr>
          <w:lang w:val="fi-FI"/>
        </w:rPr>
      </w:pPr>
    </w:p>
    <w:p w:rsidR="00B36A09" w:rsidRDefault="009C59C1" w:rsidP="00227EC3">
      <w:pPr>
        <w:rPr>
          <w:lang w:val="fi-FI"/>
        </w:rPr>
      </w:pPr>
      <w:proofErr w:type="spellStart"/>
      <w:r w:rsidRPr="00615B9F">
        <w:rPr>
          <w:lang w:val="fi-FI"/>
        </w:rPr>
        <w:t>Check</w:t>
      </w:r>
      <w:proofErr w:type="spellEnd"/>
      <w:r w:rsidRPr="00615B9F">
        <w:rPr>
          <w:lang w:val="fi-FI"/>
        </w:rPr>
        <w:t xml:space="preserve"> Pointin</w:t>
      </w:r>
      <w:r w:rsidR="00615B9F" w:rsidRPr="00615B9F">
        <w:rPr>
          <w:lang w:val="fi-FI"/>
        </w:rPr>
        <w:t xml:space="preserve"> t</w:t>
      </w:r>
      <w:r w:rsidR="00615B9F">
        <w:rPr>
          <w:lang w:val="fi-FI"/>
        </w:rPr>
        <w:t xml:space="preserve">utkijat analysoivat myös </w:t>
      </w:r>
      <w:r w:rsidR="00DB7944">
        <w:rPr>
          <w:lang w:val="fi-FI"/>
        </w:rPr>
        <w:t>levinneimpiä</w:t>
      </w:r>
      <w:r w:rsidR="00615B9F">
        <w:rPr>
          <w:lang w:val="fi-FI"/>
        </w:rPr>
        <w:t xml:space="preserve"> </w:t>
      </w:r>
      <w:r w:rsidR="006944EB">
        <w:rPr>
          <w:lang w:val="fi-FI"/>
        </w:rPr>
        <w:t>haavoittuvuuksia</w:t>
      </w:r>
      <w:r w:rsidR="00615B9F">
        <w:rPr>
          <w:lang w:val="fi-FI"/>
        </w:rPr>
        <w:t xml:space="preserve">. </w:t>
      </w:r>
      <w:r w:rsidR="00B36A09">
        <w:rPr>
          <w:lang w:val="fi-FI"/>
        </w:rPr>
        <w:t>Ensimmäiselle sijalle tuli CVE-2017-7269</w:t>
      </w:r>
      <w:r w:rsidR="00EA6B88">
        <w:rPr>
          <w:lang w:val="fi-FI"/>
        </w:rPr>
        <w:t xml:space="preserve"> 46 prosentin globaalilla vaikutuksella</w:t>
      </w:r>
      <w:r w:rsidR="00FE15EE">
        <w:rPr>
          <w:lang w:val="fi-FI"/>
        </w:rPr>
        <w:t xml:space="preserve"> ja</w:t>
      </w:r>
      <w:r w:rsidR="00EE33E2">
        <w:rPr>
          <w:lang w:val="fi-FI"/>
        </w:rPr>
        <w:t xml:space="preserve"> tois</w:t>
      </w:r>
      <w:r w:rsidR="00FE15EE">
        <w:rPr>
          <w:lang w:val="fi-FI"/>
        </w:rPr>
        <w:t xml:space="preserve">eksi ylsi CVE-2017-10271, jota oli hyödynnetty 40 prosentissa organisaatioista </w:t>
      </w:r>
      <w:r w:rsidR="001A5DD0">
        <w:rPr>
          <w:lang w:val="fi-FI"/>
        </w:rPr>
        <w:t>maailmanlaajuisesti.</w:t>
      </w:r>
      <w:r w:rsidR="00EA2BDF">
        <w:rPr>
          <w:lang w:val="fi-FI"/>
        </w:rPr>
        <w:t xml:space="preserve"> Kolmantena </w:t>
      </w:r>
      <w:r w:rsidR="00E50A6F">
        <w:rPr>
          <w:lang w:val="fi-FI"/>
        </w:rPr>
        <w:t>listalla oli</w:t>
      </w:r>
      <w:r w:rsidR="00EA2BDF">
        <w:rPr>
          <w:lang w:val="fi-FI"/>
        </w:rPr>
        <w:t xml:space="preserve"> SQL </w:t>
      </w:r>
      <w:proofErr w:type="spellStart"/>
      <w:r w:rsidR="00EA2BDF">
        <w:rPr>
          <w:lang w:val="fi-FI"/>
        </w:rPr>
        <w:t>Injection</w:t>
      </w:r>
      <w:proofErr w:type="spellEnd"/>
      <w:r w:rsidR="00EA2BDF">
        <w:rPr>
          <w:lang w:val="fi-FI"/>
        </w:rPr>
        <w:t xml:space="preserve"> </w:t>
      </w:r>
      <w:r w:rsidR="00E746D6">
        <w:rPr>
          <w:lang w:val="fi-FI"/>
        </w:rPr>
        <w:t>-</w:t>
      </w:r>
      <w:r w:rsidR="00EA2BDF">
        <w:rPr>
          <w:lang w:val="fi-FI"/>
        </w:rPr>
        <w:t>haavoittuvuus</w:t>
      </w:r>
      <w:r w:rsidR="001D6ECF">
        <w:rPr>
          <w:lang w:val="fi-FI"/>
        </w:rPr>
        <w:t xml:space="preserve"> 16 prosentilla.</w:t>
      </w:r>
    </w:p>
    <w:p w:rsidR="00F14E22" w:rsidRPr="00962940" w:rsidRDefault="00F14E22" w:rsidP="00962940">
      <w:pPr>
        <w:rPr>
          <w:b/>
          <w:bCs/>
          <w:lang w:val="fi-FI"/>
        </w:rPr>
      </w:pPr>
      <w:bookmarkStart w:id="10" w:name="_Hlk497731991"/>
    </w:p>
    <w:p w:rsidR="007E1FD8" w:rsidRPr="001D282D" w:rsidRDefault="007E1FD8" w:rsidP="007E1FD8">
      <w:pPr>
        <w:rPr>
          <w:rFonts w:asciiTheme="minorHAnsi" w:hAnsiTheme="minorHAnsi" w:cstheme="minorHAnsi"/>
          <w:bCs/>
          <w:lang w:val="fi-FI"/>
        </w:rPr>
      </w:pPr>
      <w:bookmarkStart w:id="11" w:name="OLE_LINK94"/>
      <w:bookmarkStart w:id="12" w:name="OLE_LINK97"/>
      <w:bookmarkEnd w:id="10"/>
      <w:bookmarkEnd w:id="11"/>
      <w:bookmarkEnd w:id="12"/>
      <w:r w:rsidRPr="001D282D">
        <w:rPr>
          <w:rFonts w:asciiTheme="minorHAnsi" w:hAnsiTheme="minorHAnsi" w:cstheme="minorHAnsi"/>
          <w:bCs/>
          <w:lang w:val="fi-FI"/>
        </w:rPr>
        <w:t xml:space="preserve">Kuukausittain laadittava haittaohjelmatilasto perustuu </w:t>
      </w:r>
      <w:proofErr w:type="spellStart"/>
      <w:r w:rsidRPr="001D282D">
        <w:rPr>
          <w:rFonts w:asciiTheme="minorHAnsi" w:hAnsiTheme="minorHAnsi" w:cstheme="minorHAnsi"/>
          <w:bCs/>
          <w:lang w:val="fi-FI"/>
        </w:rPr>
        <w:t>Check</w:t>
      </w:r>
      <w:proofErr w:type="spellEnd"/>
      <w:r w:rsidRPr="001D282D">
        <w:rPr>
          <w:rFonts w:asciiTheme="minorHAnsi" w:hAnsiTheme="minorHAnsi" w:cstheme="minorHAnsi"/>
          <w:bCs/>
          <w:lang w:val="fi-FI"/>
        </w:rPr>
        <w:t xml:space="preserve"> Pointin </w:t>
      </w:r>
      <w:proofErr w:type="spellStart"/>
      <w:r w:rsidRPr="001D282D">
        <w:rPr>
          <w:rFonts w:asciiTheme="minorHAnsi" w:hAnsiTheme="minorHAnsi" w:cstheme="minorHAnsi"/>
          <w:bCs/>
          <w:lang w:val="fi-FI"/>
        </w:rPr>
        <w:t>ThreatCloudin</w:t>
      </w:r>
      <w:r w:rsidRPr="001D282D">
        <w:rPr>
          <w:rFonts w:asciiTheme="minorHAnsi" w:hAnsiTheme="minorHAnsi" w:cstheme="minorHAnsi"/>
          <w:bCs/>
          <w:vertAlign w:val="superscript"/>
          <w:lang w:val="fi-FI"/>
        </w:rPr>
        <w:t>TM</w:t>
      </w:r>
      <w:proofErr w:type="spellEnd"/>
      <w:r w:rsidRPr="001D282D">
        <w:rPr>
          <w:rFonts w:asciiTheme="minorHAnsi" w:hAnsiTheme="minorHAnsi" w:cstheme="minorHAnsi"/>
          <w:bCs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</w:t>
      </w:r>
      <w:r>
        <w:rPr>
          <w:rFonts w:asciiTheme="minorHAnsi" w:hAnsiTheme="minorHAnsi" w:cstheme="minorHAnsi"/>
          <w:bCs/>
          <w:lang w:val="fi-FI"/>
        </w:rPr>
        <w:t>.</w:t>
      </w:r>
    </w:p>
    <w:p w:rsidR="00516A97" w:rsidRPr="00306DC4" w:rsidRDefault="00516A97" w:rsidP="00EB3B11">
      <w:pPr>
        <w:rPr>
          <w:rFonts w:asciiTheme="minorHAnsi" w:hAnsiTheme="minorHAnsi" w:cstheme="minorHAnsi"/>
          <w:lang w:val="fi-FI"/>
        </w:rPr>
      </w:pPr>
    </w:p>
    <w:p w:rsidR="00EB3B11" w:rsidRDefault="00E35A02" w:rsidP="00EB3B11">
      <w:pPr>
        <w:rPr>
          <w:rFonts w:asciiTheme="minorHAnsi" w:hAnsiTheme="minorHAnsi" w:cstheme="minorHAnsi"/>
          <w:lang w:val="fi-FI"/>
        </w:rPr>
      </w:pPr>
      <w:r w:rsidRPr="00554E43">
        <w:rPr>
          <w:rFonts w:asciiTheme="minorHAnsi" w:hAnsiTheme="minorHAnsi" w:cstheme="minorHAnsi"/>
          <w:lang w:val="fi-FI"/>
        </w:rPr>
        <w:t>Täydellinen</w:t>
      </w:r>
      <w:bookmarkStart w:id="13" w:name="_GoBack"/>
      <w:bookmarkEnd w:id="13"/>
      <w:r w:rsidR="008273FD" w:rsidRPr="00554E43">
        <w:rPr>
          <w:rFonts w:asciiTheme="minorHAnsi" w:hAnsiTheme="minorHAnsi" w:cstheme="minorHAnsi"/>
          <w:lang w:val="fi-FI"/>
        </w:rPr>
        <w:t xml:space="preserve"> Top 10 -</w:t>
      </w:r>
      <w:r w:rsidR="001C0E65">
        <w:rPr>
          <w:rFonts w:asciiTheme="minorHAnsi" w:hAnsiTheme="minorHAnsi" w:cstheme="minorHAnsi"/>
          <w:lang w:val="fi-FI"/>
        </w:rPr>
        <w:t>haittaohjelmalista</w:t>
      </w:r>
      <w:r w:rsidR="008273FD" w:rsidRPr="00554E43">
        <w:rPr>
          <w:rFonts w:asciiTheme="minorHAnsi" w:hAnsiTheme="minorHAnsi" w:cstheme="minorHAnsi"/>
          <w:lang w:val="fi-FI"/>
        </w:rPr>
        <w:t xml:space="preserve"> löytyy </w:t>
      </w:r>
      <w:proofErr w:type="spellStart"/>
      <w:r w:rsidR="008273FD" w:rsidRPr="00554E43">
        <w:rPr>
          <w:rFonts w:asciiTheme="minorHAnsi" w:hAnsiTheme="minorHAnsi" w:cstheme="minorHAnsi"/>
          <w:lang w:val="fi-FI"/>
        </w:rPr>
        <w:t>Check</w:t>
      </w:r>
      <w:proofErr w:type="spellEnd"/>
      <w:r w:rsidR="008273FD" w:rsidRPr="00554E43">
        <w:rPr>
          <w:rFonts w:asciiTheme="minorHAnsi" w:hAnsiTheme="minorHAnsi" w:cstheme="minorHAnsi"/>
          <w:lang w:val="fi-FI"/>
        </w:rPr>
        <w:t xml:space="preserve"> Point</w:t>
      </w:r>
      <w:r w:rsidR="005C6228" w:rsidRPr="00554E43">
        <w:rPr>
          <w:rFonts w:asciiTheme="minorHAnsi" w:hAnsiTheme="minorHAnsi" w:cstheme="minorHAnsi"/>
          <w:lang w:val="fi-FI"/>
        </w:rPr>
        <w:t>in blogista osoittees</w:t>
      </w:r>
      <w:r w:rsidR="001C0E65">
        <w:rPr>
          <w:rFonts w:asciiTheme="minorHAnsi" w:hAnsiTheme="minorHAnsi" w:cstheme="minorHAnsi"/>
          <w:lang w:val="fi-FI"/>
        </w:rPr>
        <w:t>t</w:t>
      </w:r>
      <w:r w:rsidR="005C6228" w:rsidRPr="00554E43">
        <w:rPr>
          <w:rFonts w:asciiTheme="minorHAnsi" w:hAnsiTheme="minorHAnsi" w:cstheme="minorHAnsi"/>
          <w:lang w:val="fi-FI"/>
        </w:rPr>
        <w:t>a:</w:t>
      </w:r>
      <w:r w:rsidR="004775B8">
        <w:rPr>
          <w:rFonts w:asciiTheme="minorHAnsi" w:hAnsiTheme="minorHAnsi" w:cstheme="minorHAnsi"/>
          <w:lang w:val="fi-FI"/>
        </w:rPr>
        <w:t xml:space="preserve"> </w:t>
      </w:r>
      <w:hyperlink r:id="rId8" w:history="1">
        <w:r w:rsidR="004775B8" w:rsidRPr="00E356E9">
          <w:rPr>
            <w:rStyle w:val="Hyperlinkki"/>
            <w:rFonts w:asciiTheme="minorHAnsi" w:hAnsiTheme="minorHAnsi" w:cstheme="minorHAnsi"/>
            <w:lang w:val="fi-FI"/>
          </w:rPr>
          <w:t>https://blog.checkpoint.com/2018/05/14/aprils-wanted-malware-cryptomining-malware-targeting-unpatched-server-vulnerabilities/</w:t>
        </w:r>
      </w:hyperlink>
    </w:p>
    <w:p w:rsidR="009621AC" w:rsidRPr="00554E43" w:rsidRDefault="009621AC" w:rsidP="00EB3B11">
      <w:pPr>
        <w:rPr>
          <w:rFonts w:asciiTheme="minorHAnsi" w:hAnsiTheme="minorHAnsi" w:cstheme="minorHAnsi"/>
          <w:bCs/>
          <w:lang w:val="fi-FI"/>
        </w:rPr>
      </w:pPr>
    </w:p>
    <w:p w:rsidR="00EB3B11" w:rsidRPr="00F87AF6" w:rsidRDefault="00EB3B11" w:rsidP="00EB3B11">
      <w:pPr>
        <w:rPr>
          <w:rFonts w:asciiTheme="minorHAnsi" w:hAnsiTheme="minorHAnsi" w:cstheme="minorHAnsi"/>
          <w:bCs/>
          <w:lang w:val="fi-FI"/>
        </w:rPr>
      </w:pPr>
      <w:proofErr w:type="spellStart"/>
      <w:r w:rsidRPr="00F87AF6">
        <w:rPr>
          <w:rFonts w:asciiTheme="minorHAnsi" w:hAnsiTheme="minorHAnsi" w:cstheme="minorHAnsi"/>
          <w:bCs/>
          <w:lang w:val="fi-FI"/>
        </w:rPr>
        <w:t>Check</w:t>
      </w:r>
      <w:proofErr w:type="spellEnd"/>
      <w:r w:rsidRPr="00F87AF6">
        <w:rPr>
          <w:rFonts w:asciiTheme="minorHAnsi" w:hAnsiTheme="minorHAnsi" w:cstheme="minorHAnsi"/>
          <w:bCs/>
          <w:lang w:val="fi-FI"/>
        </w:rPr>
        <w:t xml:space="preserve"> Point</w:t>
      </w:r>
      <w:r w:rsidR="0091452C">
        <w:rPr>
          <w:rFonts w:asciiTheme="minorHAnsi" w:hAnsiTheme="minorHAnsi" w:cstheme="minorHAnsi"/>
          <w:bCs/>
          <w:lang w:val="fi-FI"/>
        </w:rPr>
        <w:t>in</w:t>
      </w:r>
      <w:r w:rsidRPr="00F87AF6">
        <w:rPr>
          <w:rFonts w:asciiTheme="minorHAnsi" w:hAnsiTheme="minorHAnsi" w:cstheme="minorHAnsi"/>
          <w:bCs/>
          <w:lang w:val="fi-FI"/>
        </w:rPr>
        <w:t xml:space="preserve"> </w:t>
      </w:r>
      <w:r w:rsidR="00F87AF6" w:rsidRPr="00F87AF6">
        <w:rPr>
          <w:rFonts w:asciiTheme="minorHAnsi" w:hAnsiTheme="minorHAnsi" w:cstheme="minorHAnsi"/>
          <w:bCs/>
          <w:lang w:val="fi-FI"/>
        </w:rPr>
        <w:t>uhkientorjuntaresurssit ovat saatavilla osoittee</w:t>
      </w:r>
      <w:r w:rsidR="00F87AF6">
        <w:rPr>
          <w:rFonts w:asciiTheme="minorHAnsi" w:hAnsiTheme="minorHAnsi" w:cstheme="minorHAnsi"/>
          <w:bCs/>
          <w:lang w:val="fi-FI"/>
        </w:rPr>
        <w:t>s</w:t>
      </w:r>
      <w:r w:rsidR="001A7E13">
        <w:rPr>
          <w:rFonts w:asciiTheme="minorHAnsi" w:hAnsiTheme="minorHAnsi" w:cstheme="minorHAnsi"/>
          <w:bCs/>
          <w:lang w:val="fi-FI"/>
        </w:rPr>
        <w:t>ta</w:t>
      </w:r>
      <w:r w:rsidRPr="00F87AF6">
        <w:rPr>
          <w:rFonts w:asciiTheme="minorHAnsi" w:hAnsiTheme="minorHAnsi" w:cstheme="minorHAnsi"/>
          <w:bCs/>
          <w:lang w:val="fi-FI"/>
        </w:rPr>
        <w:t xml:space="preserve">:  </w:t>
      </w:r>
      <w:hyperlink r:id="rId9" w:history="1">
        <w:r w:rsidRPr="00F87AF6">
          <w:rPr>
            <w:rStyle w:val="Hyperlinkki"/>
            <w:rFonts w:asciiTheme="minorHAnsi" w:hAnsiTheme="minorHAnsi" w:cstheme="minorHAnsi"/>
            <w:lang w:val="fi-FI"/>
          </w:rPr>
          <w:t>http://www.checkpoint.com/threat-prevention-resources/index.html</w:t>
        </w:r>
      </w:hyperlink>
      <w:r w:rsidRPr="00F87AF6">
        <w:rPr>
          <w:rFonts w:asciiTheme="minorHAnsi" w:hAnsiTheme="minorHAnsi" w:cstheme="minorHAnsi"/>
          <w:bCs/>
          <w:lang w:val="fi-FI"/>
        </w:rPr>
        <w:t xml:space="preserve"> </w:t>
      </w:r>
    </w:p>
    <w:p w:rsidR="00EB3B11" w:rsidRPr="00F87AF6" w:rsidRDefault="00EB3B11" w:rsidP="00EB3B11">
      <w:pPr>
        <w:rPr>
          <w:rFonts w:asciiTheme="minorHAnsi" w:hAnsiTheme="minorHAnsi" w:cstheme="minorHAnsi"/>
          <w:bCs/>
          <w:lang w:val="fi-FI"/>
        </w:rPr>
      </w:pPr>
    </w:p>
    <w:p w:rsidR="00ED18B9" w:rsidRPr="000F4825" w:rsidRDefault="00ED18B9" w:rsidP="00ED18B9">
      <w:pPr>
        <w:spacing w:line="360" w:lineRule="auto"/>
        <w:rPr>
          <w:rFonts w:eastAsia="Calibri" w:cs="Calibri"/>
          <w:b/>
          <w:lang w:val="fi-FI"/>
        </w:rPr>
      </w:pPr>
      <w:r w:rsidRPr="000F4825">
        <w:rPr>
          <w:rFonts w:eastAsia="Calibri" w:cs="Calibri"/>
          <w:b/>
          <w:lang w:val="fi-FI"/>
        </w:rPr>
        <w:t>Lisätiedot ja haastattelupyynnöt:</w:t>
      </w:r>
    </w:p>
    <w:p w:rsidR="00ED18B9" w:rsidRPr="00CB7BDB" w:rsidRDefault="00ED18B9" w:rsidP="00ED18B9">
      <w:pPr>
        <w:rPr>
          <w:rFonts w:eastAsia="Calibri" w:cs="Calibri"/>
          <w:lang w:val="fi-FI"/>
        </w:rPr>
      </w:pPr>
      <w:r w:rsidRPr="00CB7BDB">
        <w:rPr>
          <w:rFonts w:eastAsia="Calibri" w:cs="Calibri"/>
          <w:lang w:val="fi-FI"/>
        </w:rPr>
        <w:t xml:space="preserve">Maajohtaja Robert Lindqvist, </w:t>
      </w:r>
      <w:proofErr w:type="spellStart"/>
      <w:r w:rsidRPr="00CB7BDB">
        <w:rPr>
          <w:rFonts w:eastAsia="Calibri" w:cs="Calibri"/>
          <w:lang w:val="fi-FI"/>
        </w:rPr>
        <w:t>Check</w:t>
      </w:r>
      <w:proofErr w:type="spellEnd"/>
      <w:r w:rsidRPr="00CB7BDB">
        <w:rPr>
          <w:rFonts w:eastAsia="Calibri" w:cs="Calibri"/>
          <w:lang w:val="fi-FI"/>
        </w:rPr>
        <w:t xml:space="preserve"> Point Software Technologies, </w:t>
      </w:r>
      <w:hyperlink r:id="rId10" w:history="1">
        <w:r w:rsidRPr="00CB7BDB">
          <w:rPr>
            <w:rStyle w:val="Hyperlinkki"/>
            <w:rFonts w:eastAsia="Calibri" w:cs="Calibri"/>
            <w:lang w:val="fi-FI"/>
          </w:rPr>
          <w:t>robertl@checkpoint.com</w:t>
        </w:r>
      </w:hyperlink>
      <w:r w:rsidRPr="00CB7BDB">
        <w:rPr>
          <w:rFonts w:eastAsia="Calibri" w:cs="Calibri"/>
          <w:lang w:val="fi-FI"/>
        </w:rPr>
        <w:t>, p. 050 368 4912</w:t>
      </w:r>
    </w:p>
    <w:p w:rsidR="00ED18B9" w:rsidRPr="000F4825" w:rsidRDefault="00ED18B9" w:rsidP="00ED18B9">
      <w:pPr>
        <w:spacing w:line="360" w:lineRule="auto"/>
        <w:rPr>
          <w:rFonts w:eastAsia="Calibri" w:cs="Calibri"/>
          <w:lang w:val="fi-FI"/>
        </w:rPr>
      </w:pPr>
      <w:r w:rsidRPr="000F4825">
        <w:rPr>
          <w:rFonts w:eastAsia="Calibri" w:cs="Calibri"/>
          <w:lang w:val="fi-FI"/>
        </w:rPr>
        <w:t xml:space="preserve">OSG Viestintä, Maija Rauha, </w:t>
      </w:r>
      <w:hyperlink r:id="rId11">
        <w:r w:rsidRPr="000F4825">
          <w:rPr>
            <w:rFonts w:eastAsia="Calibri" w:cs="Calibri"/>
            <w:color w:val="0000FF"/>
            <w:u w:val="single"/>
            <w:lang w:val="fi-FI"/>
          </w:rPr>
          <w:t>maija.rauha@osg.fi</w:t>
        </w:r>
      </w:hyperlink>
      <w:r w:rsidRPr="000F4825">
        <w:rPr>
          <w:rFonts w:eastAsia="Calibri" w:cs="Calibri"/>
          <w:lang w:val="fi-FI"/>
        </w:rPr>
        <w:t xml:space="preserve">, p. 0400 630 065 </w:t>
      </w:r>
    </w:p>
    <w:p w:rsidR="00ED18B9" w:rsidRPr="000F4825" w:rsidRDefault="00ED18B9" w:rsidP="00ED18B9">
      <w:pPr>
        <w:tabs>
          <w:tab w:val="left" w:pos="0"/>
        </w:tabs>
        <w:rPr>
          <w:sz w:val="16"/>
          <w:szCs w:val="16"/>
          <w:lang w:val="fi-FI"/>
        </w:rPr>
      </w:pPr>
    </w:p>
    <w:p w:rsidR="00EB3B11" w:rsidRPr="00E32166" w:rsidRDefault="0091452C" w:rsidP="00EB3B11">
      <w:pPr>
        <w:rPr>
          <w:rFonts w:asciiTheme="minorHAnsi" w:hAnsiTheme="minorHAnsi" w:cstheme="minorHAnsi"/>
          <w:lang w:val="fi-FI"/>
        </w:rPr>
      </w:pPr>
      <w:r w:rsidRPr="00E32166">
        <w:rPr>
          <w:rFonts w:asciiTheme="minorHAnsi" w:hAnsiTheme="minorHAnsi" w:cstheme="minorHAnsi"/>
          <w:b/>
          <w:bCs/>
          <w:lang w:val="fi-FI"/>
        </w:rPr>
        <w:t xml:space="preserve">Seuraa </w:t>
      </w:r>
      <w:proofErr w:type="spellStart"/>
      <w:r w:rsidRPr="00E32166">
        <w:rPr>
          <w:rFonts w:asciiTheme="minorHAnsi" w:hAnsiTheme="minorHAnsi" w:cstheme="minorHAnsi"/>
          <w:b/>
          <w:bCs/>
          <w:lang w:val="fi-FI"/>
        </w:rPr>
        <w:t>Check</w:t>
      </w:r>
      <w:proofErr w:type="spellEnd"/>
      <w:r w:rsidRPr="00E32166">
        <w:rPr>
          <w:rFonts w:asciiTheme="minorHAnsi" w:hAnsiTheme="minorHAnsi" w:cstheme="minorHAnsi"/>
          <w:b/>
          <w:bCs/>
          <w:lang w:val="fi-FI"/>
        </w:rPr>
        <w:t xml:space="preserve"> Pointia</w:t>
      </w:r>
      <w:r w:rsidR="00EB3B11" w:rsidRPr="00E32166">
        <w:rPr>
          <w:rFonts w:asciiTheme="minorHAnsi" w:hAnsiTheme="minorHAnsi" w:cstheme="minorHAnsi"/>
          <w:b/>
          <w:bCs/>
          <w:lang w:val="fi-FI"/>
        </w:rPr>
        <w:t>:</w:t>
      </w:r>
    </w:p>
    <w:p w:rsidR="00EB3B11" w:rsidRPr="00E32166" w:rsidRDefault="00EB3B11" w:rsidP="00EB3B11">
      <w:pPr>
        <w:rPr>
          <w:rFonts w:asciiTheme="minorHAnsi" w:hAnsiTheme="minorHAnsi" w:cstheme="minorHAnsi"/>
          <w:lang w:val="fi-FI"/>
        </w:rPr>
      </w:pPr>
      <w:r w:rsidRPr="00E32166">
        <w:rPr>
          <w:rFonts w:asciiTheme="minorHAnsi" w:hAnsiTheme="minorHAnsi" w:cstheme="minorHAnsi"/>
          <w:lang w:val="fi-FI"/>
        </w:rPr>
        <w:t>Twitter: </w:t>
      </w:r>
      <w:bookmarkStart w:id="14" w:name="OLE_LINK13"/>
      <w:bookmarkEnd w:id="14"/>
      <w:r w:rsidR="00AF729B" w:rsidRPr="008B13BA">
        <w:rPr>
          <w:rFonts w:asciiTheme="minorHAnsi" w:hAnsiTheme="minorHAnsi" w:cstheme="minorHAnsi"/>
          <w:lang w:val="en-US"/>
        </w:rPr>
        <w:fldChar w:fldCharType="begin"/>
      </w:r>
      <w:r w:rsidRPr="00E32166">
        <w:rPr>
          <w:rFonts w:asciiTheme="minorHAnsi" w:hAnsiTheme="minorHAnsi" w:cstheme="minorHAnsi"/>
          <w:lang w:val="fi-FI"/>
        </w:rPr>
        <w:instrText xml:space="preserve"> HYPERLINK "http://www.twitter.com/checkpointsw" </w:instrText>
      </w:r>
      <w:r w:rsidR="00AF729B" w:rsidRPr="008B13BA">
        <w:rPr>
          <w:rFonts w:asciiTheme="minorHAnsi" w:hAnsiTheme="minorHAnsi" w:cstheme="minorHAnsi"/>
          <w:lang w:val="en-US"/>
        </w:rPr>
        <w:fldChar w:fldCharType="separate"/>
      </w:r>
      <w:r w:rsidRPr="00E32166">
        <w:rPr>
          <w:rStyle w:val="Hyperlinkki"/>
          <w:rFonts w:asciiTheme="minorHAnsi" w:hAnsiTheme="minorHAnsi" w:cstheme="minorHAnsi"/>
          <w:lang w:val="fi-FI"/>
        </w:rPr>
        <w:t>http://www.twitter.com/checkpointsw</w:t>
      </w:r>
      <w:r w:rsidR="00AF729B" w:rsidRPr="008B13BA">
        <w:rPr>
          <w:rFonts w:asciiTheme="minorHAnsi" w:hAnsiTheme="minorHAnsi" w:cstheme="minorHAnsi"/>
          <w:lang w:val="en-US"/>
        </w:rPr>
        <w:fldChar w:fldCharType="end"/>
      </w:r>
    </w:p>
    <w:p w:rsidR="00EB3B11" w:rsidRPr="00E32166" w:rsidRDefault="00EB3B11" w:rsidP="00EB3B11">
      <w:pPr>
        <w:rPr>
          <w:rFonts w:asciiTheme="minorHAnsi" w:hAnsiTheme="minorHAnsi" w:cstheme="minorHAnsi"/>
          <w:u w:val="single"/>
          <w:lang w:val="fi-FI"/>
        </w:rPr>
      </w:pPr>
      <w:r w:rsidRPr="00E32166">
        <w:rPr>
          <w:rFonts w:asciiTheme="minorHAnsi" w:hAnsiTheme="minorHAnsi" w:cstheme="minorHAnsi"/>
          <w:lang w:val="fi-FI"/>
        </w:rPr>
        <w:t>Facebook: </w:t>
      </w:r>
      <w:hyperlink r:id="rId12" w:history="1">
        <w:r w:rsidRPr="00E32166">
          <w:rPr>
            <w:rStyle w:val="Hyperlinkki"/>
            <w:rFonts w:asciiTheme="minorHAnsi" w:hAnsiTheme="minorHAnsi" w:cstheme="minorHAnsi"/>
            <w:lang w:val="fi-FI"/>
          </w:rPr>
          <w:t>https://www.facebook.com/checkpointsoftware</w:t>
        </w:r>
      </w:hyperlink>
    </w:p>
    <w:p w:rsidR="00EB3B11" w:rsidRPr="00B15EFE" w:rsidRDefault="00EB3B11" w:rsidP="00EB3B11">
      <w:pPr>
        <w:rPr>
          <w:rFonts w:asciiTheme="minorHAnsi" w:hAnsiTheme="minorHAnsi" w:cstheme="minorHAnsi"/>
          <w:lang w:val="en-US"/>
        </w:rPr>
      </w:pPr>
      <w:r w:rsidRPr="00B15EFE">
        <w:rPr>
          <w:rFonts w:asciiTheme="minorHAnsi" w:hAnsiTheme="minorHAnsi" w:cstheme="minorHAnsi"/>
          <w:lang w:val="en-US"/>
        </w:rPr>
        <w:t xml:space="preserve">Blog: </w:t>
      </w:r>
      <w:hyperlink r:id="rId13" w:history="1">
        <w:r w:rsidRPr="00B15EFE">
          <w:rPr>
            <w:rStyle w:val="Hyperlinkki"/>
            <w:rFonts w:asciiTheme="minorHAnsi" w:hAnsiTheme="minorHAnsi" w:cstheme="minorHAnsi"/>
            <w:lang w:val="en-US"/>
          </w:rPr>
          <w:t>http://blog.checkpoint.com</w:t>
        </w:r>
      </w:hyperlink>
      <w:r w:rsidRPr="00B15EFE">
        <w:rPr>
          <w:rFonts w:asciiTheme="minorHAnsi" w:hAnsiTheme="minorHAnsi" w:cstheme="minorHAnsi"/>
          <w:lang w:val="en-US"/>
        </w:rPr>
        <w:t xml:space="preserve"> </w:t>
      </w:r>
    </w:p>
    <w:p w:rsidR="00EB3B11" w:rsidRPr="00B15EFE" w:rsidRDefault="00EB3B11" w:rsidP="00EB3B11">
      <w:pPr>
        <w:rPr>
          <w:rStyle w:val="Hyperlinkki"/>
          <w:rFonts w:asciiTheme="minorHAnsi" w:hAnsiTheme="minorHAnsi" w:cstheme="minorHAnsi"/>
          <w:lang w:val="en-US"/>
        </w:rPr>
      </w:pPr>
      <w:r w:rsidRPr="00B15EFE">
        <w:rPr>
          <w:rFonts w:asciiTheme="minorHAnsi" w:hAnsiTheme="minorHAnsi" w:cstheme="minorHAnsi"/>
          <w:lang w:val="en-US"/>
        </w:rPr>
        <w:t>YouTube: </w:t>
      </w:r>
      <w:hyperlink r:id="rId14" w:history="1">
        <w:r w:rsidRPr="00B15EFE">
          <w:rPr>
            <w:rStyle w:val="Hyperlinkki"/>
            <w:rFonts w:asciiTheme="minorHAnsi" w:hAnsiTheme="minorHAnsi" w:cstheme="minorHAnsi"/>
            <w:lang w:val="en-US"/>
          </w:rPr>
          <w:t>http://www.youtube.com/user/CPGlobal</w:t>
        </w:r>
      </w:hyperlink>
    </w:p>
    <w:p w:rsidR="00EB3B11" w:rsidRPr="00FD4592" w:rsidRDefault="00EB3B11" w:rsidP="00EB3B11">
      <w:pPr>
        <w:rPr>
          <w:rFonts w:asciiTheme="minorHAnsi" w:hAnsiTheme="minorHAnsi" w:cstheme="minorHAnsi"/>
          <w:lang w:val="fi-FI"/>
        </w:rPr>
      </w:pPr>
      <w:r w:rsidRPr="00FD4592">
        <w:rPr>
          <w:lang w:val="fi-FI"/>
        </w:rPr>
        <w:t>LinkedIn:</w:t>
      </w:r>
      <w:r w:rsidRPr="00FD4592">
        <w:rPr>
          <w:rStyle w:val="Hyperlinkki"/>
          <w:rFonts w:asciiTheme="minorHAnsi" w:hAnsiTheme="minorHAnsi" w:cstheme="minorHAnsi"/>
          <w:lang w:val="fi-FI"/>
        </w:rPr>
        <w:t xml:space="preserve"> https://www.linkedin.com/company/check-point-software-technologies</w:t>
      </w:r>
    </w:p>
    <w:p w:rsidR="00EB3B11" w:rsidRPr="00FD4592" w:rsidRDefault="00EB3B11" w:rsidP="00EB3B11">
      <w:pPr>
        <w:rPr>
          <w:rFonts w:asciiTheme="minorHAnsi" w:hAnsiTheme="minorHAnsi" w:cstheme="minorHAnsi"/>
          <w:b/>
          <w:bCs/>
          <w:lang w:val="fi-FI"/>
        </w:rPr>
      </w:pPr>
    </w:p>
    <w:p w:rsidR="00EB3B11" w:rsidRPr="00FD4592" w:rsidRDefault="00EB3B11" w:rsidP="00EB3B11">
      <w:pPr>
        <w:rPr>
          <w:rFonts w:asciiTheme="minorHAnsi" w:hAnsiTheme="minorHAnsi" w:cstheme="minorHAnsi"/>
          <w:b/>
          <w:bCs/>
          <w:lang w:val="fi-FI"/>
        </w:rPr>
      </w:pPr>
    </w:p>
    <w:p w:rsidR="003801B8" w:rsidRPr="00FD4592" w:rsidRDefault="003801B8" w:rsidP="00EB3B11">
      <w:pPr>
        <w:rPr>
          <w:rFonts w:asciiTheme="minorHAnsi" w:hAnsiTheme="minorHAnsi" w:cstheme="minorHAnsi"/>
          <w:b/>
          <w:bCs/>
          <w:lang w:val="fi-FI"/>
        </w:rPr>
      </w:pPr>
    </w:p>
    <w:p w:rsidR="0019135E" w:rsidRPr="00007DE2" w:rsidRDefault="0019135E" w:rsidP="0019135E">
      <w:pPr>
        <w:rPr>
          <w:rFonts w:asciiTheme="minorHAnsi" w:hAnsiTheme="minorHAnsi"/>
          <w:b/>
        </w:rPr>
      </w:pPr>
      <w:bookmarkStart w:id="15" w:name="OLE_LINK15"/>
      <w:bookmarkEnd w:id="0"/>
      <w:r w:rsidRPr="00007DE2">
        <w:rPr>
          <w:rFonts w:asciiTheme="minorHAnsi" w:hAnsiTheme="minorHAnsi"/>
          <w:b/>
        </w:rPr>
        <w:t>Check Point Software Technologies Ltd.</w:t>
      </w:r>
    </w:p>
    <w:p w:rsidR="00C6193A" w:rsidRPr="0019135E" w:rsidRDefault="0019135E" w:rsidP="00FD4592">
      <w:pPr>
        <w:rPr>
          <w:lang w:val="fi-FI"/>
        </w:rPr>
      </w:pPr>
      <w:r w:rsidRPr="00007DE2">
        <w:rPr>
          <w:rFonts w:asciiTheme="minorHAnsi" w:hAnsiTheme="minorHAnsi"/>
        </w:rPr>
        <w:t xml:space="preserve">Check Point Software Technologies Ltd. </w:t>
      </w:r>
      <w:r w:rsidRPr="00D72250">
        <w:rPr>
          <w:rFonts w:asciiTheme="minorHAnsi" w:hAnsiTheme="minorHAnsi"/>
          <w:lang w:val="fi-FI"/>
        </w:rPr>
        <w:t>(</w:t>
      </w:r>
      <w:hyperlink r:id="rId15" w:history="1">
        <w:r w:rsidRPr="004F44DE">
          <w:rPr>
            <w:rStyle w:val="Hyperlinkki"/>
            <w:rFonts w:asciiTheme="minorHAnsi" w:hAnsiTheme="minorHAnsi"/>
            <w:lang w:val="fi-FI"/>
          </w:rPr>
          <w:t>www.checkpoint.com</w:t>
        </w:r>
      </w:hyperlink>
      <w:r w:rsidRPr="00D72250">
        <w:rPr>
          <w:rFonts w:asciiTheme="minorHAnsi" w:hAnsiTheme="minorHAnsi"/>
          <w:lang w:val="fi-FI"/>
        </w:rPr>
        <w:t>) on m</w:t>
      </w:r>
      <w:r>
        <w:rPr>
          <w:rFonts w:asciiTheme="minorHAnsi" w:hAnsiTheme="minorHAnsi"/>
          <w:lang w:val="fi-FI"/>
        </w:rPr>
        <w:t>a</w:t>
      </w:r>
      <w:r w:rsidRPr="00D72250">
        <w:rPr>
          <w:rFonts w:asciiTheme="minorHAnsi" w:hAnsiTheme="minorHAnsi"/>
          <w:lang w:val="fi-FI"/>
        </w:rPr>
        <w:t>ailman suurin tietoverkkojen kyberturvallisuuteen keskittynyt yhtiö. Se tarjoaa alan johtavia ratkaisuja ja suojelee asiakkaitaan kyberhyökkäyksiltä vertaansa vaille olevalla haittaohjelmien</w:t>
      </w:r>
      <w:r>
        <w:rPr>
          <w:rFonts w:asciiTheme="minorHAnsi" w:hAnsiTheme="minorHAnsi"/>
          <w:lang w:val="fi-FI"/>
        </w:rPr>
        <w:t>, kiristysohjelmien</w:t>
      </w:r>
      <w:r w:rsidRPr="00D72250">
        <w:rPr>
          <w:rFonts w:asciiTheme="minorHAnsi" w:hAnsiTheme="minorHAnsi"/>
          <w:lang w:val="fi-FI"/>
        </w:rPr>
        <w:t xml:space="preserve"> ja muiden tietoturvan uhkien kiinnijäämisprosentilla. </w:t>
      </w:r>
      <w:proofErr w:type="spellStart"/>
      <w:r w:rsidRPr="00D72250">
        <w:rPr>
          <w:rFonts w:asciiTheme="minorHAnsi" w:hAnsiTheme="minorHAnsi"/>
          <w:lang w:val="fi-FI"/>
        </w:rPr>
        <w:t>Check</w:t>
      </w:r>
      <w:proofErr w:type="spellEnd"/>
      <w:r w:rsidRPr="00D72250">
        <w:rPr>
          <w:rFonts w:asciiTheme="minorHAnsi" w:hAnsiTheme="minorHAnsi"/>
          <w:lang w:val="fi-FI"/>
        </w:rPr>
        <w:t xml:space="preserve"> Pointin kattava tietoturva-arkkitehtuuri suojaa </w:t>
      </w:r>
      <w:r>
        <w:rPr>
          <w:rFonts w:asciiTheme="minorHAnsi" w:hAnsiTheme="minorHAnsi"/>
          <w:lang w:val="fi-FI"/>
        </w:rPr>
        <w:t>niin yrityksen verkot, pilvipalvelut kuin mobiililaitteet</w:t>
      </w:r>
      <w:r w:rsidRPr="00D72250">
        <w:rPr>
          <w:rFonts w:asciiTheme="minorHAnsi" w:hAnsiTheme="minorHAnsi"/>
          <w:lang w:val="fi-FI"/>
        </w:rPr>
        <w:t>kin, ja</w:t>
      </w:r>
      <w:r>
        <w:rPr>
          <w:rFonts w:asciiTheme="minorHAnsi" w:hAnsiTheme="minorHAnsi"/>
          <w:lang w:val="fi-FI"/>
        </w:rPr>
        <w:t xml:space="preserve"> myös sen hallintajärjestelmä on kattava ja intuitiivinen.</w:t>
      </w:r>
      <w:r w:rsidRPr="00271B52">
        <w:rPr>
          <w:rFonts w:cs="Arial"/>
          <w:sz w:val="20"/>
          <w:lang w:val="fi-FI"/>
        </w:rPr>
        <w:t xml:space="preserve"> </w:t>
      </w:r>
      <w:proofErr w:type="spellStart"/>
      <w:r w:rsidRPr="00271B52">
        <w:rPr>
          <w:rFonts w:asciiTheme="minorHAnsi" w:hAnsiTheme="minorHAnsi"/>
          <w:lang w:val="fi-FI"/>
        </w:rPr>
        <w:t>Check</w:t>
      </w:r>
      <w:proofErr w:type="spellEnd"/>
      <w:r w:rsidRPr="00271B52">
        <w:rPr>
          <w:rFonts w:asciiTheme="minorHAnsi" w:hAnsiTheme="minorHAnsi"/>
          <w:lang w:val="fi-FI"/>
        </w:rPr>
        <w:t xml:space="preserve"> Point huolehtii yli 100 000 yrityksen ja yhteisön tietoturvatarpeista organisaation koosta riippumatta.</w:t>
      </w:r>
      <w:r w:rsidR="007A459F" w:rsidRPr="0019135E">
        <w:rPr>
          <w:rFonts w:eastAsia="Calibri" w:cs="Calibri"/>
          <w:lang w:val="fi-FI"/>
        </w:rPr>
        <w:t xml:space="preserve"> </w:t>
      </w:r>
      <w:bookmarkEnd w:id="15"/>
    </w:p>
    <w:sectPr w:rsidR="00C6193A" w:rsidRPr="0019135E" w:rsidSect="00B87664"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4AF" w:rsidRDefault="008504AF">
      <w:r>
        <w:separator/>
      </w:r>
    </w:p>
    <w:p w:rsidR="008504AF" w:rsidRDefault="008504AF"/>
  </w:endnote>
  <w:endnote w:type="continuationSeparator" w:id="0">
    <w:p w:rsidR="008504AF" w:rsidRDefault="008504AF">
      <w:r>
        <w:continuationSeparator/>
      </w:r>
    </w:p>
    <w:p w:rsidR="008504AF" w:rsidRDefault="00850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Default="00266327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266327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bookmarkStart w:id="1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C58FA">
      <w:rPr>
        <w:rStyle w:val="Sivunumero"/>
        <w:rFonts w:cs="Arial"/>
        <w:noProof/>
        <w:color w:val="808080"/>
        <w:sz w:val="16"/>
        <w:szCs w:val="16"/>
      </w:rPr>
      <w:t>2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16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7" w:name="OLE_LINK6"/>
    <w:bookmarkStart w:id="18" w:name="OLE_LINK9"/>
  </w:p>
  <w:bookmarkEnd w:id="17"/>
  <w:bookmarkEnd w:id="18"/>
  <w:p w:rsidR="00266327" w:rsidRPr="001F304D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640A50"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C58FA">
      <w:rPr>
        <w:rStyle w:val="Sivunumero"/>
        <w:rFonts w:cs="Arial"/>
        <w:noProof/>
        <w:color w:val="808080"/>
        <w:sz w:val="16"/>
        <w:szCs w:val="16"/>
      </w:rPr>
      <w:t>1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4AF" w:rsidRDefault="008504AF">
      <w:r>
        <w:separator/>
      </w:r>
    </w:p>
    <w:p w:rsidR="008504AF" w:rsidRDefault="008504AF"/>
  </w:footnote>
  <w:footnote w:type="continuationSeparator" w:id="0">
    <w:p w:rsidR="008504AF" w:rsidRDefault="008504AF">
      <w:r>
        <w:continuationSeparator/>
      </w:r>
    </w:p>
    <w:p w:rsidR="008504AF" w:rsidRDefault="00850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950C3F" w:rsidRDefault="00266327" w:rsidP="00A402EE">
    <w:pPr>
      <w:ind w:left="216"/>
    </w:pPr>
    <w:r>
      <w:rPr>
        <w:noProof/>
        <w:lang w:val="fi-FI" w:eastAsia="ja-JP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5453E9">
      <w:rPr>
        <w:noProof/>
        <w:lang w:val="fi-FI" w:eastAsia="ja-J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9091A"/>
    <w:multiLevelType w:val="hybridMultilevel"/>
    <w:tmpl w:val="D2A468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94850"/>
    <w:multiLevelType w:val="hybridMultilevel"/>
    <w:tmpl w:val="875AFA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7"/>
  </w:num>
  <w:num w:numId="4">
    <w:abstractNumId w:val="15"/>
  </w:num>
  <w:num w:numId="5">
    <w:abstractNumId w:val="2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11"/>
  </w:num>
  <w:num w:numId="26">
    <w:abstractNumId w:val="20"/>
  </w:num>
  <w:num w:numId="27">
    <w:abstractNumId w:val="1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3EBD"/>
    <w:rsid w:val="000171A6"/>
    <w:rsid w:val="00017220"/>
    <w:rsid w:val="0001731D"/>
    <w:rsid w:val="000179B4"/>
    <w:rsid w:val="000179FB"/>
    <w:rsid w:val="0002309F"/>
    <w:rsid w:val="0002471E"/>
    <w:rsid w:val="0003136F"/>
    <w:rsid w:val="0003176B"/>
    <w:rsid w:val="00031C5B"/>
    <w:rsid w:val="00034BFB"/>
    <w:rsid w:val="000422B1"/>
    <w:rsid w:val="00044338"/>
    <w:rsid w:val="00045A8E"/>
    <w:rsid w:val="0005381B"/>
    <w:rsid w:val="0005435F"/>
    <w:rsid w:val="00055D37"/>
    <w:rsid w:val="00067B38"/>
    <w:rsid w:val="00070C16"/>
    <w:rsid w:val="00084B1B"/>
    <w:rsid w:val="00091F78"/>
    <w:rsid w:val="00092E5C"/>
    <w:rsid w:val="00094C38"/>
    <w:rsid w:val="000A28C1"/>
    <w:rsid w:val="000A35DA"/>
    <w:rsid w:val="000A79BD"/>
    <w:rsid w:val="000B2D28"/>
    <w:rsid w:val="000B539C"/>
    <w:rsid w:val="000C1CCB"/>
    <w:rsid w:val="000C2E3D"/>
    <w:rsid w:val="000D25AA"/>
    <w:rsid w:val="000D34A3"/>
    <w:rsid w:val="000D55CD"/>
    <w:rsid w:val="000D6461"/>
    <w:rsid w:val="000D6DE3"/>
    <w:rsid w:val="000E3358"/>
    <w:rsid w:val="000E4F3F"/>
    <w:rsid w:val="000E7F59"/>
    <w:rsid w:val="001023E9"/>
    <w:rsid w:val="0010789B"/>
    <w:rsid w:val="00112CC8"/>
    <w:rsid w:val="001137B1"/>
    <w:rsid w:val="00120E20"/>
    <w:rsid w:val="001227B6"/>
    <w:rsid w:val="001242D9"/>
    <w:rsid w:val="00132787"/>
    <w:rsid w:val="0015482E"/>
    <w:rsid w:val="00154F5C"/>
    <w:rsid w:val="00156309"/>
    <w:rsid w:val="00160CFC"/>
    <w:rsid w:val="0016781D"/>
    <w:rsid w:val="00171507"/>
    <w:rsid w:val="00172E27"/>
    <w:rsid w:val="00175748"/>
    <w:rsid w:val="00175C06"/>
    <w:rsid w:val="001802B1"/>
    <w:rsid w:val="00180FF9"/>
    <w:rsid w:val="0019135E"/>
    <w:rsid w:val="00191AB0"/>
    <w:rsid w:val="00194383"/>
    <w:rsid w:val="001966DD"/>
    <w:rsid w:val="001969A3"/>
    <w:rsid w:val="001A3CFD"/>
    <w:rsid w:val="001A4A4E"/>
    <w:rsid w:val="001A5DD0"/>
    <w:rsid w:val="001A70D6"/>
    <w:rsid w:val="001A7E13"/>
    <w:rsid w:val="001B52E8"/>
    <w:rsid w:val="001B7253"/>
    <w:rsid w:val="001C0E65"/>
    <w:rsid w:val="001C3E34"/>
    <w:rsid w:val="001C572B"/>
    <w:rsid w:val="001C74A4"/>
    <w:rsid w:val="001D1BB5"/>
    <w:rsid w:val="001D21A9"/>
    <w:rsid w:val="001D6365"/>
    <w:rsid w:val="001D6ECF"/>
    <w:rsid w:val="001E0A7E"/>
    <w:rsid w:val="001E3A67"/>
    <w:rsid w:val="001F304D"/>
    <w:rsid w:val="001F4FED"/>
    <w:rsid w:val="001F7A02"/>
    <w:rsid w:val="00200D70"/>
    <w:rsid w:val="0020486F"/>
    <w:rsid w:val="002140C4"/>
    <w:rsid w:val="00214D58"/>
    <w:rsid w:val="00222A2B"/>
    <w:rsid w:val="00224B59"/>
    <w:rsid w:val="002253BD"/>
    <w:rsid w:val="00227EC3"/>
    <w:rsid w:val="00231F15"/>
    <w:rsid w:val="002350EB"/>
    <w:rsid w:val="00242EE4"/>
    <w:rsid w:val="002449D3"/>
    <w:rsid w:val="00261EE4"/>
    <w:rsid w:val="00263ACF"/>
    <w:rsid w:val="00265879"/>
    <w:rsid w:val="002658CC"/>
    <w:rsid w:val="00266327"/>
    <w:rsid w:val="002710CE"/>
    <w:rsid w:val="002712B4"/>
    <w:rsid w:val="00282753"/>
    <w:rsid w:val="002932AB"/>
    <w:rsid w:val="002A1B26"/>
    <w:rsid w:val="002A7844"/>
    <w:rsid w:val="002B0E0A"/>
    <w:rsid w:val="002B1377"/>
    <w:rsid w:val="002B33CA"/>
    <w:rsid w:val="002C63B3"/>
    <w:rsid w:val="002D1652"/>
    <w:rsid w:val="002D4432"/>
    <w:rsid w:val="002D7758"/>
    <w:rsid w:val="002F0D89"/>
    <w:rsid w:val="002F154D"/>
    <w:rsid w:val="002F306C"/>
    <w:rsid w:val="002F7E95"/>
    <w:rsid w:val="00300E81"/>
    <w:rsid w:val="003045B2"/>
    <w:rsid w:val="00306DC4"/>
    <w:rsid w:val="003110F8"/>
    <w:rsid w:val="00313CF6"/>
    <w:rsid w:val="00313F7D"/>
    <w:rsid w:val="003151FE"/>
    <w:rsid w:val="00321DCF"/>
    <w:rsid w:val="003221AD"/>
    <w:rsid w:val="00327A7C"/>
    <w:rsid w:val="00332622"/>
    <w:rsid w:val="0033536E"/>
    <w:rsid w:val="00335A9B"/>
    <w:rsid w:val="003369CC"/>
    <w:rsid w:val="00341099"/>
    <w:rsid w:val="00343A68"/>
    <w:rsid w:val="00346353"/>
    <w:rsid w:val="00347EE5"/>
    <w:rsid w:val="0036117B"/>
    <w:rsid w:val="003670BF"/>
    <w:rsid w:val="003745AD"/>
    <w:rsid w:val="00376503"/>
    <w:rsid w:val="00376A4B"/>
    <w:rsid w:val="003801B8"/>
    <w:rsid w:val="0038141E"/>
    <w:rsid w:val="0038253E"/>
    <w:rsid w:val="00390EA3"/>
    <w:rsid w:val="00391D39"/>
    <w:rsid w:val="003960A4"/>
    <w:rsid w:val="003B72ED"/>
    <w:rsid w:val="003C295C"/>
    <w:rsid w:val="003C6A1B"/>
    <w:rsid w:val="003D04F8"/>
    <w:rsid w:val="003D176E"/>
    <w:rsid w:val="003D5DCC"/>
    <w:rsid w:val="003E3FD3"/>
    <w:rsid w:val="003E4423"/>
    <w:rsid w:val="00404197"/>
    <w:rsid w:val="004102A0"/>
    <w:rsid w:val="00415B90"/>
    <w:rsid w:val="0043280C"/>
    <w:rsid w:val="004354B9"/>
    <w:rsid w:val="00435A5E"/>
    <w:rsid w:val="00437D5D"/>
    <w:rsid w:val="004413CD"/>
    <w:rsid w:val="00444F2E"/>
    <w:rsid w:val="004508CD"/>
    <w:rsid w:val="00455435"/>
    <w:rsid w:val="004555CF"/>
    <w:rsid w:val="00461396"/>
    <w:rsid w:val="0046185B"/>
    <w:rsid w:val="00466488"/>
    <w:rsid w:val="00467AF0"/>
    <w:rsid w:val="00473FC2"/>
    <w:rsid w:val="004775B8"/>
    <w:rsid w:val="00484004"/>
    <w:rsid w:val="004843C0"/>
    <w:rsid w:val="004A3D37"/>
    <w:rsid w:val="004B29A3"/>
    <w:rsid w:val="004B4E29"/>
    <w:rsid w:val="004B64CB"/>
    <w:rsid w:val="004C0D8C"/>
    <w:rsid w:val="004C33D4"/>
    <w:rsid w:val="004C6E95"/>
    <w:rsid w:val="004C7FC4"/>
    <w:rsid w:val="004D351F"/>
    <w:rsid w:val="004D4DE8"/>
    <w:rsid w:val="004D6A73"/>
    <w:rsid w:val="004E7F83"/>
    <w:rsid w:val="00506CB6"/>
    <w:rsid w:val="0050754C"/>
    <w:rsid w:val="00515FB8"/>
    <w:rsid w:val="00516A97"/>
    <w:rsid w:val="00520509"/>
    <w:rsid w:val="00522CD4"/>
    <w:rsid w:val="00524C23"/>
    <w:rsid w:val="0052790A"/>
    <w:rsid w:val="00531D56"/>
    <w:rsid w:val="0053237B"/>
    <w:rsid w:val="005331EA"/>
    <w:rsid w:val="00533F5D"/>
    <w:rsid w:val="005340FA"/>
    <w:rsid w:val="00542F47"/>
    <w:rsid w:val="00543991"/>
    <w:rsid w:val="005453E9"/>
    <w:rsid w:val="00545EDD"/>
    <w:rsid w:val="00554E43"/>
    <w:rsid w:val="0055620F"/>
    <w:rsid w:val="00556967"/>
    <w:rsid w:val="00557B0C"/>
    <w:rsid w:val="00563E40"/>
    <w:rsid w:val="00573C0F"/>
    <w:rsid w:val="00576A67"/>
    <w:rsid w:val="00584C3F"/>
    <w:rsid w:val="00586E71"/>
    <w:rsid w:val="005900CA"/>
    <w:rsid w:val="0059072F"/>
    <w:rsid w:val="00593A15"/>
    <w:rsid w:val="00597B85"/>
    <w:rsid w:val="005A2A28"/>
    <w:rsid w:val="005A7BBF"/>
    <w:rsid w:val="005B3B29"/>
    <w:rsid w:val="005B4804"/>
    <w:rsid w:val="005C503C"/>
    <w:rsid w:val="005C6228"/>
    <w:rsid w:val="005C6E25"/>
    <w:rsid w:val="005D0C86"/>
    <w:rsid w:val="005D3ADD"/>
    <w:rsid w:val="005D7C2A"/>
    <w:rsid w:val="005E3C83"/>
    <w:rsid w:val="005E62E3"/>
    <w:rsid w:val="005F248F"/>
    <w:rsid w:val="005F753D"/>
    <w:rsid w:val="00601185"/>
    <w:rsid w:val="00610B93"/>
    <w:rsid w:val="00611AF7"/>
    <w:rsid w:val="0061224D"/>
    <w:rsid w:val="00612A75"/>
    <w:rsid w:val="00614477"/>
    <w:rsid w:val="00615B9F"/>
    <w:rsid w:val="006206A0"/>
    <w:rsid w:val="006219F6"/>
    <w:rsid w:val="006230D3"/>
    <w:rsid w:val="00627BC8"/>
    <w:rsid w:val="00631AA7"/>
    <w:rsid w:val="00631C4C"/>
    <w:rsid w:val="006333E5"/>
    <w:rsid w:val="00633E8B"/>
    <w:rsid w:val="00637F01"/>
    <w:rsid w:val="00640A50"/>
    <w:rsid w:val="0064379B"/>
    <w:rsid w:val="006446E2"/>
    <w:rsid w:val="006463D3"/>
    <w:rsid w:val="0064773E"/>
    <w:rsid w:val="00657745"/>
    <w:rsid w:val="00666021"/>
    <w:rsid w:val="00670A17"/>
    <w:rsid w:val="00672C50"/>
    <w:rsid w:val="00672DCC"/>
    <w:rsid w:val="00675421"/>
    <w:rsid w:val="00676465"/>
    <w:rsid w:val="00676BF6"/>
    <w:rsid w:val="00681121"/>
    <w:rsid w:val="006817E6"/>
    <w:rsid w:val="00682A96"/>
    <w:rsid w:val="00691B22"/>
    <w:rsid w:val="00692B77"/>
    <w:rsid w:val="006944EB"/>
    <w:rsid w:val="00696C3E"/>
    <w:rsid w:val="00696DBC"/>
    <w:rsid w:val="006A4642"/>
    <w:rsid w:val="006C1634"/>
    <w:rsid w:val="006C7E1F"/>
    <w:rsid w:val="006D145A"/>
    <w:rsid w:val="006D294E"/>
    <w:rsid w:val="006E1AB7"/>
    <w:rsid w:val="006E3674"/>
    <w:rsid w:val="006E5731"/>
    <w:rsid w:val="006F1D94"/>
    <w:rsid w:val="006F4CC3"/>
    <w:rsid w:val="007010C8"/>
    <w:rsid w:val="0070186E"/>
    <w:rsid w:val="007037A0"/>
    <w:rsid w:val="00703CDA"/>
    <w:rsid w:val="00703F02"/>
    <w:rsid w:val="00704A5E"/>
    <w:rsid w:val="00706169"/>
    <w:rsid w:val="007102BA"/>
    <w:rsid w:val="00711FAE"/>
    <w:rsid w:val="00714C24"/>
    <w:rsid w:val="00716055"/>
    <w:rsid w:val="00721001"/>
    <w:rsid w:val="0072239A"/>
    <w:rsid w:val="007245EB"/>
    <w:rsid w:val="00727F31"/>
    <w:rsid w:val="007306E6"/>
    <w:rsid w:val="00736919"/>
    <w:rsid w:val="0074104A"/>
    <w:rsid w:val="00741D8C"/>
    <w:rsid w:val="00751AFF"/>
    <w:rsid w:val="00760C25"/>
    <w:rsid w:val="00763E0D"/>
    <w:rsid w:val="00765B08"/>
    <w:rsid w:val="00770EBF"/>
    <w:rsid w:val="00770F8F"/>
    <w:rsid w:val="007725A2"/>
    <w:rsid w:val="0078030F"/>
    <w:rsid w:val="0078087D"/>
    <w:rsid w:val="00780D89"/>
    <w:rsid w:val="007A459F"/>
    <w:rsid w:val="007A5921"/>
    <w:rsid w:val="007B01E3"/>
    <w:rsid w:val="007B25A4"/>
    <w:rsid w:val="007B6C89"/>
    <w:rsid w:val="007C396B"/>
    <w:rsid w:val="007C7808"/>
    <w:rsid w:val="007E1FD8"/>
    <w:rsid w:val="007E6579"/>
    <w:rsid w:val="007F3AF2"/>
    <w:rsid w:val="007F5AE6"/>
    <w:rsid w:val="00802249"/>
    <w:rsid w:val="008022CB"/>
    <w:rsid w:val="00806CBC"/>
    <w:rsid w:val="00807385"/>
    <w:rsid w:val="0080788C"/>
    <w:rsid w:val="0080795D"/>
    <w:rsid w:val="00810F09"/>
    <w:rsid w:val="00826E2D"/>
    <w:rsid w:val="00826ECB"/>
    <w:rsid w:val="008273FD"/>
    <w:rsid w:val="00834656"/>
    <w:rsid w:val="00842247"/>
    <w:rsid w:val="008455A1"/>
    <w:rsid w:val="0084610C"/>
    <w:rsid w:val="008504AF"/>
    <w:rsid w:val="008569EC"/>
    <w:rsid w:val="00857BA0"/>
    <w:rsid w:val="008600BB"/>
    <w:rsid w:val="0086374D"/>
    <w:rsid w:val="00870A97"/>
    <w:rsid w:val="0087206E"/>
    <w:rsid w:val="00880368"/>
    <w:rsid w:val="00880D2C"/>
    <w:rsid w:val="00881748"/>
    <w:rsid w:val="00882891"/>
    <w:rsid w:val="008834D1"/>
    <w:rsid w:val="00884615"/>
    <w:rsid w:val="00885801"/>
    <w:rsid w:val="00886D31"/>
    <w:rsid w:val="00890CF6"/>
    <w:rsid w:val="008934B1"/>
    <w:rsid w:val="00895D5A"/>
    <w:rsid w:val="00895E10"/>
    <w:rsid w:val="008A4C26"/>
    <w:rsid w:val="008A768C"/>
    <w:rsid w:val="008B5FFB"/>
    <w:rsid w:val="008C1692"/>
    <w:rsid w:val="008C56FE"/>
    <w:rsid w:val="008C6C60"/>
    <w:rsid w:val="008C7088"/>
    <w:rsid w:val="008D2412"/>
    <w:rsid w:val="008D3A1C"/>
    <w:rsid w:val="008D5742"/>
    <w:rsid w:val="008E30B9"/>
    <w:rsid w:val="008F0E2B"/>
    <w:rsid w:val="0091183C"/>
    <w:rsid w:val="00912E7D"/>
    <w:rsid w:val="0091452C"/>
    <w:rsid w:val="0091467B"/>
    <w:rsid w:val="009228FF"/>
    <w:rsid w:val="00922F42"/>
    <w:rsid w:val="0092390F"/>
    <w:rsid w:val="009241E0"/>
    <w:rsid w:val="009262CA"/>
    <w:rsid w:val="00927C7D"/>
    <w:rsid w:val="009328ED"/>
    <w:rsid w:val="00935E15"/>
    <w:rsid w:val="009360B9"/>
    <w:rsid w:val="0093643C"/>
    <w:rsid w:val="00936680"/>
    <w:rsid w:val="00936C03"/>
    <w:rsid w:val="00942193"/>
    <w:rsid w:val="00943673"/>
    <w:rsid w:val="00946E7A"/>
    <w:rsid w:val="009510BA"/>
    <w:rsid w:val="00951AFF"/>
    <w:rsid w:val="00957AD6"/>
    <w:rsid w:val="00960541"/>
    <w:rsid w:val="009621AC"/>
    <w:rsid w:val="00962940"/>
    <w:rsid w:val="0096442A"/>
    <w:rsid w:val="009645F7"/>
    <w:rsid w:val="00964ACF"/>
    <w:rsid w:val="0097420B"/>
    <w:rsid w:val="009860A9"/>
    <w:rsid w:val="00994705"/>
    <w:rsid w:val="0099557B"/>
    <w:rsid w:val="009B300A"/>
    <w:rsid w:val="009B419A"/>
    <w:rsid w:val="009C1794"/>
    <w:rsid w:val="009C59C1"/>
    <w:rsid w:val="009C71D3"/>
    <w:rsid w:val="009C7FAE"/>
    <w:rsid w:val="009D0448"/>
    <w:rsid w:val="009E4566"/>
    <w:rsid w:val="009F03D9"/>
    <w:rsid w:val="009F21D7"/>
    <w:rsid w:val="009F2E30"/>
    <w:rsid w:val="009F569C"/>
    <w:rsid w:val="00A01747"/>
    <w:rsid w:val="00A04518"/>
    <w:rsid w:val="00A0582A"/>
    <w:rsid w:val="00A127A7"/>
    <w:rsid w:val="00A1477A"/>
    <w:rsid w:val="00A17EAA"/>
    <w:rsid w:val="00A21A70"/>
    <w:rsid w:val="00A3204D"/>
    <w:rsid w:val="00A37254"/>
    <w:rsid w:val="00A402EE"/>
    <w:rsid w:val="00A44397"/>
    <w:rsid w:val="00A47FBE"/>
    <w:rsid w:val="00A519B3"/>
    <w:rsid w:val="00A71A2F"/>
    <w:rsid w:val="00A72C2A"/>
    <w:rsid w:val="00A76D43"/>
    <w:rsid w:val="00A908B6"/>
    <w:rsid w:val="00A90DDF"/>
    <w:rsid w:val="00A91A28"/>
    <w:rsid w:val="00A92F54"/>
    <w:rsid w:val="00A932F4"/>
    <w:rsid w:val="00A966E7"/>
    <w:rsid w:val="00A97745"/>
    <w:rsid w:val="00AB0F70"/>
    <w:rsid w:val="00AB245C"/>
    <w:rsid w:val="00AB2B99"/>
    <w:rsid w:val="00AB47D4"/>
    <w:rsid w:val="00AB7F82"/>
    <w:rsid w:val="00AC2423"/>
    <w:rsid w:val="00AC2C71"/>
    <w:rsid w:val="00AC5670"/>
    <w:rsid w:val="00AC60E7"/>
    <w:rsid w:val="00AD2956"/>
    <w:rsid w:val="00AD793C"/>
    <w:rsid w:val="00AD7CEE"/>
    <w:rsid w:val="00AE17DF"/>
    <w:rsid w:val="00AE741C"/>
    <w:rsid w:val="00AF3079"/>
    <w:rsid w:val="00AF3B1F"/>
    <w:rsid w:val="00AF729B"/>
    <w:rsid w:val="00B01BC8"/>
    <w:rsid w:val="00B01EBD"/>
    <w:rsid w:val="00B064B6"/>
    <w:rsid w:val="00B0709F"/>
    <w:rsid w:val="00B1034F"/>
    <w:rsid w:val="00B15EFE"/>
    <w:rsid w:val="00B167D0"/>
    <w:rsid w:val="00B255FE"/>
    <w:rsid w:val="00B36A09"/>
    <w:rsid w:val="00B36AF9"/>
    <w:rsid w:val="00B51254"/>
    <w:rsid w:val="00B51B66"/>
    <w:rsid w:val="00B5246D"/>
    <w:rsid w:val="00B566ED"/>
    <w:rsid w:val="00B61B75"/>
    <w:rsid w:val="00B63932"/>
    <w:rsid w:val="00B67CD2"/>
    <w:rsid w:val="00B76809"/>
    <w:rsid w:val="00B83002"/>
    <w:rsid w:val="00B8323B"/>
    <w:rsid w:val="00B87418"/>
    <w:rsid w:val="00B87664"/>
    <w:rsid w:val="00B9776A"/>
    <w:rsid w:val="00BA7E82"/>
    <w:rsid w:val="00BB193A"/>
    <w:rsid w:val="00BB5028"/>
    <w:rsid w:val="00BB5F1B"/>
    <w:rsid w:val="00BC4F7D"/>
    <w:rsid w:val="00BC58FA"/>
    <w:rsid w:val="00BC5F03"/>
    <w:rsid w:val="00BC684D"/>
    <w:rsid w:val="00BD725E"/>
    <w:rsid w:val="00BF1EFB"/>
    <w:rsid w:val="00BF788A"/>
    <w:rsid w:val="00C0611E"/>
    <w:rsid w:val="00C0620B"/>
    <w:rsid w:val="00C06AA3"/>
    <w:rsid w:val="00C11E0D"/>
    <w:rsid w:val="00C279D2"/>
    <w:rsid w:val="00C31713"/>
    <w:rsid w:val="00C33BF7"/>
    <w:rsid w:val="00C34646"/>
    <w:rsid w:val="00C37442"/>
    <w:rsid w:val="00C46793"/>
    <w:rsid w:val="00C52716"/>
    <w:rsid w:val="00C52D8D"/>
    <w:rsid w:val="00C53B25"/>
    <w:rsid w:val="00C54515"/>
    <w:rsid w:val="00C57953"/>
    <w:rsid w:val="00C6193A"/>
    <w:rsid w:val="00C643C9"/>
    <w:rsid w:val="00C6528E"/>
    <w:rsid w:val="00C74644"/>
    <w:rsid w:val="00C77FB1"/>
    <w:rsid w:val="00C8158F"/>
    <w:rsid w:val="00C82B07"/>
    <w:rsid w:val="00C82F56"/>
    <w:rsid w:val="00C8378F"/>
    <w:rsid w:val="00C87BB3"/>
    <w:rsid w:val="00C96C8F"/>
    <w:rsid w:val="00CA01A3"/>
    <w:rsid w:val="00CA2459"/>
    <w:rsid w:val="00CB2429"/>
    <w:rsid w:val="00CB2FE6"/>
    <w:rsid w:val="00CB4E3F"/>
    <w:rsid w:val="00CB510A"/>
    <w:rsid w:val="00CB7BDB"/>
    <w:rsid w:val="00CC23CF"/>
    <w:rsid w:val="00CC333E"/>
    <w:rsid w:val="00CC4392"/>
    <w:rsid w:val="00CC60E7"/>
    <w:rsid w:val="00CD29AC"/>
    <w:rsid w:val="00CD7F1A"/>
    <w:rsid w:val="00CE21C8"/>
    <w:rsid w:val="00CE384B"/>
    <w:rsid w:val="00CE567D"/>
    <w:rsid w:val="00CF5DA3"/>
    <w:rsid w:val="00CF6108"/>
    <w:rsid w:val="00D03186"/>
    <w:rsid w:val="00D0600C"/>
    <w:rsid w:val="00D10D0C"/>
    <w:rsid w:val="00D13CE3"/>
    <w:rsid w:val="00D13D69"/>
    <w:rsid w:val="00D17A5C"/>
    <w:rsid w:val="00D20756"/>
    <w:rsid w:val="00D2451C"/>
    <w:rsid w:val="00D36951"/>
    <w:rsid w:val="00D44136"/>
    <w:rsid w:val="00D60927"/>
    <w:rsid w:val="00D63B7F"/>
    <w:rsid w:val="00D710CA"/>
    <w:rsid w:val="00D76B11"/>
    <w:rsid w:val="00D81B3C"/>
    <w:rsid w:val="00D83AAE"/>
    <w:rsid w:val="00D840D6"/>
    <w:rsid w:val="00D8552D"/>
    <w:rsid w:val="00D901C1"/>
    <w:rsid w:val="00D9037D"/>
    <w:rsid w:val="00DA0168"/>
    <w:rsid w:val="00DA3A4A"/>
    <w:rsid w:val="00DB73B4"/>
    <w:rsid w:val="00DB7944"/>
    <w:rsid w:val="00DC2DEE"/>
    <w:rsid w:val="00DC632C"/>
    <w:rsid w:val="00DD224C"/>
    <w:rsid w:val="00DD2AA0"/>
    <w:rsid w:val="00DD6BC0"/>
    <w:rsid w:val="00DE0EFB"/>
    <w:rsid w:val="00DE1FC5"/>
    <w:rsid w:val="00DE7BEC"/>
    <w:rsid w:val="00DF51C9"/>
    <w:rsid w:val="00E01C45"/>
    <w:rsid w:val="00E05A83"/>
    <w:rsid w:val="00E17C41"/>
    <w:rsid w:val="00E22717"/>
    <w:rsid w:val="00E22883"/>
    <w:rsid w:val="00E23B5C"/>
    <w:rsid w:val="00E307C3"/>
    <w:rsid w:val="00E32166"/>
    <w:rsid w:val="00E34B11"/>
    <w:rsid w:val="00E34BBC"/>
    <w:rsid w:val="00E35A02"/>
    <w:rsid w:val="00E41F99"/>
    <w:rsid w:val="00E462B9"/>
    <w:rsid w:val="00E50A6F"/>
    <w:rsid w:val="00E56C22"/>
    <w:rsid w:val="00E60CC6"/>
    <w:rsid w:val="00E670E9"/>
    <w:rsid w:val="00E73CAC"/>
    <w:rsid w:val="00E746D6"/>
    <w:rsid w:val="00E9013F"/>
    <w:rsid w:val="00E9149D"/>
    <w:rsid w:val="00E91DE9"/>
    <w:rsid w:val="00E923DB"/>
    <w:rsid w:val="00E92BCE"/>
    <w:rsid w:val="00E92F20"/>
    <w:rsid w:val="00E95DE7"/>
    <w:rsid w:val="00E96AD3"/>
    <w:rsid w:val="00EA2BDF"/>
    <w:rsid w:val="00EA2DFE"/>
    <w:rsid w:val="00EA452B"/>
    <w:rsid w:val="00EA4BF7"/>
    <w:rsid w:val="00EA6789"/>
    <w:rsid w:val="00EA6B88"/>
    <w:rsid w:val="00EB273D"/>
    <w:rsid w:val="00EB3B11"/>
    <w:rsid w:val="00EB6452"/>
    <w:rsid w:val="00EC323D"/>
    <w:rsid w:val="00EC5444"/>
    <w:rsid w:val="00EC7A14"/>
    <w:rsid w:val="00ED12CA"/>
    <w:rsid w:val="00ED18B9"/>
    <w:rsid w:val="00EE33E2"/>
    <w:rsid w:val="00EE4070"/>
    <w:rsid w:val="00EF2307"/>
    <w:rsid w:val="00EF2C49"/>
    <w:rsid w:val="00EF5F10"/>
    <w:rsid w:val="00EF7889"/>
    <w:rsid w:val="00F01150"/>
    <w:rsid w:val="00F017AC"/>
    <w:rsid w:val="00F023B6"/>
    <w:rsid w:val="00F07A2F"/>
    <w:rsid w:val="00F1379D"/>
    <w:rsid w:val="00F14E22"/>
    <w:rsid w:val="00F20886"/>
    <w:rsid w:val="00F25093"/>
    <w:rsid w:val="00F27615"/>
    <w:rsid w:val="00F323E9"/>
    <w:rsid w:val="00F33177"/>
    <w:rsid w:val="00F33B6D"/>
    <w:rsid w:val="00F407E2"/>
    <w:rsid w:val="00F41338"/>
    <w:rsid w:val="00F41602"/>
    <w:rsid w:val="00F42F85"/>
    <w:rsid w:val="00F43F5B"/>
    <w:rsid w:val="00F4622B"/>
    <w:rsid w:val="00F463CA"/>
    <w:rsid w:val="00F523D6"/>
    <w:rsid w:val="00F569AA"/>
    <w:rsid w:val="00F56C43"/>
    <w:rsid w:val="00F57B52"/>
    <w:rsid w:val="00F60591"/>
    <w:rsid w:val="00F610BD"/>
    <w:rsid w:val="00F65E8D"/>
    <w:rsid w:val="00F70660"/>
    <w:rsid w:val="00F71833"/>
    <w:rsid w:val="00F71E25"/>
    <w:rsid w:val="00F7245D"/>
    <w:rsid w:val="00F77651"/>
    <w:rsid w:val="00F83A72"/>
    <w:rsid w:val="00F83E0B"/>
    <w:rsid w:val="00F84E47"/>
    <w:rsid w:val="00F86781"/>
    <w:rsid w:val="00F87AF6"/>
    <w:rsid w:val="00F925BC"/>
    <w:rsid w:val="00FA0AF9"/>
    <w:rsid w:val="00FA2AB5"/>
    <w:rsid w:val="00FB05B0"/>
    <w:rsid w:val="00FB3A56"/>
    <w:rsid w:val="00FB5E83"/>
    <w:rsid w:val="00FB67D4"/>
    <w:rsid w:val="00FB6FF8"/>
    <w:rsid w:val="00FC4A13"/>
    <w:rsid w:val="00FC5CF4"/>
    <w:rsid w:val="00FD244A"/>
    <w:rsid w:val="00FD4592"/>
    <w:rsid w:val="00FD525C"/>
    <w:rsid w:val="00FE15EE"/>
    <w:rsid w:val="00FE47BF"/>
    <w:rsid w:val="00FF1E37"/>
    <w:rsid w:val="00FF259D"/>
    <w:rsid w:val="00FF26BF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70B29E28"/>
  <w15:docId w15:val="{8FB05D1C-836B-445B-B114-8914E83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rsid w:val="00AF729B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rsid w:val="00AF72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AF7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AF72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rsid w:val="00AF72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AF729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rsid w:val="00AF729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rsid w:val="00AF729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rsid w:val="00AF729B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sid w:val="00AF729B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rsid w:val="00AF729B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sid w:val="00AF729B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rsid w:val="00AF729B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sid w:val="00AF729B"/>
    <w:rPr>
      <w:i/>
      <w:color w:val="000000"/>
    </w:rPr>
  </w:style>
  <w:style w:type="character" w:styleId="Sivunumero">
    <w:name w:val="page number"/>
    <w:rsid w:val="00AF729B"/>
    <w:rPr>
      <w:lang w:val="en-US"/>
    </w:rPr>
  </w:style>
  <w:style w:type="paragraph" w:customStyle="1" w:styleId="Bullets">
    <w:name w:val="Bullets"/>
    <w:basedOn w:val="Normaali"/>
    <w:rsid w:val="00AF729B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rsid w:val="00AF729B"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rsid w:val="00AF729B"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sid w:val="00AF729B"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sid w:val="00AF729B"/>
    <w:rPr>
      <w:b/>
      <w:bCs/>
      <w:sz w:val="20"/>
    </w:rPr>
  </w:style>
  <w:style w:type="paragraph" w:styleId="Kommentinteksti">
    <w:name w:val="annotation text"/>
    <w:basedOn w:val="Normaali"/>
    <w:semiHidden/>
    <w:rsid w:val="00AF729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AF729B"/>
    <w:rPr>
      <w:b/>
      <w:bCs/>
    </w:rPr>
  </w:style>
  <w:style w:type="paragraph" w:styleId="Asiakirjanrakenneruutu">
    <w:name w:val="Document Map"/>
    <w:basedOn w:val="Normaali"/>
    <w:semiHidden/>
    <w:rsid w:val="00AF729B"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sid w:val="00AF729B"/>
    <w:rPr>
      <w:sz w:val="20"/>
    </w:rPr>
  </w:style>
  <w:style w:type="paragraph" w:styleId="Alaviitteenteksti">
    <w:name w:val="footnote text"/>
    <w:basedOn w:val="Normaali"/>
    <w:semiHidden/>
    <w:rsid w:val="00AF729B"/>
    <w:rPr>
      <w:sz w:val="20"/>
    </w:rPr>
  </w:style>
  <w:style w:type="paragraph" w:styleId="Hakemisto1">
    <w:name w:val="index 1"/>
    <w:basedOn w:val="Normaali"/>
    <w:next w:val="Normaali"/>
    <w:autoRedefine/>
    <w:semiHidden/>
    <w:rsid w:val="00AF729B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AF729B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AF729B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AF729B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AF729B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AF729B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AF729B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AF729B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AF729B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AF729B"/>
    <w:rPr>
      <w:rFonts w:cs="Arial"/>
      <w:b/>
      <w:bCs/>
    </w:rPr>
  </w:style>
  <w:style w:type="paragraph" w:styleId="Makroteksti">
    <w:name w:val="macro"/>
    <w:semiHidden/>
    <w:rsid w:val="00AF72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rsid w:val="00AF729B"/>
    <w:pPr>
      <w:ind w:left="240" w:hanging="240"/>
    </w:pPr>
  </w:style>
  <w:style w:type="paragraph" w:styleId="Kuvaotsikkoluettelo">
    <w:name w:val="table of figures"/>
    <w:basedOn w:val="Normaali"/>
    <w:next w:val="Normaali"/>
    <w:semiHidden/>
    <w:rsid w:val="00AF729B"/>
  </w:style>
  <w:style w:type="paragraph" w:styleId="Lhdeluettelonotsikko">
    <w:name w:val="toa heading"/>
    <w:basedOn w:val="Normaali"/>
    <w:next w:val="Normaali"/>
    <w:semiHidden/>
    <w:rsid w:val="00AF729B"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rsid w:val="00AF729B"/>
    <w:pPr>
      <w:ind w:left="480"/>
    </w:pPr>
  </w:style>
  <w:style w:type="paragraph" w:styleId="Sisluet4">
    <w:name w:val="toc 4"/>
    <w:basedOn w:val="Normaali"/>
    <w:next w:val="Normaali"/>
    <w:autoRedefine/>
    <w:semiHidden/>
    <w:rsid w:val="00AF729B"/>
    <w:pPr>
      <w:ind w:left="720"/>
    </w:pPr>
  </w:style>
  <w:style w:type="paragraph" w:styleId="Sisluet5">
    <w:name w:val="toc 5"/>
    <w:basedOn w:val="Normaali"/>
    <w:next w:val="Normaali"/>
    <w:autoRedefine/>
    <w:semiHidden/>
    <w:rsid w:val="00AF729B"/>
    <w:pPr>
      <w:ind w:left="960"/>
    </w:pPr>
  </w:style>
  <w:style w:type="paragraph" w:styleId="Sisluet6">
    <w:name w:val="toc 6"/>
    <w:basedOn w:val="Normaali"/>
    <w:next w:val="Normaali"/>
    <w:autoRedefine/>
    <w:semiHidden/>
    <w:rsid w:val="00AF729B"/>
    <w:pPr>
      <w:ind w:left="1200"/>
    </w:pPr>
  </w:style>
  <w:style w:type="paragraph" w:styleId="Sisluet7">
    <w:name w:val="toc 7"/>
    <w:basedOn w:val="Normaali"/>
    <w:next w:val="Normaali"/>
    <w:autoRedefine/>
    <w:semiHidden/>
    <w:rsid w:val="00AF729B"/>
    <w:pPr>
      <w:ind w:left="1440"/>
    </w:pPr>
  </w:style>
  <w:style w:type="paragraph" w:styleId="Sisluet8">
    <w:name w:val="toc 8"/>
    <w:basedOn w:val="Normaali"/>
    <w:next w:val="Normaali"/>
    <w:autoRedefine/>
    <w:semiHidden/>
    <w:rsid w:val="00AF729B"/>
    <w:pPr>
      <w:ind w:left="1680"/>
    </w:pPr>
  </w:style>
  <w:style w:type="paragraph" w:styleId="Sisluet9">
    <w:name w:val="toc 9"/>
    <w:basedOn w:val="Normaali"/>
    <w:next w:val="Normaali"/>
    <w:autoRedefine/>
    <w:semiHidden/>
    <w:rsid w:val="00AF729B"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sid w:val="00AF729B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sid w:val="00AF729B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sid w:val="00AF729B"/>
    <w:rPr>
      <w:bCs/>
      <w:color w:val="333333"/>
    </w:rPr>
  </w:style>
  <w:style w:type="paragraph" w:styleId="Alatunniste">
    <w:name w:val="footer"/>
    <w:basedOn w:val="Normaali"/>
    <w:rsid w:val="00AF729B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sid w:val="00AF729B"/>
    <w:rPr>
      <w:color w:val="0000FF"/>
      <w:u w:val="single"/>
    </w:rPr>
  </w:style>
  <w:style w:type="character" w:styleId="AvattuHyperlinkki">
    <w:name w:val="FollowedHyperlink"/>
    <w:rsid w:val="00AF729B"/>
    <w:rPr>
      <w:color w:val="800080"/>
      <w:u w:val="single"/>
    </w:rPr>
  </w:style>
  <w:style w:type="paragraph" w:styleId="Leipteksti2">
    <w:name w:val="Body Text 2"/>
    <w:basedOn w:val="Normaali"/>
    <w:rsid w:val="00AF729B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character" w:styleId="Kommentinviite">
    <w:name w:val="annotation reference"/>
    <w:basedOn w:val="Kappaleenoletusfontti"/>
    <w:semiHidden/>
    <w:unhideWhenUsed/>
    <w:rsid w:val="004A3D37"/>
    <w:rPr>
      <w:sz w:val="16"/>
      <w:szCs w:val="16"/>
    </w:rPr>
  </w:style>
  <w:style w:type="paragraph" w:styleId="Muutos">
    <w:name w:val="Revision"/>
    <w:hidden/>
    <w:uiPriority w:val="99"/>
    <w:semiHidden/>
    <w:rsid w:val="004A3D37"/>
    <w:rPr>
      <w:rFonts w:ascii="Calibri" w:eastAsiaTheme="minorHAnsi" w:hAnsi="Calibri"/>
      <w:sz w:val="22"/>
      <w:szCs w:val="22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7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heckpoint.com/2018/05/14/aprils-wanted-malware-cryptomining-malware-targeting-unpatched-server-vulnerabilities/" TargetMode="External"/><Relationship Id="rId13" Type="http://schemas.openxmlformats.org/officeDocument/2006/relationships/hyperlink" Target="http://blog.checkpoint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point.com/" TargetMode="External"/><Relationship Id="rId10" Type="http://schemas.openxmlformats.org/officeDocument/2006/relationships/hyperlink" Target="mailto:robertl@checkpoint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heckpoint.com/threat-prevention-resources/index.html" TargetMode="External"/><Relationship Id="rId14" Type="http://schemas.openxmlformats.org/officeDocument/2006/relationships/hyperlink" Target="http://www.youtube.com/user/CPGlob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0828-DD10-477D-8C3B-85FAC973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688</Words>
  <Characters>5577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10</cp:revision>
  <cp:lastPrinted>2018-03-05T09:39:00Z</cp:lastPrinted>
  <dcterms:created xsi:type="dcterms:W3CDTF">2018-05-15T06:47:00Z</dcterms:created>
  <dcterms:modified xsi:type="dcterms:W3CDTF">2018-05-15T09:05:00Z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G">
    <vt:lpwstr>1523053784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50a38013-349d-4d23-955b-7130b7656e00</vt:lpwstr>
  </property>
</Properties>
</file>