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C0C1" w14:textId="114CE300" w:rsidR="00D04C7D" w:rsidRPr="008448B1" w:rsidRDefault="00D04C7D" w:rsidP="004F282C">
      <w:pPr>
        <w:rPr>
          <w:rFonts w:ascii="Arial" w:hAnsi="Arial" w:cs="Arial"/>
          <w:b/>
          <w:sz w:val="28"/>
          <w:szCs w:val="28"/>
          <w:lang w:val="fi-FI"/>
        </w:rPr>
      </w:pPr>
      <w:r>
        <w:rPr>
          <w:rFonts w:ascii="Arial" w:hAnsi="Arial" w:cs="Arial"/>
          <w:b/>
          <w:sz w:val="28"/>
          <w:szCs w:val="28"/>
          <w:lang w:val="fi-FI"/>
        </w:rPr>
        <w:t xml:space="preserve">Neljännes uusimaalaisista ei syö aamupalaa </w:t>
      </w:r>
    </w:p>
    <w:p w14:paraId="61B5CA3B" w14:textId="4D2991F8" w:rsidR="004F282C" w:rsidRPr="008448B1" w:rsidRDefault="004F282C" w:rsidP="004F282C">
      <w:pPr>
        <w:rPr>
          <w:rFonts w:ascii="Arial" w:hAnsi="Arial"/>
          <w:sz w:val="20"/>
          <w:szCs w:val="20"/>
          <w:lang w:val="fi-FI" w:eastAsia="fi-FI"/>
        </w:rPr>
      </w:pPr>
      <w:r w:rsidRPr="008448B1">
        <w:rPr>
          <w:rFonts w:ascii="Arial" w:hAnsi="Arial" w:cs="Arial"/>
          <w:b/>
          <w:sz w:val="20"/>
          <w:szCs w:val="20"/>
          <w:lang w:val="fi-FI"/>
        </w:rPr>
        <w:t>Tuoreen pohjoismaisen kyselyn mukaan moni uusimaalainen jättää päivän tärkeimmä</w:t>
      </w:r>
      <w:r w:rsidR="00D04C7D">
        <w:rPr>
          <w:rFonts w:ascii="Arial" w:hAnsi="Arial" w:cs="Arial"/>
          <w:b/>
          <w:sz w:val="20"/>
          <w:szCs w:val="20"/>
          <w:lang w:val="fi-FI"/>
        </w:rPr>
        <w:t>ksi</w:t>
      </w:r>
      <w:r w:rsidRPr="008448B1">
        <w:rPr>
          <w:rFonts w:ascii="Arial" w:hAnsi="Arial" w:cs="Arial"/>
          <w:b/>
          <w:sz w:val="20"/>
          <w:szCs w:val="20"/>
          <w:lang w:val="fi-FI"/>
        </w:rPr>
        <w:t xml:space="preserve"> ateria</w:t>
      </w:r>
      <w:r w:rsidR="00D04C7D">
        <w:rPr>
          <w:rFonts w:ascii="Arial" w:hAnsi="Arial" w:cs="Arial"/>
          <w:b/>
          <w:sz w:val="20"/>
          <w:szCs w:val="20"/>
          <w:lang w:val="fi-FI"/>
        </w:rPr>
        <w:t>ksi kutsutun aamiaisen</w:t>
      </w:r>
      <w:r w:rsidRPr="008448B1">
        <w:rPr>
          <w:rFonts w:ascii="Arial" w:hAnsi="Arial" w:cs="Arial"/>
          <w:b/>
          <w:sz w:val="20"/>
          <w:szCs w:val="20"/>
          <w:lang w:val="fi-FI"/>
        </w:rPr>
        <w:t xml:space="preserve"> väliin ruokahaluttomuuden vuoksi. Joka </w:t>
      </w:r>
      <w:r w:rsidR="0014456A">
        <w:rPr>
          <w:rFonts w:ascii="Arial" w:hAnsi="Arial" w:cs="Arial"/>
          <w:b/>
          <w:sz w:val="20"/>
          <w:szCs w:val="20"/>
          <w:lang w:val="fi-FI"/>
        </w:rPr>
        <w:t>neljäs</w:t>
      </w:r>
      <w:r w:rsidRPr="008448B1">
        <w:rPr>
          <w:rFonts w:ascii="Arial" w:hAnsi="Arial" w:cs="Arial"/>
          <w:b/>
          <w:sz w:val="20"/>
          <w:szCs w:val="20"/>
          <w:lang w:val="fi-FI"/>
        </w:rPr>
        <w:t xml:space="preserve"> uusimaalainen</w:t>
      </w:r>
      <w:r w:rsidR="006518FD">
        <w:rPr>
          <w:rFonts w:ascii="Arial" w:hAnsi="Arial" w:cs="Arial"/>
          <w:b/>
          <w:sz w:val="20"/>
          <w:szCs w:val="20"/>
          <w:lang w:val="fi-FI"/>
        </w:rPr>
        <w:t xml:space="preserve"> syö arkipäivisin aamupalaa harvoin tai ei ollenkaan</w:t>
      </w:r>
      <w:r w:rsidRPr="008448B1">
        <w:rPr>
          <w:rFonts w:ascii="Arial" w:hAnsi="Arial" w:cs="Arial"/>
          <w:b/>
          <w:sz w:val="20"/>
          <w:szCs w:val="20"/>
          <w:lang w:val="fi-FI"/>
        </w:rPr>
        <w:t xml:space="preserve">. </w:t>
      </w:r>
      <w:r w:rsidRPr="008448B1">
        <w:rPr>
          <w:rFonts w:ascii="Arial" w:hAnsi="Arial"/>
          <w:b/>
          <w:sz w:val="20"/>
          <w:szCs w:val="20"/>
          <w:lang w:val="fi-FI" w:eastAsia="fi-FI"/>
        </w:rPr>
        <w:t>Tiedot käyvät ilmi tutkimusyhtiö YouGovin Pohjoismaissa toteuttamasta kyselystä, jonka tilasi Herbalife.</w:t>
      </w:r>
    </w:p>
    <w:p w14:paraId="161C1898" w14:textId="71668EDD" w:rsidR="004F282C" w:rsidRPr="008448B1" w:rsidRDefault="004F282C" w:rsidP="004F282C">
      <w:pPr>
        <w:rPr>
          <w:rFonts w:ascii="Arial" w:hAnsi="Arial"/>
          <w:sz w:val="20"/>
          <w:szCs w:val="20"/>
          <w:lang w:val="fi-FI"/>
        </w:rPr>
      </w:pPr>
      <w:r w:rsidRPr="008448B1">
        <w:rPr>
          <w:rFonts w:ascii="Arial" w:hAnsi="Arial"/>
          <w:sz w:val="20"/>
          <w:szCs w:val="20"/>
          <w:lang w:val="fi-FI"/>
        </w:rPr>
        <w:t>– Aamiaiseen liittyy tänä päivänä monia haasteita. Kaksi kolmasosaa uusimaalaisista, jotka eivät syö aamupalaa joka päivä nimeävät syyksi ruokahaluttomuuden, ja joka viides kertoo, ettei heillä ole aamuisin aikaa syödä mitään. Lisäksi on henkilöitä, jotka yksinkertaisesti unohtavat syödä aamulla tai jotka käyttävät aamupalan syömättömyyttä laihdutuskeinona, Herbalife</w:t>
      </w:r>
      <w:r w:rsidR="0087735B">
        <w:rPr>
          <w:rFonts w:ascii="Arial" w:hAnsi="Arial"/>
          <w:sz w:val="20"/>
          <w:szCs w:val="20"/>
          <w:lang w:val="fi-FI"/>
        </w:rPr>
        <w:t xml:space="preserve"> Nutritionin</w:t>
      </w:r>
      <w:r w:rsidRPr="008448B1">
        <w:rPr>
          <w:rFonts w:ascii="Arial" w:hAnsi="Arial"/>
          <w:sz w:val="20"/>
          <w:szCs w:val="20"/>
          <w:lang w:val="fi-FI"/>
        </w:rPr>
        <w:t xml:space="preserve"> Pohjoismaiden aluejohtaja </w:t>
      </w:r>
      <w:r w:rsidRPr="008448B1">
        <w:rPr>
          <w:rFonts w:ascii="Arial" w:hAnsi="Arial"/>
          <w:b/>
          <w:sz w:val="20"/>
          <w:szCs w:val="20"/>
          <w:lang w:val="fi-FI"/>
        </w:rPr>
        <w:t>Mia Bergmann</w:t>
      </w:r>
      <w:r w:rsidRPr="008448B1">
        <w:rPr>
          <w:rFonts w:ascii="Arial" w:hAnsi="Arial"/>
          <w:sz w:val="20"/>
          <w:szCs w:val="20"/>
          <w:lang w:val="fi-FI"/>
        </w:rPr>
        <w:t xml:space="preserve"> sanoo.</w:t>
      </w:r>
    </w:p>
    <w:p w14:paraId="4E12B8E8" w14:textId="0D5AE47A" w:rsidR="00D04C7D" w:rsidRPr="008448B1" w:rsidRDefault="00D04C7D" w:rsidP="00D04C7D">
      <w:pPr>
        <w:rPr>
          <w:rFonts w:ascii="Arial" w:hAnsi="Arial" w:cs="Arial"/>
          <w:sz w:val="20"/>
          <w:szCs w:val="20"/>
          <w:lang w:val="fi-FI"/>
        </w:rPr>
      </w:pPr>
      <w:r>
        <w:rPr>
          <w:rFonts w:ascii="Arial" w:hAnsi="Arial" w:cs="Arial"/>
          <w:sz w:val="20"/>
          <w:szCs w:val="20"/>
          <w:lang w:val="fi-FI"/>
        </w:rPr>
        <w:t>Säännöllinen ateriarytmi vaikuttaa</w:t>
      </w:r>
      <w:r w:rsidRPr="008448B1">
        <w:rPr>
          <w:rFonts w:ascii="Arial" w:hAnsi="Arial" w:cs="Arial"/>
          <w:sz w:val="20"/>
          <w:szCs w:val="20"/>
          <w:lang w:val="fi-FI"/>
        </w:rPr>
        <w:t xml:space="preserve"> koko päivään. </w:t>
      </w:r>
      <w:r>
        <w:rPr>
          <w:rFonts w:ascii="Arial" w:hAnsi="Arial" w:cs="Arial"/>
          <w:sz w:val="20"/>
          <w:szCs w:val="20"/>
          <w:lang w:val="fi-FI"/>
        </w:rPr>
        <w:t>Evira</w:t>
      </w:r>
      <w:r w:rsidRPr="008448B1">
        <w:rPr>
          <w:rFonts w:ascii="Arial" w:hAnsi="Arial" w:cs="Arial"/>
          <w:sz w:val="20"/>
          <w:szCs w:val="20"/>
          <w:lang w:val="fi-FI"/>
        </w:rPr>
        <w:t xml:space="preserve"> </w:t>
      </w:r>
      <w:r>
        <w:rPr>
          <w:rFonts w:ascii="Arial" w:hAnsi="Arial" w:cs="Arial"/>
          <w:sz w:val="20"/>
          <w:szCs w:val="20"/>
          <w:lang w:val="fi-FI"/>
        </w:rPr>
        <w:t xml:space="preserve">suosittelee syömään aamupalan, lounaan ja päivällisen sekä yhdestä kahteen välipalaa. Säännöllinen ateriarytmi pitää veren glukoosipitoisuuden tasaisena, hillitsee näläntunnetta ja tukee painonhallintaa sekä vähentää houkutusta naposteluun.* </w:t>
      </w:r>
    </w:p>
    <w:p w14:paraId="40DBBB12" w14:textId="0A8420C5" w:rsidR="004F282C" w:rsidRPr="008448B1" w:rsidRDefault="00D04C7D" w:rsidP="004F282C">
      <w:pPr>
        <w:spacing w:after="0"/>
        <w:rPr>
          <w:rFonts w:ascii="Arial" w:hAnsi="Arial" w:cs="Arial"/>
          <w:b/>
          <w:sz w:val="20"/>
          <w:szCs w:val="20"/>
          <w:lang w:val="fi-FI"/>
        </w:rPr>
      </w:pPr>
      <w:bookmarkStart w:id="0" w:name="_Hlk510523473"/>
      <w:r>
        <w:rPr>
          <w:rFonts w:ascii="Arial" w:hAnsi="Arial" w:cs="Arial"/>
          <w:b/>
          <w:sz w:val="20"/>
          <w:szCs w:val="20"/>
          <w:lang w:val="fi-FI"/>
        </w:rPr>
        <w:t>Aamiaiseen ei käytetä aikaa</w:t>
      </w:r>
      <w:bookmarkEnd w:id="0"/>
    </w:p>
    <w:p w14:paraId="48A48A5D" w14:textId="77777777" w:rsidR="004F282C" w:rsidRPr="008448B1" w:rsidRDefault="004F282C" w:rsidP="004F282C">
      <w:pPr>
        <w:spacing w:after="0"/>
        <w:rPr>
          <w:rFonts w:ascii="Arial" w:hAnsi="Arial" w:cs="Arial"/>
          <w:b/>
          <w:sz w:val="20"/>
          <w:szCs w:val="20"/>
          <w:lang w:val="fi-FI"/>
        </w:rPr>
      </w:pPr>
    </w:p>
    <w:p w14:paraId="6B5CF00B" w14:textId="7580BA51" w:rsidR="004F282C" w:rsidRPr="008448B1" w:rsidRDefault="004F282C" w:rsidP="004F282C">
      <w:pPr>
        <w:spacing w:after="0"/>
        <w:rPr>
          <w:rFonts w:ascii="Arial" w:hAnsi="Arial" w:cs="Arial"/>
          <w:sz w:val="20"/>
          <w:szCs w:val="20"/>
          <w:lang w:val="fi-FI"/>
        </w:rPr>
      </w:pPr>
      <w:r w:rsidRPr="008448B1">
        <w:rPr>
          <w:rFonts w:ascii="Arial" w:hAnsi="Arial" w:cs="Arial"/>
          <w:sz w:val="20"/>
          <w:szCs w:val="20"/>
          <w:lang w:val="fi-FI"/>
        </w:rPr>
        <w:t>Aamupala pysyttelee edelleen tärkeänä osana uusimaalaisten arkea, mutta aamiaistottumukset ovat vähitellen muuttumassa. Tutkimuksen mukaan kaksi kolmasosaa uusimaalaisista syö aamupalaksi voileivän tai -leipiä. Muita suosittuja aamupalavaihtoeht</w:t>
      </w:r>
      <w:r w:rsidR="004D36C7">
        <w:rPr>
          <w:rFonts w:ascii="Arial" w:hAnsi="Arial" w:cs="Arial"/>
          <w:sz w:val="20"/>
          <w:szCs w:val="20"/>
          <w:lang w:val="fi-FI"/>
        </w:rPr>
        <w:t>oja ovat kaurapuuro, j</w:t>
      </w:r>
      <w:r w:rsidR="0087735B">
        <w:rPr>
          <w:rFonts w:ascii="Arial" w:hAnsi="Arial" w:cs="Arial"/>
          <w:sz w:val="20"/>
          <w:szCs w:val="20"/>
          <w:lang w:val="fi-FI"/>
        </w:rPr>
        <w:t>ogurtti</w:t>
      </w:r>
      <w:r w:rsidR="004D36C7">
        <w:rPr>
          <w:rFonts w:ascii="Arial" w:hAnsi="Arial" w:cs="Arial"/>
          <w:sz w:val="20"/>
          <w:szCs w:val="20"/>
          <w:lang w:val="fi-FI"/>
        </w:rPr>
        <w:t>,</w:t>
      </w:r>
      <w:r w:rsidRPr="008448B1">
        <w:rPr>
          <w:rFonts w:ascii="Arial" w:hAnsi="Arial" w:cs="Arial"/>
          <w:sz w:val="20"/>
          <w:szCs w:val="20"/>
          <w:lang w:val="fi-FI"/>
        </w:rPr>
        <w:t xml:space="preserve"> kananmunat</w:t>
      </w:r>
      <w:r w:rsidR="004D36C7">
        <w:rPr>
          <w:rFonts w:ascii="Arial" w:hAnsi="Arial" w:cs="Arial"/>
          <w:sz w:val="20"/>
          <w:szCs w:val="20"/>
          <w:lang w:val="fi-FI"/>
        </w:rPr>
        <w:t xml:space="preserve"> ja h</w:t>
      </w:r>
      <w:r w:rsidR="00510B66">
        <w:rPr>
          <w:rFonts w:ascii="Arial" w:hAnsi="Arial" w:cs="Arial"/>
          <w:sz w:val="20"/>
          <w:szCs w:val="20"/>
          <w:lang w:val="fi-FI"/>
        </w:rPr>
        <w:t>e</w:t>
      </w:r>
      <w:r w:rsidR="00D21EA3">
        <w:rPr>
          <w:rFonts w:ascii="Arial" w:hAnsi="Arial" w:cs="Arial"/>
          <w:sz w:val="20"/>
          <w:szCs w:val="20"/>
          <w:lang w:val="fi-FI"/>
        </w:rPr>
        <w:t>delmät</w:t>
      </w:r>
      <w:r w:rsidRPr="008448B1">
        <w:rPr>
          <w:rFonts w:ascii="Arial" w:hAnsi="Arial" w:cs="Arial"/>
          <w:sz w:val="20"/>
          <w:szCs w:val="20"/>
          <w:lang w:val="fi-FI"/>
        </w:rPr>
        <w:t>. Samaan aikaan yli puolet uusimaalaisista kertoo käyttävänsä aikaa aamupalan syömiseen kymmenen minuuttia tai vähemmän.</w:t>
      </w:r>
    </w:p>
    <w:p w14:paraId="6771C32A" w14:textId="77777777" w:rsidR="004F282C" w:rsidRPr="008448B1" w:rsidRDefault="004F282C" w:rsidP="004F282C">
      <w:pPr>
        <w:spacing w:after="0"/>
        <w:rPr>
          <w:rFonts w:ascii="Arial" w:hAnsi="Arial" w:cs="Arial"/>
          <w:b/>
          <w:sz w:val="20"/>
          <w:szCs w:val="20"/>
          <w:lang w:val="fi-FI"/>
        </w:rPr>
      </w:pPr>
    </w:p>
    <w:p w14:paraId="12591520" w14:textId="0683AAC0" w:rsidR="004F282C" w:rsidRDefault="004F282C" w:rsidP="004F282C">
      <w:pPr>
        <w:rPr>
          <w:rFonts w:ascii="Arial" w:hAnsi="Arial" w:cs="Arial"/>
          <w:sz w:val="20"/>
          <w:szCs w:val="20"/>
          <w:lang w:val="fi-FI"/>
        </w:rPr>
      </w:pPr>
      <w:r w:rsidRPr="008448B1">
        <w:rPr>
          <w:rFonts w:ascii="Arial" w:hAnsi="Arial" w:cs="Arial"/>
          <w:sz w:val="20"/>
          <w:szCs w:val="20"/>
          <w:lang w:val="fi-FI"/>
        </w:rPr>
        <w:t>Lisäksi tutkimus osoittaa, että jotkut ikäryhmät ovat kiinnostuneempia muuttamaan aamiaistottumuksiaan kuin toiset. Jopa 43 prosenttia 18–34-vuotiaista voisi kokeilla smoothieta tai pirtelöä aamupalaksi</w:t>
      </w:r>
      <w:r w:rsidR="0087735B">
        <w:rPr>
          <w:rFonts w:ascii="Arial" w:hAnsi="Arial" w:cs="Arial"/>
          <w:sz w:val="20"/>
          <w:szCs w:val="20"/>
          <w:lang w:val="fi-FI"/>
        </w:rPr>
        <w:t>,</w:t>
      </w:r>
      <w:r w:rsidRPr="008448B1">
        <w:rPr>
          <w:rFonts w:ascii="Arial" w:hAnsi="Arial" w:cs="Arial"/>
          <w:sz w:val="20"/>
          <w:szCs w:val="20"/>
          <w:lang w:val="fi-FI"/>
        </w:rPr>
        <w:t xml:space="preserve"> kun vastaavasti 55–74-vuotiaista näin tekisi vain noin kolmasosa.</w:t>
      </w:r>
    </w:p>
    <w:p w14:paraId="19041E31" w14:textId="5BAEEF00" w:rsidR="004D36C7" w:rsidRPr="008448B1" w:rsidRDefault="004D36C7" w:rsidP="004F282C">
      <w:pPr>
        <w:rPr>
          <w:rFonts w:ascii="Arial" w:hAnsi="Arial" w:cs="Arial"/>
          <w:sz w:val="20"/>
          <w:szCs w:val="20"/>
          <w:lang w:val="fi-FI"/>
        </w:rPr>
      </w:pPr>
      <w:r>
        <w:rPr>
          <w:rFonts w:ascii="Arial" w:hAnsi="Arial" w:cs="Arial"/>
          <w:sz w:val="20"/>
          <w:szCs w:val="20"/>
          <w:lang w:val="fi-FI"/>
        </w:rPr>
        <w:t>Joka viides uusimaalainen kertoo syövänsä jo aamuisin hedelmiä ja marjoja jossain muodossa.</w:t>
      </w:r>
    </w:p>
    <w:p w14:paraId="7E8C318E" w14:textId="593CD735" w:rsidR="004F282C" w:rsidRPr="008448B1" w:rsidRDefault="004F282C" w:rsidP="004F282C">
      <w:pPr>
        <w:rPr>
          <w:rFonts w:ascii="Arial" w:hAnsi="Arial" w:cs="Arial"/>
          <w:sz w:val="20"/>
          <w:szCs w:val="20"/>
          <w:lang w:val="fi-FI"/>
        </w:rPr>
      </w:pPr>
      <w:r w:rsidRPr="008448B1">
        <w:rPr>
          <w:rFonts w:ascii="Arial" w:hAnsi="Arial" w:cs="Arial"/>
          <w:sz w:val="20"/>
          <w:szCs w:val="20"/>
          <w:lang w:val="fi-FI"/>
        </w:rPr>
        <w:t xml:space="preserve">– </w:t>
      </w:r>
      <w:r w:rsidR="00D04C7D">
        <w:rPr>
          <w:rFonts w:ascii="Arial" w:hAnsi="Arial" w:cs="Arial"/>
          <w:sz w:val="20"/>
          <w:szCs w:val="20"/>
          <w:lang w:val="fi-FI"/>
        </w:rPr>
        <w:t xml:space="preserve">Jos aamupalan syömiseen ei juuri ole aikaa, </w:t>
      </w:r>
      <w:r w:rsidR="00D04C7D" w:rsidRPr="008448B1">
        <w:rPr>
          <w:rFonts w:ascii="Arial" w:hAnsi="Arial" w:cs="Arial"/>
          <w:sz w:val="20"/>
          <w:szCs w:val="20"/>
          <w:lang w:val="fi-FI"/>
        </w:rPr>
        <w:t xml:space="preserve">kannattaa harkita </w:t>
      </w:r>
      <w:r w:rsidR="00D04C7D">
        <w:rPr>
          <w:rFonts w:ascii="Arial" w:hAnsi="Arial" w:cs="Arial"/>
          <w:sz w:val="20"/>
          <w:szCs w:val="20"/>
          <w:lang w:val="fi-FI"/>
        </w:rPr>
        <w:t>nopeita ja kevyitä</w:t>
      </w:r>
      <w:r w:rsidR="00D04C7D" w:rsidRPr="008448B1">
        <w:rPr>
          <w:rFonts w:ascii="Arial" w:hAnsi="Arial" w:cs="Arial"/>
          <w:sz w:val="20"/>
          <w:szCs w:val="20"/>
          <w:lang w:val="fi-FI"/>
        </w:rPr>
        <w:t xml:space="preserve"> </w:t>
      </w:r>
      <w:r w:rsidR="00D04C7D">
        <w:rPr>
          <w:rFonts w:ascii="Arial" w:hAnsi="Arial" w:cs="Arial"/>
          <w:sz w:val="20"/>
          <w:szCs w:val="20"/>
          <w:lang w:val="fi-FI"/>
        </w:rPr>
        <w:t>vaihtoehtoja, kuten smoothieita, j</w:t>
      </w:r>
      <w:r w:rsidR="0087735B">
        <w:rPr>
          <w:rFonts w:ascii="Arial" w:hAnsi="Arial" w:cs="Arial"/>
          <w:sz w:val="20"/>
          <w:szCs w:val="20"/>
          <w:lang w:val="fi-FI"/>
        </w:rPr>
        <w:t xml:space="preserve">ogurttia </w:t>
      </w:r>
      <w:bookmarkStart w:id="1" w:name="_GoBack"/>
      <w:bookmarkEnd w:id="1"/>
      <w:r w:rsidR="00D04C7D" w:rsidRPr="008448B1">
        <w:rPr>
          <w:rFonts w:ascii="Arial" w:hAnsi="Arial" w:cs="Arial"/>
          <w:sz w:val="20"/>
          <w:szCs w:val="20"/>
          <w:lang w:val="fi-FI"/>
        </w:rPr>
        <w:t>tai hedelm</w:t>
      </w:r>
      <w:r w:rsidR="00D04C7D">
        <w:rPr>
          <w:rFonts w:ascii="Arial" w:hAnsi="Arial" w:cs="Arial"/>
          <w:sz w:val="20"/>
          <w:szCs w:val="20"/>
          <w:lang w:val="fi-FI"/>
        </w:rPr>
        <w:t>i</w:t>
      </w:r>
      <w:r w:rsidR="00D04C7D" w:rsidRPr="008448B1">
        <w:rPr>
          <w:rFonts w:ascii="Arial" w:hAnsi="Arial" w:cs="Arial"/>
          <w:sz w:val="20"/>
          <w:szCs w:val="20"/>
          <w:lang w:val="fi-FI"/>
        </w:rPr>
        <w:t>ä</w:t>
      </w:r>
      <w:r w:rsidRPr="008448B1">
        <w:rPr>
          <w:rFonts w:ascii="Arial" w:hAnsi="Arial" w:cs="Arial"/>
          <w:sz w:val="20"/>
          <w:szCs w:val="20"/>
          <w:lang w:val="fi-FI"/>
        </w:rPr>
        <w:t xml:space="preserve">. Suuntauksena näyttää olevan, että </w:t>
      </w:r>
      <w:r w:rsidR="00B95E49">
        <w:rPr>
          <w:rFonts w:ascii="Arial" w:hAnsi="Arial" w:cs="Arial"/>
          <w:sz w:val="20"/>
          <w:szCs w:val="20"/>
          <w:lang w:val="fi-FI"/>
        </w:rPr>
        <w:t>suomalaisten</w:t>
      </w:r>
      <w:r w:rsidRPr="008448B1">
        <w:rPr>
          <w:rFonts w:ascii="Arial" w:hAnsi="Arial" w:cs="Arial"/>
          <w:sz w:val="20"/>
          <w:szCs w:val="20"/>
          <w:lang w:val="fi-FI"/>
        </w:rPr>
        <w:t xml:space="preserve"> aamiaistottumukset elävät murroksessa, sillä lähes puolet vastaajista olisivat valmiita muuttamaan aamupalansa terveellisempään vaihtoehtoon, Bergmann vinkkaa.</w:t>
      </w:r>
    </w:p>
    <w:p w14:paraId="790953E2" w14:textId="594A663A" w:rsidR="004F282C" w:rsidRPr="0014456A" w:rsidRDefault="004F282C" w:rsidP="0014456A">
      <w:pPr>
        <w:spacing w:after="0"/>
        <w:rPr>
          <w:rFonts w:ascii="Arial" w:hAnsi="Arial" w:cs="Arial"/>
          <w:b/>
          <w:sz w:val="20"/>
          <w:szCs w:val="20"/>
          <w:lang w:val="fi-FI"/>
        </w:rPr>
      </w:pPr>
      <w:r w:rsidRPr="008448B1">
        <w:rPr>
          <w:rFonts w:ascii="Arial" w:hAnsi="Arial" w:cs="Arial"/>
          <w:b/>
          <w:sz w:val="20"/>
          <w:szCs w:val="20"/>
          <w:lang w:val="fi-FI"/>
        </w:rPr>
        <w:t>Ikä vaikuttaa aamupalarutiineihin</w:t>
      </w:r>
    </w:p>
    <w:p w14:paraId="16409C36" w14:textId="77777777" w:rsidR="0014456A" w:rsidRDefault="0014456A" w:rsidP="0014456A">
      <w:pPr>
        <w:spacing w:line="240" w:lineRule="auto"/>
        <w:rPr>
          <w:rFonts w:ascii="Arial" w:hAnsi="Arial" w:cs="Arial"/>
          <w:sz w:val="20"/>
          <w:szCs w:val="20"/>
          <w:lang w:val="fi-FI"/>
        </w:rPr>
      </w:pPr>
    </w:p>
    <w:p w14:paraId="4BE139DF" w14:textId="4409B2B4" w:rsidR="00D04C7D" w:rsidRPr="008448B1" w:rsidRDefault="00D04C7D" w:rsidP="00D04C7D">
      <w:pPr>
        <w:rPr>
          <w:rFonts w:ascii="Arial" w:hAnsi="Arial" w:cs="Arial"/>
          <w:sz w:val="20"/>
          <w:szCs w:val="20"/>
          <w:lang w:val="fi-FI"/>
        </w:rPr>
      </w:pPr>
      <w:r w:rsidRPr="008448B1">
        <w:rPr>
          <w:rFonts w:ascii="Arial" w:hAnsi="Arial" w:cs="Arial"/>
          <w:sz w:val="20"/>
          <w:szCs w:val="20"/>
          <w:lang w:val="fi-FI"/>
        </w:rPr>
        <w:t>Liki kolme neljäsosaa 55–74-vuotiaista suomalaisista nauttii aamiaisen joka arkipäivä, kun taas 61 prosenttia 35–54-vuotiaiden ikäryhmässä syö aamiaista päivittäin. Sen sijaan nuoremmassa 18–34-vuotiaiden ryhmässä vain noin puolet aloittaa päivänsä aamiaisella.</w:t>
      </w:r>
    </w:p>
    <w:p w14:paraId="1A75FA61" w14:textId="77777777" w:rsidR="00D04C7D" w:rsidRDefault="00D04C7D" w:rsidP="00D04C7D">
      <w:pPr>
        <w:rPr>
          <w:rFonts w:ascii="Arial" w:hAnsi="Arial" w:cs="Arial"/>
          <w:sz w:val="20"/>
          <w:szCs w:val="20"/>
          <w:lang w:val="fi-FI"/>
        </w:rPr>
      </w:pPr>
      <w:r>
        <w:rPr>
          <w:rFonts w:ascii="Arial" w:hAnsi="Arial" w:cs="Arial"/>
          <w:sz w:val="20"/>
          <w:szCs w:val="20"/>
          <w:lang w:val="fi-FI"/>
        </w:rPr>
        <w:t xml:space="preserve">Kiire on yleisin syy aamiaisen väliin jättämiseen. </w:t>
      </w:r>
      <w:r w:rsidRPr="008448B1">
        <w:rPr>
          <w:rFonts w:ascii="Arial" w:hAnsi="Arial" w:cs="Arial"/>
          <w:sz w:val="20"/>
          <w:szCs w:val="20"/>
          <w:lang w:val="fi-FI"/>
        </w:rPr>
        <w:t>Joka kymmenes 55–74-vuotia</w:t>
      </w:r>
      <w:r>
        <w:rPr>
          <w:rFonts w:ascii="Arial" w:hAnsi="Arial" w:cs="Arial"/>
          <w:sz w:val="20"/>
          <w:szCs w:val="20"/>
          <w:lang w:val="fi-FI"/>
        </w:rPr>
        <w:t>s suomalainen</w:t>
      </w:r>
      <w:r w:rsidRPr="008448B1">
        <w:rPr>
          <w:rFonts w:ascii="Arial" w:hAnsi="Arial" w:cs="Arial"/>
          <w:sz w:val="20"/>
          <w:szCs w:val="20"/>
          <w:lang w:val="fi-FI"/>
        </w:rPr>
        <w:t xml:space="preserve"> </w:t>
      </w:r>
      <w:r>
        <w:rPr>
          <w:rFonts w:ascii="Arial" w:hAnsi="Arial" w:cs="Arial"/>
          <w:sz w:val="20"/>
          <w:szCs w:val="20"/>
          <w:lang w:val="fi-FI"/>
        </w:rPr>
        <w:t>unohtaa aamiaisen silloin tällöin ajanpuutteen vuoksi, kun taas ikäryhmässä 35</w:t>
      </w:r>
      <w:r>
        <w:rPr>
          <w:rFonts w:ascii="Arial" w:hAnsi="Arial" w:cs="Arial"/>
          <w:sz w:val="20"/>
          <w:szCs w:val="20"/>
          <w:lang w:val="fi-FI"/>
        </w:rPr>
        <w:sym w:font="Symbol" w:char="F02D"/>
      </w:r>
      <w:r>
        <w:rPr>
          <w:rFonts w:ascii="Arial" w:hAnsi="Arial" w:cs="Arial"/>
          <w:sz w:val="20"/>
          <w:szCs w:val="20"/>
          <w:lang w:val="fi-FI"/>
        </w:rPr>
        <w:t>54 vastaava osuus on kolmannes. Eniten kiireestä kärsivät nuoret aikuiset, sillä peräti</w:t>
      </w:r>
      <w:r w:rsidRPr="008448B1">
        <w:rPr>
          <w:rFonts w:ascii="Arial" w:hAnsi="Arial" w:cs="Arial"/>
          <w:sz w:val="20"/>
          <w:szCs w:val="20"/>
          <w:lang w:val="fi-FI"/>
        </w:rPr>
        <w:t xml:space="preserve"> 40 prosenttia ikäry</w:t>
      </w:r>
      <w:r>
        <w:rPr>
          <w:rFonts w:ascii="Arial" w:hAnsi="Arial" w:cs="Arial"/>
          <w:sz w:val="20"/>
          <w:szCs w:val="20"/>
          <w:lang w:val="fi-FI"/>
        </w:rPr>
        <w:t>hmän 18–34 vastaajista kertoo jättävänsä aamiaisen väliin kiireen vuoksi.</w:t>
      </w:r>
    </w:p>
    <w:p w14:paraId="228FFA31" w14:textId="46CDFB76" w:rsidR="00D04C7D" w:rsidRPr="008448B1" w:rsidRDefault="004F282C" w:rsidP="004F282C">
      <w:pPr>
        <w:rPr>
          <w:rFonts w:ascii="Arial" w:hAnsi="Arial" w:cs="Arial"/>
          <w:sz w:val="20"/>
          <w:szCs w:val="20"/>
          <w:lang w:val="fi-FI"/>
        </w:rPr>
      </w:pPr>
      <w:r w:rsidRPr="008448B1">
        <w:rPr>
          <w:rFonts w:ascii="Arial" w:hAnsi="Arial" w:cs="Arial"/>
          <w:sz w:val="20"/>
          <w:szCs w:val="20"/>
          <w:lang w:val="fi-FI"/>
        </w:rPr>
        <w:t>Suomalaisten mielestä lounas on yleensä päivän tärkein ateria. Lounasta suosi joka kolmas vastaaja. Aamupalaa pidetään lähes yhtä tärkeänä, sillä 29 prosenttia kaikista suomalaisvastaajista nimesi sen tärkeimmäksi. Ero on suurempi uusimaalaisten kesken: peräti 37 prosenttia uusimaalaisista sanoi panostavansa lounaaseen ja</w:t>
      </w:r>
      <w:r w:rsidR="00B95E49">
        <w:rPr>
          <w:rFonts w:ascii="Arial" w:hAnsi="Arial" w:cs="Arial"/>
          <w:sz w:val="20"/>
          <w:szCs w:val="20"/>
          <w:lang w:val="fi-FI"/>
        </w:rPr>
        <w:t xml:space="preserve"> vain 27 prosenttia aamupalaan.</w:t>
      </w:r>
    </w:p>
    <w:p w14:paraId="41188DA8" w14:textId="77777777" w:rsidR="004F282C" w:rsidRPr="008448B1" w:rsidRDefault="004F282C" w:rsidP="004F282C">
      <w:pPr>
        <w:rPr>
          <w:rFonts w:ascii="Arial" w:hAnsi="Arial" w:cs="Arial"/>
          <w:sz w:val="20"/>
          <w:szCs w:val="20"/>
          <w:lang w:val="fi-FI"/>
        </w:rPr>
      </w:pPr>
    </w:p>
    <w:p w14:paraId="65FF2BB6" w14:textId="77777777" w:rsidR="004F282C" w:rsidRPr="008448B1" w:rsidRDefault="004F282C" w:rsidP="004F282C">
      <w:pPr>
        <w:rPr>
          <w:rFonts w:ascii="Arial" w:hAnsi="Arial" w:cs="Arial"/>
          <w:b/>
          <w:sz w:val="20"/>
          <w:szCs w:val="20"/>
          <w:lang w:val="fi-FI"/>
        </w:rPr>
      </w:pPr>
      <w:r w:rsidRPr="008448B1">
        <w:rPr>
          <w:rFonts w:ascii="Arial" w:hAnsi="Arial" w:cs="Arial"/>
          <w:b/>
          <w:sz w:val="20"/>
          <w:szCs w:val="20"/>
          <w:lang w:val="fi-FI"/>
        </w:rPr>
        <w:lastRenderedPageBreak/>
        <w:t>Lisätiedot:</w:t>
      </w:r>
    </w:p>
    <w:p w14:paraId="093CE27A" w14:textId="77777777" w:rsidR="004F282C" w:rsidRPr="008448B1" w:rsidRDefault="004F282C" w:rsidP="004F282C">
      <w:pPr>
        <w:rPr>
          <w:rFonts w:ascii="Arial" w:hAnsi="Arial"/>
          <w:sz w:val="20"/>
          <w:szCs w:val="20"/>
          <w:lang w:val="fi-FI"/>
        </w:rPr>
      </w:pPr>
      <w:r w:rsidRPr="008448B1">
        <w:rPr>
          <w:rFonts w:ascii="Arial" w:hAnsi="Arial"/>
          <w:sz w:val="20"/>
          <w:szCs w:val="20"/>
          <w:lang w:val="fi-FI"/>
        </w:rPr>
        <w:t>Matleena Merta, OSG Viestintä</w:t>
      </w:r>
    </w:p>
    <w:p w14:paraId="7FC9115F" w14:textId="77777777" w:rsidR="004F282C" w:rsidRPr="008448B1" w:rsidRDefault="004F282C" w:rsidP="004F282C">
      <w:pPr>
        <w:rPr>
          <w:rFonts w:ascii="Arial" w:hAnsi="Arial"/>
          <w:sz w:val="20"/>
          <w:szCs w:val="20"/>
          <w:lang w:val="fi-FI"/>
        </w:rPr>
      </w:pPr>
      <w:r w:rsidRPr="008448B1">
        <w:rPr>
          <w:rFonts w:ascii="Arial" w:hAnsi="Arial"/>
          <w:sz w:val="20"/>
          <w:szCs w:val="20"/>
          <w:lang w:val="fi-FI"/>
        </w:rPr>
        <w:t>+358 (0) 447366060</w:t>
      </w:r>
    </w:p>
    <w:p w14:paraId="46EF9754" w14:textId="79451906" w:rsidR="00B8278C" w:rsidRPr="0087735B" w:rsidRDefault="004F282C" w:rsidP="00B8278C">
      <w:pPr>
        <w:rPr>
          <w:rFonts w:ascii="Arial" w:hAnsi="Arial"/>
          <w:sz w:val="20"/>
          <w:szCs w:val="20"/>
          <w:lang w:val="fi-FI"/>
        </w:rPr>
      </w:pPr>
      <w:r w:rsidRPr="0087735B">
        <w:rPr>
          <w:rFonts w:ascii="Arial" w:hAnsi="Arial"/>
          <w:sz w:val="20"/>
          <w:szCs w:val="20"/>
          <w:lang w:val="fi-FI"/>
        </w:rPr>
        <w:t>matleena.merta@osg.fi </w:t>
      </w:r>
    </w:p>
    <w:p w14:paraId="6ADE02A6" w14:textId="77777777" w:rsidR="0051057A" w:rsidRPr="0087735B" w:rsidRDefault="0051057A" w:rsidP="00B8278C">
      <w:pPr>
        <w:rPr>
          <w:rFonts w:ascii="Arial" w:hAnsi="Arial"/>
          <w:sz w:val="20"/>
          <w:szCs w:val="20"/>
          <w:lang w:val="fi-FI"/>
        </w:rPr>
      </w:pPr>
    </w:p>
    <w:p w14:paraId="6D3181E3" w14:textId="77777777" w:rsidR="0051057A" w:rsidRPr="0051057A" w:rsidRDefault="0051057A" w:rsidP="0051057A">
      <w:pPr>
        <w:shd w:val="clear" w:color="auto" w:fill="FFFFFF"/>
        <w:spacing w:after="100" w:afterAutospacing="1" w:line="240" w:lineRule="auto"/>
        <w:rPr>
          <w:rFonts w:ascii="Arial" w:eastAsiaTheme="minorEastAsia" w:hAnsi="Arial" w:cs="Times New Roman"/>
          <w:b/>
          <w:bCs/>
          <w:color w:val="292B2C"/>
          <w:sz w:val="18"/>
          <w:szCs w:val="20"/>
          <w:lang w:val="fi-FI" w:eastAsia="fi-FI"/>
        </w:rPr>
      </w:pPr>
      <w:r w:rsidRPr="0051057A">
        <w:rPr>
          <w:rFonts w:ascii="Arial" w:eastAsiaTheme="minorEastAsia" w:hAnsi="Arial" w:cs="Times New Roman"/>
          <w:b/>
          <w:bCs/>
          <w:color w:val="292B2C"/>
          <w:sz w:val="18"/>
          <w:szCs w:val="20"/>
          <w:lang w:val="fi-FI" w:eastAsia="fi-FI"/>
        </w:rPr>
        <w:t>Kyselystä</w:t>
      </w:r>
    </w:p>
    <w:p w14:paraId="1F50C93E" w14:textId="77777777" w:rsidR="0051057A" w:rsidRDefault="0051057A" w:rsidP="0051057A">
      <w:pPr>
        <w:shd w:val="clear" w:color="auto" w:fill="FFFFFF"/>
        <w:spacing w:after="100" w:afterAutospacing="1" w:line="240" w:lineRule="auto"/>
        <w:rPr>
          <w:rFonts w:ascii="Arial" w:eastAsiaTheme="minorEastAsia" w:hAnsi="Arial" w:cs="Times New Roman"/>
          <w:bCs/>
          <w:color w:val="292B2C"/>
          <w:sz w:val="18"/>
          <w:szCs w:val="20"/>
          <w:lang w:val="fi-FI" w:eastAsia="fi-FI"/>
        </w:rPr>
      </w:pPr>
      <w:r>
        <w:rPr>
          <w:rFonts w:ascii="Arial" w:eastAsiaTheme="minorEastAsia" w:hAnsi="Arial" w:cs="Times New Roman"/>
          <w:bCs/>
          <w:color w:val="292B2C"/>
          <w:sz w:val="18"/>
          <w:szCs w:val="20"/>
          <w:lang w:val="fi-FI" w:eastAsia="fi-FI"/>
        </w:rPr>
        <w:t xml:space="preserve">Suomalaisten aamupalatottumuksia kartoittaneen verkkokyselyn toteutti tutkimusyhtiö YouGov tammikuussa 2018. Kyselyyn vastasi 1014 suomalaista, jotka olivat iältään 18-74-vuotiaita. </w:t>
      </w:r>
    </w:p>
    <w:p w14:paraId="3742B63F" w14:textId="77777777" w:rsidR="0051057A" w:rsidRPr="0087735B" w:rsidRDefault="0051057A" w:rsidP="00B8278C">
      <w:pPr>
        <w:rPr>
          <w:rFonts w:ascii="Arial" w:hAnsi="Arial"/>
          <w:sz w:val="20"/>
          <w:szCs w:val="20"/>
          <w:lang w:val="fi-FI"/>
        </w:rPr>
      </w:pPr>
    </w:p>
    <w:p w14:paraId="14158A75" w14:textId="77777777" w:rsidR="00D04C7D" w:rsidRPr="0087735B" w:rsidRDefault="00D04C7D" w:rsidP="00D04C7D">
      <w:pPr>
        <w:shd w:val="clear" w:color="auto" w:fill="FFFFFF"/>
        <w:spacing w:after="100" w:afterAutospacing="1" w:line="240" w:lineRule="auto"/>
        <w:rPr>
          <w:rFonts w:ascii="Arial" w:eastAsiaTheme="minorEastAsia" w:hAnsi="Arial" w:cs="Times New Roman"/>
          <w:color w:val="292B2C"/>
          <w:sz w:val="18"/>
          <w:szCs w:val="20"/>
          <w:lang w:val="fi-FI" w:eastAsia="fi-FI"/>
        </w:rPr>
      </w:pPr>
      <w:r w:rsidRPr="0087735B">
        <w:rPr>
          <w:rFonts w:ascii="Arial" w:eastAsiaTheme="minorEastAsia" w:hAnsi="Arial" w:cs="Times New Roman"/>
          <w:b/>
          <w:bCs/>
          <w:color w:val="292B2C"/>
          <w:sz w:val="18"/>
          <w:szCs w:val="20"/>
          <w:lang w:val="fi-FI" w:eastAsia="fi-FI"/>
        </w:rPr>
        <w:t>Tietoja Herbalifesta:</w:t>
      </w:r>
    </w:p>
    <w:p w14:paraId="7E022745" w14:textId="7B233A9B" w:rsidR="0087735B" w:rsidRDefault="0087735B" w:rsidP="0087735B">
      <w:pPr>
        <w:spacing w:after="0"/>
        <w:rPr>
          <w:rFonts w:ascii="Arial" w:eastAsiaTheme="minorEastAsia" w:hAnsi="Arial" w:cs="Arial"/>
          <w:i/>
          <w:iCs/>
          <w:color w:val="222222"/>
          <w:sz w:val="18"/>
          <w:szCs w:val="19"/>
          <w:lang w:val="fi-FI" w:eastAsia="fi-FI"/>
        </w:rPr>
      </w:pPr>
      <w:r w:rsidRPr="0087735B">
        <w:rPr>
          <w:rFonts w:ascii="Arial" w:eastAsiaTheme="minorEastAsia" w:hAnsi="Arial" w:cs="Arial"/>
          <w:i/>
          <w:iCs/>
          <w:color w:val="222222"/>
          <w:sz w:val="18"/>
          <w:szCs w:val="19"/>
          <w:lang w:val="fi-FI" w:eastAsia="fi-FI"/>
        </w:rPr>
        <w:t>Herbalife on kansainvälinen ravitsemusyritys, jonka tavoitteena on tehdä maailmasta terveempi ja onnellisempi.  Yritys on ollut ravitsemuksen puolesta puhuja ja muuttanut ihmisten elämiä hyvien ravitsemustuotteiden ja -ohjelmien avulla jo vuodesta 1980. Yhdessä Herbalifen itsenäisten jälleenmyyjien kanssa olemme sitoutuneet tarjoamaan ratkaisuja maailmanlaajuisiin haasteisiin, kuten heikkoon ravitsemukseen ja liikalihavuuteen, väestön ikääntymiseen, julkisen terveydenhuollon kasvaviin kustannuksiin ja yrittäjyyden lisääntymiseen kaikissa ikäluokissa.  Herbalife tarjoaa korkealaatuisia, tieteeseen perustuvia tuotteita, joista suurin osa on valmistettu yrityksen omissa tuotantolaitoksissa, Herbalifen itsenäisten jälleenmyyjien antamaa henkilökohtaista ohjausta sekä yhteisön tukea, jonka inspiroivamana asiakkaamme innostuvat terveemmistä ja aktiivisimmista elämäntavoista.</w:t>
      </w:r>
    </w:p>
    <w:p w14:paraId="118C4CE4" w14:textId="77777777" w:rsidR="0087735B" w:rsidRPr="0087735B" w:rsidRDefault="0087735B" w:rsidP="0087735B">
      <w:pPr>
        <w:spacing w:after="0"/>
        <w:rPr>
          <w:rFonts w:ascii="Arial" w:eastAsiaTheme="minorEastAsia" w:hAnsi="Arial" w:cs="Arial"/>
          <w:i/>
          <w:iCs/>
          <w:color w:val="222222"/>
          <w:sz w:val="18"/>
          <w:szCs w:val="19"/>
          <w:lang w:val="fi-FI" w:eastAsia="fi-FI"/>
        </w:rPr>
      </w:pPr>
    </w:p>
    <w:p w14:paraId="33A96E6A" w14:textId="4E6E6E9D" w:rsidR="0087735B" w:rsidRDefault="0087735B" w:rsidP="0087735B">
      <w:pPr>
        <w:spacing w:after="0"/>
        <w:rPr>
          <w:rFonts w:ascii="Arial" w:eastAsiaTheme="minorEastAsia" w:hAnsi="Arial" w:cs="Arial"/>
          <w:i/>
          <w:iCs/>
          <w:color w:val="222222"/>
          <w:sz w:val="18"/>
          <w:szCs w:val="19"/>
          <w:lang w:val="fi-FI" w:eastAsia="fi-FI"/>
        </w:rPr>
      </w:pPr>
      <w:r w:rsidRPr="0087735B">
        <w:rPr>
          <w:rFonts w:ascii="Arial" w:eastAsiaTheme="minorEastAsia" w:hAnsi="Arial" w:cs="Arial"/>
          <w:i/>
          <w:iCs/>
          <w:color w:val="222222"/>
          <w:sz w:val="18"/>
          <w:szCs w:val="19"/>
          <w:lang w:val="fi-FI" w:eastAsia="fi-FI"/>
        </w:rPr>
        <w:t xml:space="preserve">Herbalifen tavoitteellisen ravitsemuksen tuotteet, painonhallintatuotteet, energia- ja kuntoilutuotteet, sekä henkilökohtaiseen hyvinvointiin tarkoitetut tuotteet ovat saatavilla vain Herbalifen itsenäisiltä jälleenmyyjiltä yli 90 maassa.  </w:t>
      </w:r>
    </w:p>
    <w:p w14:paraId="7D96682E" w14:textId="77777777" w:rsidR="0087735B" w:rsidRPr="0087735B" w:rsidRDefault="0087735B" w:rsidP="0087735B">
      <w:pPr>
        <w:spacing w:after="0"/>
        <w:rPr>
          <w:rFonts w:ascii="Arial" w:eastAsiaTheme="minorEastAsia" w:hAnsi="Arial" w:cs="Arial"/>
          <w:i/>
          <w:iCs/>
          <w:color w:val="222222"/>
          <w:sz w:val="18"/>
          <w:szCs w:val="19"/>
          <w:lang w:val="fi-FI" w:eastAsia="fi-FI"/>
        </w:rPr>
      </w:pPr>
    </w:p>
    <w:p w14:paraId="05FDA52A" w14:textId="0E27A32D" w:rsidR="0087735B" w:rsidRDefault="0087735B" w:rsidP="0087735B">
      <w:pPr>
        <w:spacing w:after="0"/>
        <w:rPr>
          <w:rFonts w:ascii="Arial" w:eastAsiaTheme="minorEastAsia" w:hAnsi="Arial" w:cs="Arial"/>
          <w:i/>
          <w:iCs/>
          <w:color w:val="222222"/>
          <w:sz w:val="18"/>
          <w:szCs w:val="19"/>
          <w:lang w:val="fi-FI" w:eastAsia="fi-FI"/>
        </w:rPr>
      </w:pPr>
      <w:r w:rsidRPr="0087735B">
        <w:rPr>
          <w:rFonts w:ascii="Arial" w:eastAsiaTheme="minorEastAsia" w:hAnsi="Arial" w:cs="Arial"/>
          <w:i/>
          <w:iCs/>
          <w:color w:val="222222"/>
          <w:sz w:val="18"/>
          <w:szCs w:val="19"/>
          <w:lang w:val="fi-FI" w:eastAsia="fi-FI"/>
        </w:rPr>
        <w:t>Yrityksen sosiaalista vastuuta toteuttavana toimena Herbalife tukee Herbalifen Perhesäätiötä (HFF) ja sen Casa Herbalife -ohjelmia, jotka tarjoavat hyvää ravitsemusta avun tarpeessa oleville lapsille. Herbalife on myös yli 190 maailmanluokan urheilijan, joukkueen ja urheilutapahtuman ylpeä sponsori. Herbalife Sponsoroi mm. Cristiano Ronaldoa, LA Galaxya ja useita olympiajoukkueita.</w:t>
      </w:r>
    </w:p>
    <w:p w14:paraId="21ABAF92" w14:textId="77777777" w:rsidR="0087735B" w:rsidRPr="0087735B" w:rsidRDefault="0087735B" w:rsidP="0087735B">
      <w:pPr>
        <w:spacing w:after="0"/>
        <w:rPr>
          <w:rFonts w:ascii="Arial" w:eastAsiaTheme="minorEastAsia" w:hAnsi="Arial" w:cs="Arial"/>
          <w:i/>
          <w:iCs/>
          <w:color w:val="222222"/>
          <w:sz w:val="18"/>
          <w:szCs w:val="19"/>
          <w:lang w:val="fi-FI" w:eastAsia="fi-FI"/>
        </w:rPr>
      </w:pPr>
    </w:p>
    <w:p w14:paraId="6EB5E8C3" w14:textId="527B2CAF" w:rsidR="0087735B" w:rsidRDefault="0087735B" w:rsidP="0087735B">
      <w:pPr>
        <w:spacing w:after="0"/>
        <w:rPr>
          <w:rFonts w:ascii="Arial" w:eastAsiaTheme="minorEastAsia" w:hAnsi="Arial" w:cs="Arial"/>
          <w:i/>
          <w:iCs/>
          <w:color w:val="222222"/>
          <w:sz w:val="18"/>
          <w:szCs w:val="19"/>
          <w:lang w:val="fi-FI" w:eastAsia="fi-FI"/>
        </w:rPr>
      </w:pPr>
      <w:r w:rsidRPr="0087735B">
        <w:rPr>
          <w:rFonts w:ascii="Arial" w:eastAsiaTheme="minorEastAsia" w:hAnsi="Arial" w:cs="Arial"/>
          <w:i/>
          <w:iCs/>
          <w:color w:val="222222"/>
          <w:sz w:val="18"/>
          <w:szCs w:val="19"/>
          <w:lang w:val="fi-FI" w:eastAsia="fi-FI"/>
        </w:rPr>
        <w:t>Yrityksellä on yli 8 000 työntekijää ympäri maailmaa ja sen osakkeista käydään kauppaa New Yorkin pörssissä (NYSE: HLF). Vuonna 2017 sen nettomyynti oli noin 4,4 miljardia Yhdysvaltain dollaria. Lisätietoja saat sivustoilta Herbalife.com tai IAmHerbalife.com.</w:t>
      </w:r>
    </w:p>
    <w:p w14:paraId="5A6E1BB3" w14:textId="77777777" w:rsidR="0087735B" w:rsidRPr="0087735B" w:rsidRDefault="0087735B" w:rsidP="0087735B">
      <w:pPr>
        <w:spacing w:after="0"/>
        <w:rPr>
          <w:rFonts w:ascii="Arial" w:eastAsiaTheme="minorEastAsia" w:hAnsi="Arial" w:cs="Arial"/>
          <w:i/>
          <w:iCs/>
          <w:color w:val="222222"/>
          <w:sz w:val="18"/>
          <w:szCs w:val="19"/>
          <w:lang w:val="fi-FI" w:eastAsia="fi-FI"/>
        </w:rPr>
      </w:pPr>
    </w:p>
    <w:p w14:paraId="58438749" w14:textId="77777777" w:rsidR="0087735B" w:rsidRDefault="0087735B" w:rsidP="0087735B">
      <w:pPr>
        <w:spacing w:after="0"/>
        <w:rPr>
          <w:rFonts w:ascii="Arial" w:eastAsiaTheme="minorEastAsia" w:hAnsi="Arial" w:cs="Arial"/>
          <w:i/>
          <w:iCs/>
          <w:color w:val="222222"/>
          <w:sz w:val="18"/>
          <w:szCs w:val="19"/>
          <w:lang w:val="fi-FI" w:eastAsia="fi-FI"/>
        </w:rPr>
      </w:pPr>
      <w:r w:rsidRPr="0087735B">
        <w:rPr>
          <w:rFonts w:ascii="Arial" w:eastAsiaTheme="minorEastAsia" w:hAnsi="Arial" w:cs="Arial"/>
          <w:i/>
          <w:iCs/>
          <w:color w:val="222222"/>
          <w:sz w:val="18"/>
          <w:szCs w:val="19"/>
          <w:lang w:val="fi-FI" w:eastAsia="fi-FI"/>
        </w:rPr>
        <w:t>Herbalife kehottaa kaikkia sijoittajia vierailemaan sijoittajasivustollamme ir.herbalife.com, jolla julkaisemme talouteen ja muihin asioihin liittyviä tietoja.</w:t>
      </w:r>
    </w:p>
    <w:p w14:paraId="5BC6F7F4" w14:textId="77777777" w:rsidR="0087735B" w:rsidRDefault="0087735B" w:rsidP="0087735B">
      <w:pPr>
        <w:spacing w:after="0"/>
        <w:rPr>
          <w:rFonts w:ascii="Arial" w:hAnsi="Arial" w:cs="Arial"/>
          <w:b/>
          <w:sz w:val="20"/>
          <w:szCs w:val="20"/>
          <w:lang w:val="fi-FI"/>
        </w:rPr>
      </w:pPr>
    </w:p>
    <w:p w14:paraId="0DDA586C" w14:textId="31A9D7C2" w:rsidR="00D04C7D" w:rsidRPr="00A84BDA" w:rsidRDefault="00D04C7D" w:rsidP="0087735B">
      <w:pPr>
        <w:spacing w:after="0"/>
        <w:rPr>
          <w:rFonts w:ascii="Arial" w:hAnsi="Arial" w:cs="Arial"/>
          <w:b/>
          <w:sz w:val="20"/>
          <w:szCs w:val="20"/>
          <w:lang w:val="fi-FI"/>
        </w:rPr>
      </w:pPr>
      <w:r w:rsidRPr="00A84BDA">
        <w:rPr>
          <w:rFonts w:ascii="Arial" w:hAnsi="Arial" w:cs="Arial"/>
          <w:b/>
          <w:sz w:val="20"/>
          <w:szCs w:val="20"/>
          <w:lang w:val="fi-FI"/>
        </w:rPr>
        <w:t>Lähde</w:t>
      </w:r>
    </w:p>
    <w:p w14:paraId="0C7EE6C7" w14:textId="77777777" w:rsidR="00D04C7D" w:rsidRPr="00A84BDA" w:rsidRDefault="00D04C7D" w:rsidP="00D04C7D">
      <w:pPr>
        <w:spacing w:after="0"/>
        <w:rPr>
          <w:rFonts w:ascii="Arial" w:hAnsi="Arial" w:cs="Arial"/>
          <w:sz w:val="20"/>
          <w:szCs w:val="20"/>
          <w:lang w:val="fi-FI"/>
        </w:rPr>
      </w:pPr>
      <w:r>
        <w:rPr>
          <w:rFonts w:ascii="Arial" w:hAnsi="Arial" w:cs="Arial"/>
          <w:sz w:val="20"/>
          <w:szCs w:val="20"/>
          <w:vertAlign w:val="superscript"/>
          <w:lang w:val="fi-FI"/>
        </w:rPr>
        <w:t>*</w:t>
      </w:r>
      <w:r w:rsidRPr="00326BBE">
        <w:t xml:space="preserve"> </w:t>
      </w:r>
      <w:hyperlink r:id="rId6" w:history="1">
        <w:r w:rsidRPr="00BC4704">
          <w:rPr>
            <w:rStyle w:val="Hyperlinkki"/>
            <w:rFonts w:ascii="Arial" w:hAnsi="Arial" w:cs="Arial"/>
            <w:sz w:val="20"/>
            <w:szCs w:val="20"/>
            <w:vertAlign w:val="superscript"/>
            <w:lang w:val="fi-FI"/>
          </w:rPr>
          <w:t>https://www.evira.fi/elintarvikkeet/terveytta-edistava-ruokavalio/ravitsemussuositukset/aikuiset/</w:t>
        </w:r>
      </w:hyperlink>
    </w:p>
    <w:p w14:paraId="7B6814F7" w14:textId="77777777" w:rsidR="00D04C7D" w:rsidRDefault="00D04C7D" w:rsidP="00D04C7D">
      <w:pPr>
        <w:spacing w:after="0"/>
      </w:pPr>
    </w:p>
    <w:p w14:paraId="62F93C2B" w14:textId="77777777" w:rsidR="00D04C7D" w:rsidRDefault="00D04C7D" w:rsidP="00D04C7D"/>
    <w:p w14:paraId="41D7902B" w14:textId="77777777" w:rsidR="004A2293" w:rsidRDefault="004A2293" w:rsidP="00D04C7D">
      <w:pPr>
        <w:shd w:val="clear" w:color="auto" w:fill="FFFFFF"/>
        <w:spacing w:after="100" w:afterAutospacing="1" w:line="240" w:lineRule="auto"/>
      </w:pPr>
    </w:p>
    <w:sectPr w:rsidR="004A2293" w:rsidSect="00B827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D093" w14:textId="77777777" w:rsidR="00851725" w:rsidRDefault="00851725" w:rsidP="005572F7">
      <w:pPr>
        <w:spacing w:after="0" w:line="240" w:lineRule="auto"/>
      </w:pPr>
      <w:r>
        <w:separator/>
      </w:r>
    </w:p>
  </w:endnote>
  <w:endnote w:type="continuationSeparator" w:id="0">
    <w:p w14:paraId="3A4D307F" w14:textId="77777777" w:rsidR="00851725" w:rsidRDefault="00851725" w:rsidP="0055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2B81" w14:textId="77777777" w:rsidR="00851725" w:rsidRDefault="00851725" w:rsidP="005572F7">
      <w:pPr>
        <w:spacing w:after="0" w:line="240" w:lineRule="auto"/>
      </w:pPr>
      <w:r>
        <w:separator/>
      </w:r>
    </w:p>
  </w:footnote>
  <w:footnote w:type="continuationSeparator" w:id="0">
    <w:p w14:paraId="364D3569" w14:textId="77777777" w:rsidR="00851725" w:rsidRDefault="00851725" w:rsidP="00557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8C"/>
    <w:rsid w:val="00120CC0"/>
    <w:rsid w:val="0014456A"/>
    <w:rsid w:val="0016261B"/>
    <w:rsid w:val="00215327"/>
    <w:rsid w:val="002E2E19"/>
    <w:rsid w:val="003174D7"/>
    <w:rsid w:val="00371A5D"/>
    <w:rsid w:val="004A2293"/>
    <w:rsid w:val="004D36C7"/>
    <w:rsid w:val="004E6731"/>
    <w:rsid w:val="004F282C"/>
    <w:rsid w:val="0051057A"/>
    <w:rsid w:val="00510B66"/>
    <w:rsid w:val="00542396"/>
    <w:rsid w:val="005572F7"/>
    <w:rsid w:val="006418EB"/>
    <w:rsid w:val="006518FD"/>
    <w:rsid w:val="00702AAA"/>
    <w:rsid w:val="00704991"/>
    <w:rsid w:val="00755AD4"/>
    <w:rsid w:val="0077097B"/>
    <w:rsid w:val="0082159A"/>
    <w:rsid w:val="00822B1B"/>
    <w:rsid w:val="00851725"/>
    <w:rsid w:val="00866DBE"/>
    <w:rsid w:val="0087735B"/>
    <w:rsid w:val="00B8278C"/>
    <w:rsid w:val="00B95E49"/>
    <w:rsid w:val="00D04C7D"/>
    <w:rsid w:val="00D21EA3"/>
    <w:rsid w:val="00DA11A2"/>
    <w:rsid w:val="00E23C07"/>
    <w:rsid w:val="00FE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01508"/>
  <w14:defaultImageDpi w14:val="300"/>
  <w15:docId w15:val="{0B800870-FC60-49E4-A18D-3F368FA4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8278C"/>
    <w:pPr>
      <w:spacing w:after="200" w:line="276" w:lineRule="auto"/>
    </w:pPr>
    <w:rPr>
      <w:rFonts w:eastAsiaTheme="minorHAnsi"/>
      <w:sz w:val="22"/>
      <w:szCs w:val="22"/>
      <w:lang w:val="nb-NO"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B8278C"/>
    <w:rPr>
      <w:sz w:val="16"/>
      <w:szCs w:val="16"/>
    </w:rPr>
  </w:style>
  <w:style w:type="paragraph" w:styleId="Kommentinteksti">
    <w:name w:val="annotation text"/>
    <w:basedOn w:val="Normaali"/>
    <w:link w:val="KommentintekstiChar"/>
    <w:uiPriority w:val="99"/>
    <w:semiHidden/>
    <w:unhideWhenUsed/>
    <w:rsid w:val="00B8278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8278C"/>
    <w:rPr>
      <w:rFonts w:eastAsiaTheme="minorHAnsi"/>
      <w:sz w:val="20"/>
      <w:szCs w:val="20"/>
      <w:lang w:val="nb-NO" w:eastAsia="en-US"/>
    </w:rPr>
  </w:style>
  <w:style w:type="character" w:styleId="Hyperlinkki">
    <w:name w:val="Hyperlink"/>
    <w:basedOn w:val="Kappaleenoletusfontti"/>
    <w:uiPriority w:val="99"/>
    <w:unhideWhenUsed/>
    <w:rsid w:val="00B8278C"/>
    <w:rPr>
      <w:color w:val="0000FF" w:themeColor="hyperlink"/>
      <w:u w:val="single"/>
    </w:rPr>
  </w:style>
  <w:style w:type="paragraph" w:styleId="Seliteteksti">
    <w:name w:val="Balloon Text"/>
    <w:basedOn w:val="Normaali"/>
    <w:link w:val="SelitetekstiChar"/>
    <w:uiPriority w:val="99"/>
    <w:semiHidden/>
    <w:unhideWhenUsed/>
    <w:rsid w:val="00B8278C"/>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278C"/>
    <w:rPr>
      <w:rFonts w:ascii="Lucida Grande" w:eastAsiaTheme="minorHAnsi" w:hAnsi="Lucida Grande" w:cs="Lucida Grande"/>
      <w:sz w:val="18"/>
      <w:szCs w:val="18"/>
      <w:lang w:val="nb-NO" w:eastAsia="en-US"/>
    </w:rPr>
  </w:style>
  <w:style w:type="paragraph" w:styleId="Luettelokappale">
    <w:name w:val="List Paragraph"/>
    <w:basedOn w:val="Normaali"/>
    <w:uiPriority w:val="34"/>
    <w:qFormat/>
    <w:rsid w:val="00702AAA"/>
    <w:pPr>
      <w:ind w:left="720"/>
      <w:contextualSpacing/>
    </w:pPr>
  </w:style>
  <w:style w:type="paragraph" w:customStyle="1" w:styleId="default">
    <w:name w:val="default"/>
    <w:basedOn w:val="Normaali"/>
    <w:rsid w:val="00120CC0"/>
    <w:pPr>
      <w:spacing w:before="100" w:beforeAutospacing="1" w:after="100" w:afterAutospacing="1" w:line="240" w:lineRule="auto"/>
    </w:pPr>
    <w:rPr>
      <w:rFonts w:ascii="Times" w:eastAsiaTheme="minorEastAsia" w:hAnsi="Times"/>
      <w:sz w:val="20"/>
      <w:szCs w:val="20"/>
      <w:lang w:val="en-US" w:eastAsia="fi-FI"/>
    </w:rPr>
  </w:style>
  <w:style w:type="character" w:styleId="Voimakas">
    <w:name w:val="Strong"/>
    <w:basedOn w:val="Kappaleenoletusfontti"/>
    <w:uiPriority w:val="22"/>
    <w:qFormat/>
    <w:rsid w:val="00120CC0"/>
    <w:rPr>
      <w:b/>
      <w:bCs/>
    </w:rPr>
  </w:style>
  <w:style w:type="paragraph" w:styleId="NormaaliWWW">
    <w:name w:val="Normal (Web)"/>
    <w:basedOn w:val="Normaali"/>
    <w:uiPriority w:val="99"/>
    <w:unhideWhenUsed/>
    <w:rsid w:val="005572F7"/>
    <w:pPr>
      <w:spacing w:before="100" w:beforeAutospacing="1" w:after="100" w:afterAutospacing="1" w:line="240" w:lineRule="auto"/>
    </w:pPr>
    <w:rPr>
      <w:rFonts w:ascii="Times" w:eastAsiaTheme="minorEastAsia" w:hAnsi="Times" w:cs="Times New Roman"/>
      <w:sz w:val="20"/>
      <w:szCs w:val="20"/>
      <w:lang w:val="en-US" w:eastAsia="fi-FI"/>
    </w:rPr>
  </w:style>
  <w:style w:type="paragraph" w:styleId="Loppuviitteenteksti">
    <w:name w:val="endnote text"/>
    <w:basedOn w:val="Normaali"/>
    <w:link w:val="LoppuviitteentekstiChar"/>
    <w:uiPriority w:val="99"/>
    <w:unhideWhenUsed/>
    <w:rsid w:val="005572F7"/>
    <w:pPr>
      <w:spacing w:after="0" w:line="240" w:lineRule="auto"/>
    </w:pPr>
    <w:rPr>
      <w:sz w:val="24"/>
      <w:szCs w:val="24"/>
    </w:rPr>
  </w:style>
  <w:style w:type="character" w:customStyle="1" w:styleId="LoppuviitteentekstiChar">
    <w:name w:val="Loppuviitteen teksti Char"/>
    <w:basedOn w:val="Kappaleenoletusfontti"/>
    <w:link w:val="Loppuviitteenteksti"/>
    <w:uiPriority w:val="99"/>
    <w:rsid w:val="005572F7"/>
    <w:rPr>
      <w:rFonts w:eastAsiaTheme="minorHAnsi"/>
      <w:lang w:val="nb-NO" w:eastAsia="en-US"/>
    </w:rPr>
  </w:style>
  <w:style w:type="character" w:styleId="Loppuviitteenviite">
    <w:name w:val="endnote reference"/>
    <w:basedOn w:val="Kappaleenoletusfontti"/>
    <w:uiPriority w:val="99"/>
    <w:unhideWhenUsed/>
    <w:rsid w:val="00557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58043">
      <w:bodyDiv w:val="1"/>
      <w:marLeft w:val="0"/>
      <w:marRight w:val="0"/>
      <w:marTop w:val="0"/>
      <w:marBottom w:val="0"/>
      <w:divBdr>
        <w:top w:val="none" w:sz="0" w:space="0" w:color="auto"/>
        <w:left w:val="none" w:sz="0" w:space="0" w:color="auto"/>
        <w:bottom w:val="none" w:sz="0" w:space="0" w:color="auto"/>
        <w:right w:val="none" w:sz="0" w:space="0" w:color="auto"/>
      </w:divBdr>
    </w:div>
    <w:div w:id="918750023">
      <w:bodyDiv w:val="1"/>
      <w:marLeft w:val="0"/>
      <w:marRight w:val="0"/>
      <w:marTop w:val="0"/>
      <w:marBottom w:val="0"/>
      <w:divBdr>
        <w:top w:val="none" w:sz="0" w:space="0" w:color="auto"/>
        <w:left w:val="none" w:sz="0" w:space="0" w:color="auto"/>
        <w:bottom w:val="none" w:sz="0" w:space="0" w:color="auto"/>
        <w:right w:val="none" w:sz="0" w:space="0" w:color="auto"/>
      </w:divBdr>
    </w:div>
    <w:div w:id="1260915894">
      <w:bodyDiv w:val="1"/>
      <w:marLeft w:val="0"/>
      <w:marRight w:val="0"/>
      <w:marTop w:val="0"/>
      <w:marBottom w:val="0"/>
      <w:divBdr>
        <w:top w:val="none" w:sz="0" w:space="0" w:color="auto"/>
        <w:left w:val="none" w:sz="0" w:space="0" w:color="auto"/>
        <w:bottom w:val="none" w:sz="0" w:space="0" w:color="auto"/>
        <w:right w:val="none" w:sz="0" w:space="0" w:color="auto"/>
      </w:divBdr>
    </w:div>
    <w:div w:id="1433354360">
      <w:bodyDiv w:val="1"/>
      <w:marLeft w:val="0"/>
      <w:marRight w:val="0"/>
      <w:marTop w:val="0"/>
      <w:marBottom w:val="0"/>
      <w:divBdr>
        <w:top w:val="none" w:sz="0" w:space="0" w:color="auto"/>
        <w:left w:val="none" w:sz="0" w:space="0" w:color="auto"/>
        <w:bottom w:val="none" w:sz="0" w:space="0" w:color="auto"/>
        <w:right w:val="none" w:sz="0" w:space="0" w:color="auto"/>
      </w:divBdr>
    </w:div>
    <w:div w:id="1604147784">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ira.fi/elintarvikkeet/terveytta-edistava-ruokavalio/ravitsemussuositukset/aikuis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5091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Kujanpää</dc:creator>
  <cp:keywords/>
  <dc:description/>
  <cp:lastModifiedBy>Matleena Merta</cp:lastModifiedBy>
  <cp:revision>5</cp:revision>
  <cp:lastPrinted>2018-04-03T12:54:00Z</cp:lastPrinted>
  <dcterms:created xsi:type="dcterms:W3CDTF">2018-04-03T12:06:00Z</dcterms:created>
  <dcterms:modified xsi:type="dcterms:W3CDTF">2018-04-04T05:20:00Z</dcterms:modified>
</cp:coreProperties>
</file>