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AB" w:rsidRPr="009744E7" w:rsidRDefault="00D847AB" w:rsidP="007D1B0C">
      <w:pPr>
        <w:rPr>
          <w:rFonts w:ascii="Arial" w:hAnsi="Arial" w:cs="Arial"/>
        </w:rPr>
      </w:pPr>
    </w:p>
    <w:p w:rsidR="00DD52E9" w:rsidRDefault="008E4149" w:rsidP="00DD52E9">
      <w:pPr>
        <w:jc w:val="center"/>
        <w:rPr>
          <w:rFonts w:ascii="Arial" w:hAnsi="Arial" w:cs="Arial"/>
          <w:b/>
          <w:i/>
          <w:sz w:val="22"/>
          <w:szCs w:val="22"/>
        </w:rPr>
      </w:pPr>
      <w:r>
        <w:rPr>
          <w:rFonts w:ascii="Arial" w:hAnsi="Arial" w:cs="Arial"/>
          <w:b/>
          <w:sz w:val="24"/>
          <w:szCs w:val="24"/>
        </w:rPr>
        <w:t xml:space="preserve">Federal-Mogul </w:t>
      </w:r>
      <w:r w:rsidR="00C2554F">
        <w:rPr>
          <w:rFonts w:ascii="Arial" w:hAnsi="Arial" w:cs="Arial"/>
          <w:b/>
          <w:sz w:val="24"/>
          <w:szCs w:val="24"/>
        </w:rPr>
        <w:t xml:space="preserve">Powertrain </w:t>
      </w:r>
      <w:r>
        <w:rPr>
          <w:rFonts w:ascii="Arial" w:hAnsi="Arial" w:cs="Arial"/>
          <w:b/>
          <w:sz w:val="24"/>
          <w:szCs w:val="24"/>
        </w:rPr>
        <w:t>Valve Rotator</w:t>
      </w:r>
      <w:r w:rsidR="00DD52E9">
        <w:rPr>
          <w:rFonts w:ascii="Arial" w:hAnsi="Arial" w:cs="Arial"/>
          <w:b/>
          <w:sz w:val="24"/>
          <w:szCs w:val="24"/>
        </w:rPr>
        <w:t xml:space="preserve"> Technology </w:t>
      </w:r>
      <w:r w:rsidR="00966DB1">
        <w:rPr>
          <w:rFonts w:ascii="Arial" w:hAnsi="Arial" w:cs="Arial"/>
          <w:b/>
          <w:sz w:val="24"/>
          <w:szCs w:val="24"/>
        </w:rPr>
        <w:t>Reduces</w:t>
      </w:r>
      <w:r w:rsidR="00F44596">
        <w:rPr>
          <w:rFonts w:ascii="Arial" w:hAnsi="Arial" w:cs="Arial"/>
          <w:b/>
          <w:sz w:val="24"/>
          <w:szCs w:val="24"/>
        </w:rPr>
        <w:t xml:space="preserve"> </w:t>
      </w:r>
      <w:r w:rsidR="00966DB1">
        <w:rPr>
          <w:rFonts w:ascii="Arial" w:hAnsi="Arial" w:cs="Arial"/>
          <w:b/>
          <w:sz w:val="24"/>
          <w:szCs w:val="24"/>
        </w:rPr>
        <w:t>W</w:t>
      </w:r>
      <w:r w:rsidR="00DD52E9">
        <w:rPr>
          <w:rFonts w:ascii="Arial" w:hAnsi="Arial" w:cs="Arial"/>
          <w:b/>
          <w:sz w:val="24"/>
          <w:szCs w:val="24"/>
        </w:rPr>
        <w:t xml:space="preserve">ear and </w:t>
      </w:r>
      <w:r w:rsidR="00966DB1">
        <w:rPr>
          <w:rFonts w:ascii="Arial" w:hAnsi="Arial" w:cs="Arial"/>
          <w:b/>
          <w:sz w:val="24"/>
          <w:szCs w:val="24"/>
        </w:rPr>
        <w:t xml:space="preserve">Increases Durability </w:t>
      </w:r>
      <w:r w:rsidR="00DD52E9">
        <w:rPr>
          <w:rFonts w:ascii="Arial" w:hAnsi="Arial" w:cs="Arial"/>
          <w:b/>
          <w:sz w:val="24"/>
          <w:szCs w:val="24"/>
        </w:rPr>
        <w:t>in</w:t>
      </w:r>
      <w:r w:rsidR="00F44596">
        <w:rPr>
          <w:rFonts w:ascii="Arial" w:hAnsi="Arial" w:cs="Arial"/>
          <w:b/>
          <w:sz w:val="24"/>
          <w:szCs w:val="24"/>
        </w:rPr>
        <w:t xml:space="preserve"> </w:t>
      </w:r>
      <w:r w:rsidR="00DD52E9">
        <w:rPr>
          <w:rFonts w:ascii="Arial" w:hAnsi="Arial" w:cs="Arial"/>
          <w:b/>
          <w:sz w:val="24"/>
          <w:szCs w:val="24"/>
        </w:rPr>
        <w:t xml:space="preserve">Stationary and Marine </w:t>
      </w:r>
      <w:r w:rsidR="00DE1792">
        <w:rPr>
          <w:rFonts w:ascii="Arial" w:hAnsi="Arial" w:cs="Arial"/>
          <w:b/>
          <w:sz w:val="24"/>
          <w:szCs w:val="24"/>
        </w:rPr>
        <w:t xml:space="preserve">Engines </w:t>
      </w:r>
    </w:p>
    <w:p w:rsidR="009744E7" w:rsidRDefault="00DD52E9" w:rsidP="00E86950">
      <w:pPr>
        <w:jc w:val="center"/>
        <w:rPr>
          <w:rFonts w:ascii="Arial" w:hAnsi="Arial" w:cs="Arial"/>
          <w:b/>
          <w:i/>
          <w:sz w:val="22"/>
          <w:szCs w:val="24"/>
        </w:rPr>
      </w:pPr>
      <w:r w:rsidRPr="00E86950">
        <w:rPr>
          <w:rFonts w:ascii="Arial" w:hAnsi="Arial" w:cs="Arial"/>
          <w:b/>
          <w:i/>
          <w:sz w:val="22"/>
          <w:szCs w:val="22"/>
        </w:rPr>
        <w:t>C</w:t>
      </w:r>
      <w:r w:rsidR="00A01933">
        <w:rPr>
          <w:rFonts w:ascii="Arial" w:hAnsi="Arial" w:cs="Arial"/>
          <w:b/>
          <w:i/>
          <w:sz w:val="22"/>
          <w:szCs w:val="24"/>
        </w:rPr>
        <w:t xml:space="preserve">ontrolled valve rotation </w:t>
      </w:r>
      <w:r w:rsidR="00705522">
        <w:rPr>
          <w:rFonts w:ascii="Arial" w:hAnsi="Arial" w:cs="Arial"/>
          <w:b/>
          <w:i/>
          <w:sz w:val="22"/>
          <w:szCs w:val="24"/>
        </w:rPr>
        <w:t xml:space="preserve">on </w:t>
      </w:r>
      <w:r w:rsidR="00DB1ED9">
        <w:rPr>
          <w:rFonts w:ascii="Arial" w:hAnsi="Arial" w:cs="Arial"/>
          <w:b/>
          <w:i/>
          <w:sz w:val="22"/>
          <w:szCs w:val="24"/>
        </w:rPr>
        <w:t xml:space="preserve">medium </w:t>
      </w:r>
      <w:r w:rsidR="00705522">
        <w:rPr>
          <w:rFonts w:ascii="Arial" w:hAnsi="Arial" w:cs="Arial"/>
          <w:b/>
          <w:i/>
          <w:sz w:val="22"/>
          <w:szCs w:val="24"/>
        </w:rPr>
        <w:t xml:space="preserve">speed </w:t>
      </w:r>
      <w:r w:rsidR="00DE1792">
        <w:rPr>
          <w:rFonts w:ascii="Arial" w:hAnsi="Arial" w:cs="Arial"/>
          <w:b/>
          <w:i/>
          <w:sz w:val="22"/>
          <w:szCs w:val="24"/>
        </w:rPr>
        <w:t>application</w:t>
      </w:r>
      <w:r w:rsidR="00705522">
        <w:rPr>
          <w:rFonts w:ascii="Arial" w:hAnsi="Arial" w:cs="Arial"/>
          <w:b/>
          <w:i/>
          <w:sz w:val="22"/>
          <w:szCs w:val="24"/>
        </w:rPr>
        <w:t xml:space="preserve">s ensures even temperature distribution </w:t>
      </w:r>
      <w:r w:rsidR="00DB1ED9">
        <w:rPr>
          <w:rFonts w:ascii="Arial" w:hAnsi="Arial" w:cs="Arial"/>
          <w:b/>
          <w:i/>
          <w:sz w:val="22"/>
          <w:szCs w:val="24"/>
        </w:rPr>
        <w:t>on</w:t>
      </w:r>
      <w:r w:rsidR="007716C9">
        <w:rPr>
          <w:rFonts w:ascii="Arial" w:hAnsi="Arial" w:cs="Arial"/>
          <w:b/>
          <w:i/>
          <w:sz w:val="22"/>
          <w:szCs w:val="24"/>
        </w:rPr>
        <w:t xml:space="preserve"> the</w:t>
      </w:r>
      <w:r w:rsidR="00DB1ED9">
        <w:rPr>
          <w:rFonts w:ascii="Arial" w:hAnsi="Arial" w:cs="Arial"/>
          <w:b/>
          <w:i/>
          <w:sz w:val="22"/>
          <w:szCs w:val="24"/>
        </w:rPr>
        <w:t xml:space="preserve"> valve seat </w:t>
      </w:r>
      <w:r w:rsidR="00705522">
        <w:rPr>
          <w:rFonts w:ascii="Arial" w:hAnsi="Arial" w:cs="Arial"/>
          <w:b/>
          <w:i/>
          <w:sz w:val="22"/>
          <w:szCs w:val="24"/>
        </w:rPr>
        <w:t>and minimises</w:t>
      </w:r>
      <w:r w:rsidR="007716C9">
        <w:rPr>
          <w:rFonts w:ascii="Arial" w:hAnsi="Arial" w:cs="Arial"/>
          <w:b/>
          <w:i/>
          <w:sz w:val="22"/>
          <w:szCs w:val="24"/>
        </w:rPr>
        <w:t xml:space="preserve"> the</w:t>
      </w:r>
      <w:r w:rsidR="00705522">
        <w:rPr>
          <w:rFonts w:ascii="Arial" w:hAnsi="Arial" w:cs="Arial"/>
          <w:b/>
          <w:i/>
          <w:sz w:val="22"/>
          <w:szCs w:val="24"/>
        </w:rPr>
        <w:t xml:space="preserve"> risk of combustion deposits accumulating on</w:t>
      </w:r>
      <w:r w:rsidR="00DB1ED9">
        <w:rPr>
          <w:rFonts w:ascii="Arial" w:hAnsi="Arial" w:cs="Arial"/>
          <w:b/>
          <w:i/>
          <w:sz w:val="22"/>
          <w:szCs w:val="24"/>
        </w:rPr>
        <w:t xml:space="preserve"> </w:t>
      </w:r>
      <w:r w:rsidR="007716C9">
        <w:rPr>
          <w:rFonts w:ascii="Arial" w:hAnsi="Arial" w:cs="Arial"/>
          <w:b/>
          <w:i/>
          <w:sz w:val="22"/>
          <w:szCs w:val="24"/>
        </w:rPr>
        <w:t xml:space="preserve">the </w:t>
      </w:r>
      <w:r w:rsidR="00DB1ED9">
        <w:rPr>
          <w:rFonts w:ascii="Arial" w:hAnsi="Arial" w:cs="Arial"/>
          <w:b/>
          <w:i/>
          <w:sz w:val="22"/>
          <w:szCs w:val="24"/>
        </w:rPr>
        <w:t>sealing surface</w:t>
      </w:r>
    </w:p>
    <w:p w:rsidR="00C9742C" w:rsidRDefault="00C9742C" w:rsidP="00E86950">
      <w:pPr>
        <w:jc w:val="center"/>
        <w:rPr>
          <w:rFonts w:ascii="Arial" w:hAnsi="Arial" w:cs="Arial"/>
          <w:b/>
          <w:sz w:val="22"/>
          <w:szCs w:val="22"/>
        </w:rPr>
      </w:pPr>
    </w:p>
    <w:p w:rsidR="00D15939" w:rsidRPr="00E2420A" w:rsidRDefault="006D48BB" w:rsidP="00D15939">
      <w:pPr>
        <w:spacing w:after="240"/>
        <w:rPr>
          <w:rFonts w:ascii="Arial" w:hAnsi="Arial" w:cs="Arial"/>
          <w:sz w:val="22"/>
          <w:szCs w:val="22"/>
        </w:rPr>
      </w:pPr>
      <w:r w:rsidRPr="006D48BB">
        <w:rPr>
          <w:rFonts w:ascii="Arial" w:hAnsi="Arial" w:cs="Arial"/>
          <w:b/>
          <w:sz w:val="22"/>
          <w:szCs w:val="22"/>
        </w:rPr>
        <w:t>F</w:t>
      </w:r>
      <w:r>
        <w:rPr>
          <w:rFonts w:ascii="Arial" w:hAnsi="Arial" w:cs="Arial"/>
          <w:b/>
          <w:sz w:val="22"/>
          <w:szCs w:val="22"/>
        </w:rPr>
        <w:t>riedberg, Germany, 28 June</w:t>
      </w:r>
      <w:r w:rsidR="007716C9">
        <w:rPr>
          <w:rFonts w:ascii="Arial" w:hAnsi="Arial" w:cs="Arial"/>
          <w:b/>
          <w:sz w:val="22"/>
          <w:szCs w:val="22"/>
        </w:rPr>
        <w:t xml:space="preserve"> </w:t>
      </w:r>
      <w:r>
        <w:rPr>
          <w:rFonts w:ascii="Arial" w:hAnsi="Arial" w:cs="Arial"/>
          <w:b/>
          <w:sz w:val="22"/>
          <w:szCs w:val="22"/>
        </w:rPr>
        <w:t>2016</w:t>
      </w:r>
      <w:r w:rsidR="00BD5767">
        <w:rPr>
          <w:rFonts w:ascii="Arial" w:hAnsi="Arial" w:cs="Arial"/>
          <w:b/>
          <w:sz w:val="22"/>
          <w:szCs w:val="22"/>
        </w:rPr>
        <w:t xml:space="preserve"> </w:t>
      </w:r>
      <w:r w:rsidR="00A72123" w:rsidRPr="00A72123">
        <w:rPr>
          <w:rFonts w:ascii="Arial" w:hAnsi="Arial" w:cs="Arial"/>
          <w:sz w:val="22"/>
          <w:szCs w:val="22"/>
        </w:rPr>
        <w:t>…</w:t>
      </w:r>
      <w:r w:rsidR="00A72123">
        <w:rPr>
          <w:rFonts w:ascii="Arial" w:hAnsi="Arial" w:cs="Arial"/>
          <w:b/>
          <w:sz w:val="22"/>
          <w:szCs w:val="22"/>
        </w:rPr>
        <w:t xml:space="preserve"> </w:t>
      </w:r>
      <w:r w:rsidR="00F865C2" w:rsidRPr="00F865C2">
        <w:rPr>
          <w:rFonts w:ascii="Arial" w:hAnsi="Arial" w:cs="Arial"/>
          <w:sz w:val="22"/>
          <w:szCs w:val="22"/>
        </w:rPr>
        <w:t>Federal-Mogul Powertrain, a division of Federal-Mogul Holdings Corporation</w:t>
      </w:r>
      <w:r w:rsidR="00F44596">
        <w:rPr>
          <w:rFonts w:ascii="Arial" w:hAnsi="Arial" w:cs="Arial"/>
          <w:sz w:val="22"/>
          <w:szCs w:val="22"/>
        </w:rPr>
        <w:t xml:space="preserve"> (NASDAQ: FDML) </w:t>
      </w:r>
      <w:r w:rsidR="008E4149">
        <w:rPr>
          <w:rFonts w:ascii="Arial" w:hAnsi="Arial" w:cs="Arial"/>
          <w:sz w:val="22"/>
          <w:szCs w:val="22"/>
        </w:rPr>
        <w:t>offers a</w:t>
      </w:r>
      <w:r w:rsidR="00F44596" w:rsidRPr="00F44596">
        <w:rPr>
          <w:rFonts w:ascii="Arial" w:hAnsi="Arial" w:cs="Arial"/>
          <w:sz w:val="22"/>
          <w:szCs w:val="22"/>
        </w:rPr>
        <w:t xml:space="preserve"> co</w:t>
      </w:r>
      <w:r w:rsidR="009744E7">
        <w:rPr>
          <w:rFonts w:ascii="Arial" w:hAnsi="Arial" w:cs="Arial"/>
          <w:sz w:val="22"/>
          <w:szCs w:val="22"/>
        </w:rPr>
        <w:t>mprehensive range of valve</w:t>
      </w:r>
      <w:r w:rsidR="00F44596">
        <w:rPr>
          <w:rFonts w:ascii="Arial" w:hAnsi="Arial" w:cs="Arial"/>
          <w:sz w:val="22"/>
          <w:szCs w:val="22"/>
        </w:rPr>
        <w:t>train</w:t>
      </w:r>
      <w:r w:rsidR="007716C9">
        <w:rPr>
          <w:rFonts w:ascii="Arial" w:hAnsi="Arial" w:cs="Arial"/>
          <w:sz w:val="22"/>
          <w:szCs w:val="22"/>
        </w:rPr>
        <w:t xml:space="preserve"> t</w:t>
      </w:r>
      <w:r w:rsidR="00F44596">
        <w:rPr>
          <w:rFonts w:ascii="Arial" w:hAnsi="Arial" w:cs="Arial"/>
          <w:sz w:val="22"/>
          <w:szCs w:val="22"/>
        </w:rPr>
        <w:t>echnologies for large stati</w:t>
      </w:r>
      <w:r w:rsidR="008E4149">
        <w:rPr>
          <w:rFonts w:ascii="Arial" w:hAnsi="Arial" w:cs="Arial"/>
          <w:sz w:val="22"/>
          <w:szCs w:val="22"/>
        </w:rPr>
        <w:t>onary and marine engines</w:t>
      </w:r>
      <w:r w:rsidR="007716C9">
        <w:rPr>
          <w:rFonts w:ascii="Arial" w:hAnsi="Arial" w:cs="Arial"/>
          <w:sz w:val="22"/>
          <w:szCs w:val="22"/>
        </w:rPr>
        <w:t>, with c</w:t>
      </w:r>
      <w:r w:rsidR="008724A8">
        <w:rPr>
          <w:rFonts w:ascii="Arial" w:hAnsi="Arial" w:cs="Arial"/>
          <w:sz w:val="22"/>
          <w:szCs w:val="22"/>
        </w:rPr>
        <w:t xml:space="preserve">omponents such as valves, </w:t>
      </w:r>
      <w:r w:rsidR="00E7685D">
        <w:rPr>
          <w:rFonts w:ascii="Arial" w:hAnsi="Arial" w:cs="Arial"/>
          <w:sz w:val="22"/>
          <w:szCs w:val="22"/>
        </w:rPr>
        <w:t>cotter</w:t>
      </w:r>
      <w:r w:rsidR="008724A8">
        <w:rPr>
          <w:rFonts w:ascii="Arial" w:hAnsi="Arial" w:cs="Arial"/>
          <w:sz w:val="22"/>
          <w:szCs w:val="22"/>
        </w:rPr>
        <w:t xml:space="preserve"> and</w:t>
      </w:r>
      <w:r w:rsidR="007716C9">
        <w:rPr>
          <w:rFonts w:ascii="Arial" w:hAnsi="Arial" w:cs="Arial"/>
          <w:sz w:val="22"/>
          <w:szCs w:val="22"/>
        </w:rPr>
        <w:t xml:space="preserve"> </w:t>
      </w:r>
      <w:r w:rsidR="008724A8">
        <w:rPr>
          <w:rFonts w:ascii="Arial" w:hAnsi="Arial" w:cs="Arial"/>
          <w:sz w:val="22"/>
          <w:szCs w:val="22"/>
        </w:rPr>
        <w:t xml:space="preserve">valve rotators </w:t>
      </w:r>
      <w:r w:rsidR="00A25C78">
        <w:rPr>
          <w:rFonts w:ascii="Arial" w:hAnsi="Arial" w:cs="Arial"/>
          <w:sz w:val="22"/>
          <w:szCs w:val="22"/>
        </w:rPr>
        <w:t xml:space="preserve">developed by </w:t>
      </w:r>
      <w:r w:rsidR="007716C9">
        <w:rPr>
          <w:rFonts w:ascii="Arial" w:hAnsi="Arial" w:cs="Arial"/>
          <w:sz w:val="22"/>
          <w:szCs w:val="22"/>
        </w:rPr>
        <w:t>the company</w:t>
      </w:r>
      <w:r w:rsidR="008724A8">
        <w:rPr>
          <w:rFonts w:ascii="Arial" w:hAnsi="Arial" w:cs="Arial"/>
          <w:sz w:val="22"/>
          <w:szCs w:val="22"/>
        </w:rPr>
        <w:t xml:space="preserve"> in servic</w:t>
      </w:r>
      <w:r w:rsidR="00A25C78">
        <w:rPr>
          <w:rFonts w:ascii="Arial" w:hAnsi="Arial" w:cs="Arial"/>
          <w:sz w:val="22"/>
          <w:szCs w:val="22"/>
        </w:rPr>
        <w:t>e globally</w:t>
      </w:r>
      <w:r w:rsidR="00D15939">
        <w:rPr>
          <w:rFonts w:ascii="Arial" w:hAnsi="Arial" w:cs="Arial"/>
          <w:sz w:val="22"/>
          <w:szCs w:val="22"/>
        </w:rPr>
        <w:t xml:space="preserve"> in engines with bore diameters</w:t>
      </w:r>
      <w:r w:rsidR="008724A8">
        <w:rPr>
          <w:rFonts w:ascii="Arial" w:hAnsi="Arial" w:cs="Arial"/>
          <w:sz w:val="22"/>
          <w:szCs w:val="22"/>
        </w:rPr>
        <w:t xml:space="preserve"> </w:t>
      </w:r>
      <w:r w:rsidR="007716C9">
        <w:rPr>
          <w:rFonts w:ascii="Arial" w:hAnsi="Arial" w:cs="Arial"/>
          <w:sz w:val="22"/>
          <w:szCs w:val="22"/>
        </w:rPr>
        <w:t>of</w:t>
      </w:r>
      <w:r w:rsidR="00DB1ED9">
        <w:rPr>
          <w:rFonts w:ascii="Arial" w:hAnsi="Arial" w:cs="Arial"/>
          <w:sz w:val="22"/>
          <w:szCs w:val="22"/>
        </w:rPr>
        <w:t xml:space="preserve"> up to</w:t>
      </w:r>
      <w:r w:rsidR="008724A8">
        <w:rPr>
          <w:rFonts w:ascii="Arial" w:hAnsi="Arial" w:cs="Arial"/>
          <w:sz w:val="22"/>
          <w:szCs w:val="22"/>
        </w:rPr>
        <w:t xml:space="preserve"> 640</w:t>
      </w:r>
      <w:r w:rsidR="006F7D99">
        <w:rPr>
          <w:rFonts w:ascii="Arial" w:hAnsi="Arial" w:cs="Arial"/>
          <w:sz w:val="22"/>
          <w:szCs w:val="22"/>
        </w:rPr>
        <w:t xml:space="preserve"> </w:t>
      </w:r>
      <w:r w:rsidR="008724A8">
        <w:rPr>
          <w:rFonts w:ascii="Arial" w:hAnsi="Arial" w:cs="Arial"/>
          <w:sz w:val="22"/>
          <w:szCs w:val="22"/>
        </w:rPr>
        <w:t>mm</w:t>
      </w:r>
      <w:r w:rsidR="00D15939">
        <w:rPr>
          <w:rFonts w:ascii="Arial" w:hAnsi="Arial" w:cs="Arial"/>
          <w:sz w:val="22"/>
          <w:szCs w:val="22"/>
        </w:rPr>
        <w:t>.</w:t>
      </w:r>
    </w:p>
    <w:p w:rsidR="00D15939" w:rsidRDefault="00D15939" w:rsidP="00D15939">
      <w:pPr>
        <w:spacing w:after="240"/>
        <w:rPr>
          <w:rFonts w:ascii="Arial" w:hAnsi="Arial" w:cs="Arial"/>
          <w:sz w:val="22"/>
          <w:szCs w:val="22"/>
        </w:rPr>
      </w:pPr>
      <w:r w:rsidRPr="00E2420A">
        <w:rPr>
          <w:rFonts w:ascii="Arial" w:hAnsi="Arial" w:cs="Arial"/>
          <w:sz w:val="22"/>
          <w:szCs w:val="22"/>
        </w:rPr>
        <w:t>While much of the technology is shared with engines of other types,</w:t>
      </w:r>
      <w:r w:rsidR="00484B2E" w:rsidRPr="00E2420A">
        <w:rPr>
          <w:rFonts w:ascii="Arial" w:hAnsi="Arial" w:cs="Arial"/>
          <w:sz w:val="22"/>
          <w:szCs w:val="22"/>
        </w:rPr>
        <w:t xml:space="preserve"> valve rotators are mainly</w:t>
      </w:r>
      <w:r w:rsidRPr="00E2420A">
        <w:rPr>
          <w:rFonts w:ascii="Arial" w:hAnsi="Arial" w:cs="Arial"/>
          <w:sz w:val="22"/>
          <w:szCs w:val="22"/>
        </w:rPr>
        <w:t xml:space="preserve"> applied to engines operating below 2500</w:t>
      </w:r>
      <w:r w:rsidR="006F7D99">
        <w:rPr>
          <w:rFonts w:ascii="Arial" w:hAnsi="Arial" w:cs="Arial"/>
          <w:sz w:val="22"/>
          <w:szCs w:val="22"/>
        </w:rPr>
        <w:t xml:space="preserve"> </w:t>
      </w:r>
      <w:r w:rsidRPr="00E2420A">
        <w:rPr>
          <w:rFonts w:ascii="Arial" w:hAnsi="Arial" w:cs="Arial"/>
          <w:sz w:val="22"/>
          <w:szCs w:val="22"/>
        </w:rPr>
        <w:t xml:space="preserve">rpm and with bore sizes </w:t>
      </w:r>
      <w:r w:rsidR="00F43079" w:rsidRPr="00E2420A">
        <w:rPr>
          <w:rFonts w:ascii="Arial" w:hAnsi="Arial" w:cs="Arial"/>
          <w:sz w:val="22"/>
          <w:szCs w:val="22"/>
        </w:rPr>
        <w:t xml:space="preserve">from </w:t>
      </w:r>
      <w:r w:rsidR="00893279" w:rsidRPr="00E2420A">
        <w:rPr>
          <w:rFonts w:ascii="Arial" w:hAnsi="Arial" w:cs="Arial"/>
          <w:sz w:val="22"/>
          <w:szCs w:val="22"/>
        </w:rPr>
        <w:t xml:space="preserve">in the region </w:t>
      </w:r>
      <w:r w:rsidRPr="00E2420A">
        <w:rPr>
          <w:rFonts w:ascii="Arial" w:hAnsi="Arial" w:cs="Arial"/>
          <w:sz w:val="22"/>
          <w:szCs w:val="22"/>
        </w:rPr>
        <w:t xml:space="preserve">of </w:t>
      </w:r>
      <w:r w:rsidR="00DB1ED9" w:rsidRPr="00E2420A">
        <w:rPr>
          <w:rFonts w:ascii="Arial" w:hAnsi="Arial" w:cs="Arial"/>
          <w:sz w:val="22"/>
          <w:szCs w:val="22"/>
        </w:rPr>
        <w:t>150</w:t>
      </w:r>
      <w:r w:rsidR="006F7D99">
        <w:rPr>
          <w:rFonts w:ascii="Arial" w:hAnsi="Arial" w:cs="Arial"/>
          <w:sz w:val="22"/>
          <w:szCs w:val="22"/>
        </w:rPr>
        <w:t xml:space="preserve"> </w:t>
      </w:r>
      <w:r w:rsidR="00DB1ED9" w:rsidRPr="00E2420A">
        <w:rPr>
          <w:rFonts w:ascii="Arial" w:hAnsi="Arial" w:cs="Arial"/>
          <w:sz w:val="22"/>
          <w:szCs w:val="22"/>
        </w:rPr>
        <w:t>mm</w:t>
      </w:r>
      <w:r w:rsidR="00DB1ED9">
        <w:rPr>
          <w:rFonts w:ascii="Arial" w:hAnsi="Arial" w:cs="Arial"/>
          <w:sz w:val="22"/>
          <w:szCs w:val="22"/>
        </w:rPr>
        <w:t xml:space="preserve"> </w:t>
      </w:r>
      <w:r>
        <w:rPr>
          <w:rFonts w:ascii="Arial" w:hAnsi="Arial" w:cs="Arial"/>
          <w:sz w:val="22"/>
          <w:szCs w:val="22"/>
        </w:rPr>
        <w:t>upwards</w:t>
      </w:r>
      <w:r w:rsidR="00400C9C">
        <w:rPr>
          <w:rFonts w:ascii="Arial" w:hAnsi="Arial" w:cs="Arial"/>
          <w:sz w:val="22"/>
          <w:szCs w:val="22"/>
        </w:rPr>
        <w:t xml:space="preserve">, </w:t>
      </w:r>
      <w:r w:rsidR="007716C9">
        <w:rPr>
          <w:rFonts w:ascii="Arial" w:hAnsi="Arial" w:cs="Arial"/>
          <w:sz w:val="22"/>
          <w:szCs w:val="22"/>
        </w:rPr>
        <w:t>as</w:t>
      </w:r>
      <w:r w:rsidR="00400C9C">
        <w:rPr>
          <w:rFonts w:ascii="Arial" w:hAnsi="Arial" w:cs="Arial"/>
          <w:sz w:val="22"/>
          <w:szCs w:val="22"/>
        </w:rPr>
        <w:t xml:space="preserve"> typical</w:t>
      </w:r>
      <w:r w:rsidR="007716C9">
        <w:rPr>
          <w:rFonts w:ascii="Arial" w:hAnsi="Arial" w:cs="Arial"/>
          <w:sz w:val="22"/>
          <w:szCs w:val="22"/>
        </w:rPr>
        <w:t>ly found</w:t>
      </w:r>
      <w:r w:rsidR="00400C9C">
        <w:rPr>
          <w:rFonts w:ascii="Arial" w:hAnsi="Arial" w:cs="Arial"/>
          <w:sz w:val="22"/>
          <w:szCs w:val="22"/>
        </w:rPr>
        <w:t xml:space="preserve"> in power generation and marine </w:t>
      </w:r>
      <w:r w:rsidR="007716C9">
        <w:rPr>
          <w:rFonts w:ascii="Arial" w:hAnsi="Arial" w:cs="Arial"/>
          <w:sz w:val="22"/>
          <w:szCs w:val="22"/>
        </w:rPr>
        <w:t>applications</w:t>
      </w:r>
      <w:r>
        <w:rPr>
          <w:rFonts w:ascii="Arial" w:hAnsi="Arial" w:cs="Arial"/>
          <w:sz w:val="22"/>
          <w:szCs w:val="22"/>
        </w:rPr>
        <w:t>. The high valve mass and low dynamic effects</w:t>
      </w:r>
      <w:r w:rsidR="00400C9C">
        <w:rPr>
          <w:rFonts w:ascii="Arial" w:hAnsi="Arial" w:cs="Arial"/>
          <w:sz w:val="22"/>
          <w:szCs w:val="22"/>
        </w:rPr>
        <w:t xml:space="preserve"> </w:t>
      </w:r>
      <w:r w:rsidR="007716C9">
        <w:rPr>
          <w:rFonts w:ascii="Arial" w:hAnsi="Arial" w:cs="Arial"/>
          <w:sz w:val="22"/>
          <w:szCs w:val="22"/>
        </w:rPr>
        <w:t xml:space="preserve">of these engines </w:t>
      </w:r>
      <w:r w:rsidR="00400C9C">
        <w:rPr>
          <w:rFonts w:ascii="Arial" w:hAnsi="Arial" w:cs="Arial"/>
          <w:sz w:val="22"/>
          <w:szCs w:val="22"/>
        </w:rPr>
        <w:t>mean</w:t>
      </w:r>
      <w:r w:rsidR="007716C9">
        <w:rPr>
          <w:rFonts w:ascii="Arial" w:hAnsi="Arial" w:cs="Arial"/>
          <w:sz w:val="22"/>
          <w:szCs w:val="22"/>
        </w:rPr>
        <w:t>s</w:t>
      </w:r>
      <w:r w:rsidR="00400C9C">
        <w:rPr>
          <w:rFonts w:ascii="Arial" w:hAnsi="Arial" w:cs="Arial"/>
          <w:sz w:val="22"/>
          <w:szCs w:val="22"/>
        </w:rPr>
        <w:t xml:space="preserve"> adequate valve rotation does not occur naturally and must be supplemented in order to keep valve seats clean and </w:t>
      </w:r>
      <w:r w:rsidR="00A25C78">
        <w:rPr>
          <w:rFonts w:ascii="Arial" w:hAnsi="Arial" w:cs="Arial"/>
          <w:sz w:val="22"/>
          <w:szCs w:val="22"/>
        </w:rPr>
        <w:t>equaliz</w:t>
      </w:r>
      <w:r w:rsidR="00400C9C">
        <w:rPr>
          <w:rFonts w:ascii="Arial" w:hAnsi="Arial" w:cs="Arial"/>
          <w:sz w:val="22"/>
          <w:szCs w:val="22"/>
        </w:rPr>
        <w:t>e wear.</w:t>
      </w:r>
    </w:p>
    <w:p w:rsidR="00400C9C" w:rsidRDefault="00400C9C" w:rsidP="00D15939">
      <w:pPr>
        <w:spacing w:after="240"/>
        <w:rPr>
          <w:rFonts w:ascii="Arial" w:hAnsi="Arial" w:cs="Arial"/>
          <w:sz w:val="22"/>
          <w:szCs w:val="22"/>
        </w:rPr>
      </w:pPr>
      <w:r>
        <w:rPr>
          <w:rFonts w:ascii="Arial" w:hAnsi="Arial" w:cs="Arial"/>
          <w:sz w:val="22"/>
          <w:szCs w:val="22"/>
        </w:rPr>
        <w:t>“Engines for power generation and marine use are fuel</w:t>
      </w:r>
      <w:r w:rsidR="009744E7">
        <w:rPr>
          <w:rFonts w:ascii="Arial" w:hAnsi="Arial" w:cs="Arial"/>
          <w:sz w:val="22"/>
          <w:szCs w:val="22"/>
        </w:rPr>
        <w:t>l</w:t>
      </w:r>
      <w:r>
        <w:rPr>
          <w:rFonts w:ascii="Arial" w:hAnsi="Arial" w:cs="Arial"/>
          <w:sz w:val="22"/>
          <w:szCs w:val="22"/>
        </w:rPr>
        <w:t>ed b</w:t>
      </w:r>
      <w:r w:rsidR="002253AC">
        <w:rPr>
          <w:rFonts w:ascii="Arial" w:hAnsi="Arial" w:cs="Arial"/>
          <w:sz w:val="22"/>
          <w:szCs w:val="22"/>
        </w:rPr>
        <w:t xml:space="preserve">y a range of </w:t>
      </w:r>
      <w:r w:rsidR="007716C9">
        <w:rPr>
          <w:rFonts w:ascii="Arial" w:hAnsi="Arial" w:cs="Arial"/>
          <w:sz w:val="22"/>
          <w:szCs w:val="22"/>
        </w:rPr>
        <w:t xml:space="preserve">different </w:t>
      </w:r>
      <w:r w:rsidR="002253AC">
        <w:rPr>
          <w:rFonts w:ascii="Arial" w:hAnsi="Arial" w:cs="Arial"/>
          <w:sz w:val="22"/>
          <w:szCs w:val="22"/>
        </w:rPr>
        <w:t xml:space="preserve">oils and gases, requiring valve rotation to </w:t>
      </w:r>
      <w:r w:rsidR="00A25C78">
        <w:rPr>
          <w:rFonts w:ascii="Arial" w:hAnsi="Arial" w:cs="Arial"/>
          <w:sz w:val="22"/>
          <w:szCs w:val="22"/>
        </w:rPr>
        <w:t>minimi</w:t>
      </w:r>
      <w:r w:rsidR="00467CF4">
        <w:rPr>
          <w:rFonts w:ascii="Arial" w:hAnsi="Arial" w:cs="Arial"/>
          <w:sz w:val="22"/>
          <w:szCs w:val="22"/>
        </w:rPr>
        <w:t>s</w:t>
      </w:r>
      <w:r w:rsidR="002253AC">
        <w:rPr>
          <w:rFonts w:ascii="Arial" w:hAnsi="Arial" w:cs="Arial"/>
          <w:sz w:val="22"/>
          <w:szCs w:val="22"/>
        </w:rPr>
        <w:t>e the risk of combustion deposits</w:t>
      </w:r>
      <w:r>
        <w:rPr>
          <w:rFonts w:ascii="Arial" w:hAnsi="Arial" w:cs="Arial"/>
          <w:sz w:val="22"/>
          <w:szCs w:val="22"/>
        </w:rPr>
        <w:t xml:space="preserve"> </w:t>
      </w:r>
      <w:r w:rsidR="002253AC">
        <w:rPr>
          <w:rFonts w:ascii="Arial" w:hAnsi="Arial" w:cs="Arial"/>
          <w:sz w:val="22"/>
          <w:szCs w:val="22"/>
        </w:rPr>
        <w:t xml:space="preserve">accumulating on </w:t>
      </w:r>
      <w:r>
        <w:rPr>
          <w:rFonts w:ascii="Arial" w:hAnsi="Arial" w:cs="Arial"/>
          <w:sz w:val="22"/>
          <w:szCs w:val="22"/>
        </w:rPr>
        <w:t>the valve seats,”</w:t>
      </w:r>
      <w:r w:rsidR="002253AC">
        <w:rPr>
          <w:rFonts w:ascii="Arial" w:hAnsi="Arial" w:cs="Arial"/>
          <w:sz w:val="22"/>
          <w:szCs w:val="22"/>
        </w:rPr>
        <w:t xml:space="preserve"> </w:t>
      </w:r>
      <w:r w:rsidR="00ED74CB">
        <w:rPr>
          <w:rFonts w:ascii="Arial" w:hAnsi="Arial" w:cs="Arial"/>
          <w:sz w:val="22"/>
          <w:szCs w:val="22"/>
        </w:rPr>
        <w:t xml:space="preserve">commented </w:t>
      </w:r>
      <w:r w:rsidR="002253AC" w:rsidRPr="002253AC">
        <w:rPr>
          <w:rFonts w:ascii="Arial" w:hAnsi="Arial" w:cs="Arial"/>
          <w:sz w:val="22"/>
          <w:szCs w:val="22"/>
        </w:rPr>
        <w:t>Gian Maria Olivetti, Chief Technology Officer, Federal-Mogul Powertrain</w:t>
      </w:r>
      <w:r>
        <w:rPr>
          <w:rFonts w:ascii="Arial" w:hAnsi="Arial" w:cs="Arial"/>
          <w:sz w:val="22"/>
          <w:szCs w:val="22"/>
        </w:rPr>
        <w:t>. “Rotation also ensures an ev</w:t>
      </w:r>
      <w:r w:rsidR="00927ED8">
        <w:rPr>
          <w:rFonts w:ascii="Arial" w:hAnsi="Arial" w:cs="Arial"/>
          <w:sz w:val="22"/>
          <w:szCs w:val="22"/>
        </w:rPr>
        <w:t>en distribution of temperature and wear</w:t>
      </w:r>
      <w:r>
        <w:rPr>
          <w:rFonts w:ascii="Arial" w:hAnsi="Arial" w:cs="Arial"/>
          <w:sz w:val="22"/>
          <w:szCs w:val="22"/>
        </w:rPr>
        <w:t xml:space="preserve"> around the seat</w:t>
      </w:r>
      <w:r w:rsidR="002253AC">
        <w:rPr>
          <w:rFonts w:ascii="Arial" w:hAnsi="Arial" w:cs="Arial"/>
          <w:sz w:val="22"/>
          <w:szCs w:val="22"/>
        </w:rPr>
        <w:t>, i</w:t>
      </w:r>
      <w:r w:rsidR="00927ED8">
        <w:rPr>
          <w:rFonts w:ascii="Arial" w:hAnsi="Arial" w:cs="Arial"/>
          <w:sz w:val="22"/>
          <w:szCs w:val="22"/>
        </w:rPr>
        <w:t>ncreasing durability by reducing</w:t>
      </w:r>
      <w:r w:rsidR="002253AC">
        <w:rPr>
          <w:rFonts w:ascii="Arial" w:hAnsi="Arial" w:cs="Arial"/>
          <w:sz w:val="22"/>
          <w:szCs w:val="22"/>
        </w:rPr>
        <w:t xml:space="preserve"> </w:t>
      </w:r>
      <w:r w:rsidR="00927ED8">
        <w:rPr>
          <w:rFonts w:ascii="Arial" w:hAnsi="Arial" w:cs="Arial"/>
          <w:sz w:val="22"/>
          <w:szCs w:val="22"/>
        </w:rPr>
        <w:t xml:space="preserve">local distortion and avoiding </w:t>
      </w:r>
      <w:r w:rsidR="002253AC">
        <w:rPr>
          <w:rFonts w:ascii="Arial" w:hAnsi="Arial" w:cs="Arial"/>
          <w:sz w:val="22"/>
          <w:szCs w:val="22"/>
        </w:rPr>
        <w:t>blow-by and crack formation across the sealing surface.”</w:t>
      </w:r>
    </w:p>
    <w:p w:rsidR="002F49AB" w:rsidRDefault="004D2B7C" w:rsidP="00D15939">
      <w:pPr>
        <w:spacing w:after="240"/>
        <w:rPr>
          <w:rFonts w:ascii="Arial" w:hAnsi="Arial" w:cs="Arial"/>
          <w:sz w:val="22"/>
          <w:szCs w:val="22"/>
        </w:rPr>
      </w:pPr>
      <w:r>
        <w:rPr>
          <w:rFonts w:ascii="Arial" w:hAnsi="Arial" w:cs="Arial"/>
          <w:sz w:val="22"/>
          <w:szCs w:val="22"/>
        </w:rPr>
        <w:t>Federal-Mogul</w:t>
      </w:r>
      <w:r w:rsidR="00855633">
        <w:rPr>
          <w:rFonts w:ascii="Arial" w:hAnsi="Arial" w:cs="Arial"/>
          <w:sz w:val="22"/>
          <w:szCs w:val="22"/>
        </w:rPr>
        <w:t xml:space="preserve"> Powertrain</w:t>
      </w:r>
      <w:r>
        <w:rPr>
          <w:rFonts w:ascii="Arial" w:hAnsi="Arial" w:cs="Arial"/>
          <w:sz w:val="22"/>
          <w:szCs w:val="22"/>
        </w:rPr>
        <w:t xml:space="preserve">’s </w:t>
      </w:r>
      <w:r w:rsidR="00927ED8">
        <w:rPr>
          <w:rFonts w:ascii="Arial" w:hAnsi="Arial" w:cs="Arial"/>
          <w:sz w:val="22"/>
          <w:szCs w:val="22"/>
        </w:rPr>
        <w:t>Rotocap</w:t>
      </w:r>
      <w:r w:rsidR="00927ED8" w:rsidRPr="006F568C">
        <w:rPr>
          <w:rFonts w:ascii="Arial" w:hAnsi="Arial" w:cs="Arial"/>
          <w:sz w:val="22"/>
          <w:szCs w:val="22"/>
          <w:vertAlign w:val="superscript"/>
        </w:rPr>
        <w:t>®</w:t>
      </w:r>
      <w:r w:rsidR="00197B7A">
        <w:rPr>
          <w:rFonts w:ascii="Arial" w:hAnsi="Arial" w:cs="Arial"/>
          <w:sz w:val="22"/>
          <w:szCs w:val="22"/>
        </w:rPr>
        <w:t xml:space="preserve"> imparts a controlled rotation to the valve as it opens</w:t>
      </w:r>
      <w:r w:rsidR="00467CF4">
        <w:rPr>
          <w:rFonts w:ascii="Arial" w:hAnsi="Arial" w:cs="Arial"/>
          <w:sz w:val="22"/>
          <w:szCs w:val="22"/>
        </w:rPr>
        <w:t>,</w:t>
      </w:r>
      <w:r w:rsidR="00197B7A">
        <w:rPr>
          <w:rFonts w:ascii="Arial" w:hAnsi="Arial" w:cs="Arial"/>
          <w:sz w:val="22"/>
          <w:szCs w:val="22"/>
        </w:rPr>
        <w:t xml:space="preserve"> using a compact and well-proven arrangement of balls and ramps within a self-contained assembly. </w:t>
      </w:r>
      <w:r w:rsidR="002B2446">
        <w:rPr>
          <w:rFonts w:ascii="Arial" w:hAnsi="Arial" w:cs="Arial"/>
          <w:sz w:val="22"/>
          <w:szCs w:val="22"/>
        </w:rPr>
        <w:t>The</w:t>
      </w:r>
      <w:r w:rsidR="0092546F">
        <w:rPr>
          <w:rFonts w:ascii="Arial" w:hAnsi="Arial" w:cs="Arial"/>
          <w:sz w:val="22"/>
          <w:szCs w:val="22"/>
        </w:rPr>
        <w:t xml:space="preserve"> ball</w:t>
      </w:r>
      <w:r w:rsidR="002B2446">
        <w:rPr>
          <w:rFonts w:ascii="Arial" w:hAnsi="Arial" w:cs="Arial"/>
          <w:sz w:val="22"/>
          <w:szCs w:val="22"/>
        </w:rPr>
        <w:t>s</w:t>
      </w:r>
      <w:r w:rsidR="0092546F">
        <w:rPr>
          <w:rFonts w:ascii="Arial" w:hAnsi="Arial" w:cs="Arial"/>
          <w:sz w:val="22"/>
          <w:szCs w:val="22"/>
        </w:rPr>
        <w:t xml:space="preserve"> sit</w:t>
      </w:r>
      <w:r w:rsidR="00330457">
        <w:rPr>
          <w:rFonts w:ascii="Arial" w:hAnsi="Arial" w:cs="Arial"/>
          <w:sz w:val="22"/>
          <w:szCs w:val="22"/>
        </w:rPr>
        <w:t xml:space="preserve"> </w:t>
      </w:r>
      <w:r w:rsidR="0092546F">
        <w:rPr>
          <w:rFonts w:ascii="Arial" w:hAnsi="Arial" w:cs="Arial"/>
          <w:sz w:val="22"/>
          <w:szCs w:val="22"/>
        </w:rPr>
        <w:t xml:space="preserve">in </w:t>
      </w:r>
      <w:r w:rsidR="002B2446">
        <w:rPr>
          <w:rFonts w:ascii="Arial" w:hAnsi="Arial" w:cs="Arial"/>
          <w:sz w:val="22"/>
          <w:szCs w:val="22"/>
        </w:rPr>
        <w:t>individual</w:t>
      </w:r>
      <w:r w:rsidR="0092546F">
        <w:rPr>
          <w:rFonts w:ascii="Arial" w:hAnsi="Arial" w:cs="Arial"/>
          <w:sz w:val="22"/>
          <w:szCs w:val="22"/>
        </w:rPr>
        <w:t xml:space="preserve"> pocket</w:t>
      </w:r>
      <w:r w:rsidR="002B2446">
        <w:rPr>
          <w:rFonts w:ascii="Arial" w:hAnsi="Arial" w:cs="Arial"/>
          <w:sz w:val="22"/>
          <w:szCs w:val="22"/>
        </w:rPr>
        <w:t>s</w:t>
      </w:r>
      <w:r w:rsidR="0092546F">
        <w:rPr>
          <w:rFonts w:ascii="Arial" w:hAnsi="Arial" w:cs="Arial"/>
          <w:sz w:val="22"/>
          <w:szCs w:val="22"/>
        </w:rPr>
        <w:t xml:space="preserve"> within the body of the rotator, </w:t>
      </w:r>
      <w:r w:rsidR="002B2446">
        <w:rPr>
          <w:rFonts w:ascii="Arial" w:hAnsi="Arial" w:cs="Arial"/>
          <w:sz w:val="22"/>
          <w:szCs w:val="22"/>
        </w:rPr>
        <w:t xml:space="preserve">each </w:t>
      </w:r>
      <w:r w:rsidR="00330457">
        <w:rPr>
          <w:rFonts w:ascii="Arial" w:hAnsi="Arial" w:cs="Arial"/>
          <w:sz w:val="22"/>
          <w:szCs w:val="22"/>
        </w:rPr>
        <w:t>pressed towards the</w:t>
      </w:r>
      <w:r w:rsidR="002B2446">
        <w:rPr>
          <w:rFonts w:ascii="Arial" w:hAnsi="Arial" w:cs="Arial"/>
          <w:sz w:val="22"/>
          <w:szCs w:val="22"/>
        </w:rPr>
        <w:t xml:space="preserve"> upper end of its sloping track by </w:t>
      </w:r>
      <w:r w:rsidR="00775343">
        <w:rPr>
          <w:rFonts w:ascii="Arial" w:hAnsi="Arial" w:cs="Arial"/>
          <w:sz w:val="22"/>
          <w:szCs w:val="22"/>
        </w:rPr>
        <w:t>a</w:t>
      </w:r>
      <w:r w:rsidR="00330457">
        <w:rPr>
          <w:rFonts w:ascii="Arial" w:hAnsi="Arial" w:cs="Arial"/>
          <w:sz w:val="22"/>
          <w:szCs w:val="22"/>
        </w:rPr>
        <w:t xml:space="preserve"> small coil spring</w:t>
      </w:r>
      <w:r w:rsidR="00775343">
        <w:rPr>
          <w:rFonts w:ascii="Arial" w:hAnsi="Arial" w:cs="Arial"/>
          <w:sz w:val="22"/>
          <w:szCs w:val="22"/>
        </w:rPr>
        <w:t xml:space="preserve"> and </w:t>
      </w:r>
      <w:r w:rsidR="00330457">
        <w:rPr>
          <w:rFonts w:ascii="Arial" w:hAnsi="Arial" w:cs="Arial"/>
          <w:sz w:val="22"/>
          <w:szCs w:val="22"/>
        </w:rPr>
        <w:t xml:space="preserve">covered by </w:t>
      </w:r>
      <w:r w:rsidR="009A719C">
        <w:rPr>
          <w:rFonts w:ascii="Arial" w:hAnsi="Arial" w:cs="Arial"/>
          <w:sz w:val="22"/>
          <w:szCs w:val="22"/>
        </w:rPr>
        <w:t xml:space="preserve">a ball ring and </w:t>
      </w:r>
      <w:r w:rsidR="00330457">
        <w:rPr>
          <w:rFonts w:ascii="Arial" w:hAnsi="Arial" w:cs="Arial"/>
          <w:sz w:val="22"/>
          <w:szCs w:val="22"/>
        </w:rPr>
        <w:t>a</w:t>
      </w:r>
      <w:r w:rsidR="00330457" w:rsidRPr="00330457">
        <w:t xml:space="preserve"> </w:t>
      </w:r>
      <w:r w:rsidR="00330457" w:rsidRPr="00330457">
        <w:rPr>
          <w:rFonts w:ascii="Arial" w:hAnsi="Arial" w:cs="Arial"/>
          <w:sz w:val="22"/>
          <w:szCs w:val="22"/>
        </w:rPr>
        <w:t>single large Belleville spring</w:t>
      </w:r>
      <w:r w:rsidR="00330457">
        <w:rPr>
          <w:rFonts w:ascii="Arial" w:hAnsi="Arial" w:cs="Arial"/>
          <w:sz w:val="22"/>
          <w:szCs w:val="22"/>
        </w:rPr>
        <w:t>. As the valve opens, increasing valve sp</w:t>
      </w:r>
      <w:r w:rsidR="000B31C1">
        <w:rPr>
          <w:rFonts w:ascii="Arial" w:hAnsi="Arial" w:cs="Arial"/>
          <w:sz w:val="22"/>
          <w:szCs w:val="22"/>
        </w:rPr>
        <w:t>ring forces cause the</w:t>
      </w:r>
      <w:r w:rsidR="00330457">
        <w:rPr>
          <w:rFonts w:ascii="Arial" w:hAnsi="Arial" w:cs="Arial"/>
          <w:sz w:val="22"/>
          <w:szCs w:val="22"/>
        </w:rPr>
        <w:t xml:space="preserve"> Bellev</w:t>
      </w:r>
      <w:r w:rsidR="000B31C1">
        <w:rPr>
          <w:rFonts w:ascii="Arial" w:hAnsi="Arial" w:cs="Arial"/>
          <w:sz w:val="22"/>
          <w:szCs w:val="22"/>
        </w:rPr>
        <w:t>ille spring to load the balls</w:t>
      </w:r>
      <w:r w:rsidR="00775343">
        <w:rPr>
          <w:rFonts w:ascii="Arial" w:hAnsi="Arial" w:cs="Arial"/>
          <w:sz w:val="22"/>
          <w:szCs w:val="22"/>
        </w:rPr>
        <w:t>,</w:t>
      </w:r>
      <w:r w:rsidR="000B31C1">
        <w:rPr>
          <w:rFonts w:ascii="Arial" w:hAnsi="Arial" w:cs="Arial"/>
          <w:sz w:val="22"/>
          <w:szCs w:val="22"/>
        </w:rPr>
        <w:t xml:space="preserve"> </w:t>
      </w:r>
      <w:r w:rsidR="00330457">
        <w:rPr>
          <w:rFonts w:ascii="Arial" w:hAnsi="Arial" w:cs="Arial"/>
          <w:sz w:val="22"/>
          <w:szCs w:val="22"/>
        </w:rPr>
        <w:t>mov</w:t>
      </w:r>
      <w:r w:rsidR="00775343">
        <w:rPr>
          <w:rFonts w:ascii="Arial" w:hAnsi="Arial" w:cs="Arial"/>
          <w:sz w:val="22"/>
          <w:szCs w:val="22"/>
        </w:rPr>
        <w:t>ing</w:t>
      </w:r>
      <w:r w:rsidR="000B31C1">
        <w:rPr>
          <w:rFonts w:ascii="Arial" w:hAnsi="Arial" w:cs="Arial"/>
          <w:sz w:val="22"/>
          <w:szCs w:val="22"/>
        </w:rPr>
        <w:t xml:space="preserve"> them</w:t>
      </w:r>
      <w:r w:rsidR="00330457">
        <w:rPr>
          <w:rFonts w:ascii="Arial" w:hAnsi="Arial" w:cs="Arial"/>
          <w:sz w:val="22"/>
          <w:szCs w:val="22"/>
        </w:rPr>
        <w:t xml:space="preserve"> along their tracks. The relative rotation between the Belleville spring and the</w:t>
      </w:r>
      <w:r w:rsidR="000B31C1">
        <w:rPr>
          <w:rFonts w:ascii="Arial" w:hAnsi="Arial" w:cs="Arial"/>
          <w:sz w:val="22"/>
          <w:szCs w:val="22"/>
        </w:rPr>
        <w:t xml:space="preserve"> rotator is transmitted to the valve stem through the valve </w:t>
      </w:r>
      <w:r w:rsidR="00393A7D">
        <w:rPr>
          <w:rFonts w:ascii="Arial" w:hAnsi="Arial" w:cs="Arial"/>
          <w:sz w:val="22"/>
          <w:szCs w:val="22"/>
        </w:rPr>
        <w:t>cotter</w:t>
      </w:r>
      <w:r w:rsidR="000B31C1">
        <w:rPr>
          <w:rFonts w:ascii="Arial" w:hAnsi="Arial" w:cs="Arial"/>
          <w:sz w:val="22"/>
          <w:szCs w:val="22"/>
        </w:rPr>
        <w:t>.</w:t>
      </w:r>
    </w:p>
    <w:p w:rsidR="00467CF4" w:rsidRDefault="006057BF" w:rsidP="00D15939">
      <w:pPr>
        <w:spacing w:after="240"/>
        <w:rPr>
          <w:rFonts w:ascii="Arial" w:hAnsi="Arial" w:cs="Arial"/>
          <w:sz w:val="22"/>
          <w:szCs w:val="22"/>
        </w:rPr>
      </w:pPr>
      <w:r>
        <w:rPr>
          <w:rFonts w:ascii="Arial" w:hAnsi="Arial" w:cs="Arial"/>
          <w:sz w:val="22"/>
          <w:szCs w:val="22"/>
        </w:rPr>
        <w:lastRenderedPageBreak/>
        <w:t>The durability of the</w:t>
      </w:r>
      <w:r w:rsidR="00090193">
        <w:rPr>
          <w:rFonts w:ascii="Arial" w:hAnsi="Arial" w:cs="Arial"/>
          <w:sz w:val="22"/>
          <w:szCs w:val="22"/>
        </w:rPr>
        <w:t xml:space="preserve"> </w:t>
      </w:r>
      <w:r w:rsidR="00851273">
        <w:rPr>
          <w:rFonts w:ascii="Arial" w:hAnsi="Arial" w:cs="Arial"/>
          <w:sz w:val="22"/>
          <w:szCs w:val="22"/>
        </w:rPr>
        <w:t>R</w:t>
      </w:r>
      <w:r w:rsidR="00FE668A">
        <w:rPr>
          <w:rFonts w:ascii="Arial" w:hAnsi="Arial" w:cs="Arial"/>
          <w:sz w:val="22"/>
          <w:szCs w:val="22"/>
        </w:rPr>
        <w:t xml:space="preserve">otocap </w:t>
      </w:r>
      <w:r w:rsidR="00ED74CB">
        <w:rPr>
          <w:rFonts w:ascii="Arial" w:hAnsi="Arial" w:cs="Arial"/>
          <w:sz w:val="22"/>
          <w:szCs w:val="22"/>
        </w:rPr>
        <w:t>is aligned</w:t>
      </w:r>
      <w:r w:rsidR="00090193">
        <w:rPr>
          <w:rFonts w:ascii="Arial" w:hAnsi="Arial" w:cs="Arial"/>
          <w:sz w:val="22"/>
          <w:szCs w:val="22"/>
        </w:rPr>
        <w:t xml:space="preserve"> with </w:t>
      </w:r>
      <w:r w:rsidR="00851273">
        <w:rPr>
          <w:rFonts w:ascii="Arial" w:hAnsi="Arial" w:cs="Arial"/>
          <w:sz w:val="22"/>
          <w:szCs w:val="22"/>
        </w:rPr>
        <w:t>the service overhaul</w:t>
      </w:r>
      <w:r w:rsidR="00FE668A">
        <w:rPr>
          <w:rFonts w:ascii="Arial" w:hAnsi="Arial" w:cs="Arial"/>
          <w:sz w:val="22"/>
          <w:szCs w:val="22"/>
        </w:rPr>
        <w:t xml:space="preserve"> </w:t>
      </w:r>
      <w:r w:rsidR="00851273">
        <w:rPr>
          <w:rFonts w:ascii="Arial" w:hAnsi="Arial" w:cs="Arial"/>
          <w:sz w:val="22"/>
          <w:szCs w:val="22"/>
        </w:rPr>
        <w:t xml:space="preserve">schedule of the engine </w:t>
      </w:r>
      <w:r w:rsidR="00FE668A">
        <w:rPr>
          <w:rFonts w:ascii="Arial" w:hAnsi="Arial" w:cs="Arial"/>
          <w:sz w:val="22"/>
          <w:szCs w:val="22"/>
        </w:rPr>
        <w:t xml:space="preserve">and </w:t>
      </w:r>
      <w:r w:rsidR="00851273">
        <w:rPr>
          <w:rFonts w:ascii="Arial" w:hAnsi="Arial" w:cs="Arial"/>
          <w:sz w:val="22"/>
          <w:szCs w:val="22"/>
        </w:rPr>
        <w:t xml:space="preserve">also </w:t>
      </w:r>
      <w:r w:rsidR="00FE668A">
        <w:rPr>
          <w:rFonts w:ascii="Arial" w:hAnsi="Arial" w:cs="Arial"/>
          <w:sz w:val="22"/>
          <w:szCs w:val="22"/>
        </w:rPr>
        <w:t>the lifetime of the other valvetrain component</w:t>
      </w:r>
      <w:r w:rsidR="00090193">
        <w:rPr>
          <w:rFonts w:ascii="Arial" w:hAnsi="Arial" w:cs="Arial"/>
          <w:sz w:val="22"/>
          <w:szCs w:val="22"/>
        </w:rPr>
        <w:t xml:space="preserve">s, </w:t>
      </w:r>
      <w:r w:rsidR="00ED74CB">
        <w:rPr>
          <w:rFonts w:ascii="Arial" w:hAnsi="Arial" w:cs="Arial"/>
          <w:sz w:val="22"/>
          <w:szCs w:val="22"/>
        </w:rPr>
        <w:t>themselves the</w:t>
      </w:r>
      <w:r w:rsidR="00090193">
        <w:rPr>
          <w:rFonts w:ascii="Arial" w:hAnsi="Arial" w:cs="Arial"/>
          <w:sz w:val="22"/>
          <w:szCs w:val="22"/>
        </w:rPr>
        <w:t xml:space="preserve"> subject </w:t>
      </w:r>
      <w:r w:rsidR="00ED74CB">
        <w:rPr>
          <w:rFonts w:ascii="Arial" w:hAnsi="Arial" w:cs="Arial"/>
          <w:sz w:val="22"/>
          <w:szCs w:val="22"/>
        </w:rPr>
        <w:t>of</w:t>
      </w:r>
      <w:r w:rsidR="00090193">
        <w:rPr>
          <w:rFonts w:ascii="Arial" w:hAnsi="Arial" w:cs="Arial"/>
          <w:sz w:val="22"/>
          <w:szCs w:val="22"/>
        </w:rPr>
        <w:t xml:space="preserve"> continuous customer demand for </w:t>
      </w:r>
      <w:r w:rsidR="00ED74CB">
        <w:rPr>
          <w:rFonts w:ascii="Arial" w:hAnsi="Arial" w:cs="Arial"/>
          <w:sz w:val="22"/>
          <w:szCs w:val="22"/>
        </w:rPr>
        <w:t xml:space="preserve">service life to be </w:t>
      </w:r>
      <w:r w:rsidR="00090193">
        <w:rPr>
          <w:rFonts w:ascii="Arial" w:hAnsi="Arial" w:cs="Arial"/>
          <w:sz w:val="22"/>
          <w:szCs w:val="22"/>
        </w:rPr>
        <w:t>increased</w:t>
      </w:r>
      <w:r w:rsidR="00FE668A">
        <w:rPr>
          <w:rFonts w:ascii="Arial" w:hAnsi="Arial" w:cs="Arial"/>
          <w:sz w:val="22"/>
          <w:szCs w:val="22"/>
        </w:rPr>
        <w:t xml:space="preserve">. </w:t>
      </w:r>
      <w:r w:rsidR="00232F10">
        <w:rPr>
          <w:rFonts w:ascii="Arial" w:hAnsi="Arial" w:cs="Arial"/>
          <w:sz w:val="22"/>
          <w:szCs w:val="22"/>
        </w:rPr>
        <w:t>Implementing</w:t>
      </w:r>
      <w:r w:rsidR="00197B7A">
        <w:rPr>
          <w:rFonts w:ascii="Arial" w:hAnsi="Arial" w:cs="Arial"/>
          <w:sz w:val="22"/>
          <w:szCs w:val="22"/>
        </w:rPr>
        <w:t xml:space="preserve"> between two and six valve rotations per minute</w:t>
      </w:r>
      <w:r w:rsidR="00ED74CB">
        <w:rPr>
          <w:rFonts w:ascii="Arial" w:hAnsi="Arial" w:cs="Arial"/>
          <w:sz w:val="22"/>
          <w:szCs w:val="22"/>
        </w:rPr>
        <w:t xml:space="preserve"> </w:t>
      </w:r>
      <w:r w:rsidR="00197B7A">
        <w:rPr>
          <w:rFonts w:ascii="Arial" w:hAnsi="Arial" w:cs="Arial"/>
          <w:sz w:val="22"/>
          <w:szCs w:val="22"/>
        </w:rPr>
        <w:t>at 500 strokes per minute</w:t>
      </w:r>
      <w:r w:rsidR="00851273">
        <w:rPr>
          <w:rFonts w:ascii="Arial" w:hAnsi="Arial" w:cs="Arial"/>
          <w:sz w:val="22"/>
          <w:szCs w:val="22"/>
        </w:rPr>
        <w:t>, the Rotocap</w:t>
      </w:r>
      <w:r w:rsidR="00197B7A">
        <w:rPr>
          <w:rFonts w:ascii="Arial" w:hAnsi="Arial" w:cs="Arial"/>
          <w:sz w:val="22"/>
          <w:szCs w:val="22"/>
        </w:rPr>
        <w:t xml:space="preserve"> </w:t>
      </w:r>
      <w:r w:rsidR="004D2B7C">
        <w:rPr>
          <w:rFonts w:ascii="Arial" w:hAnsi="Arial" w:cs="Arial"/>
          <w:sz w:val="22"/>
          <w:szCs w:val="22"/>
        </w:rPr>
        <w:t xml:space="preserve">is </w:t>
      </w:r>
      <w:r w:rsidR="00197B7A">
        <w:rPr>
          <w:rFonts w:ascii="Arial" w:hAnsi="Arial" w:cs="Arial"/>
          <w:sz w:val="22"/>
          <w:szCs w:val="22"/>
        </w:rPr>
        <w:t xml:space="preserve">manufactured in sizes </w:t>
      </w:r>
      <w:r w:rsidR="001A77B8">
        <w:rPr>
          <w:rFonts w:ascii="Arial" w:hAnsi="Arial" w:cs="Arial"/>
          <w:sz w:val="22"/>
          <w:szCs w:val="22"/>
        </w:rPr>
        <w:t xml:space="preserve">up to </w:t>
      </w:r>
      <w:r w:rsidR="00197B7A">
        <w:rPr>
          <w:rFonts w:ascii="Arial" w:hAnsi="Arial" w:cs="Arial"/>
          <w:sz w:val="22"/>
          <w:szCs w:val="22"/>
        </w:rPr>
        <w:t>200mm in diameter</w:t>
      </w:r>
      <w:r w:rsidR="00407347">
        <w:rPr>
          <w:rFonts w:ascii="Arial" w:hAnsi="Arial" w:cs="Arial"/>
          <w:sz w:val="22"/>
          <w:szCs w:val="22"/>
        </w:rPr>
        <w:t>, but can be specified to a larger dimension.</w:t>
      </w:r>
      <w:r w:rsidR="00ED74CB">
        <w:rPr>
          <w:rFonts w:ascii="Arial" w:hAnsi="Arial" w:cs="Arial"/>
          <w:sz w:val="22"/>
          <w:szCs w:val="22"/>
        </w:rPr>
        <w:t xml:space="preserve"> </w:t>
      </w:r>
      <w:r w:rsidR="00D252BB">
        <w:rPr>
          <w:rFonts w:ascii="Arial" w:hAnsi="Arial" w:cs="Arial"/>
          <w:sz w:val="22"/>
          <w:szCs w:val="22"/>
        </w:rPr>
        <w:t xml:space="preserve">The </w:t>
      </w:r>
      <w:r w:rsidR="00407347">
        <w:rPr>
          <w:rFonts w:ascii="Arial" w:hAnsi="Arial" w:cs="Arial"/>
          <w:sz w:val="22"/>
          <w:szCs w:val="22"/>
        </w:rPr>
        <w:t xml:space="preserve">Rotocap can be </w:t>
      </w:r>
      <w:r w:rsidR="00FE668A">
        <w:rPr>
          <w:rFonts w:ascii="Arial" w:hAnsi="Arial" w:cs="Arial"/>
          <w:sz w:val="22"/>
          <w:szCs w:val="22"/>
        </w:rPr>
        <w:t>configured for mounting above or below the valve spring pack.</w:t>
      </w:r>
      <w:r w:rsidR="00ED74CB">
        <w:rPr>
          <w:rFonts w:ascii="Arial" w:hAnsi="Arial" w:cs="Arial"/>
          <w:sz w:val="22"/>
          <w:szCs w:val="22"/>
        </w:rPr>
        <w:t xml:space="preserve"> </w:t>
      </w:r>
    </w:p>
    <w:p w:rsidR="002F6F91" w:rsidRDefault="00F43079" w:rsidP="00D15939">
      <w:pPr>
        <w:spacing w:after="240"/>
        <w:rPr>
          <w:rFonts w:ascii="Arial" w:hAnsi="Arial" w:cs="Arial"/>
          <w:sz w:val="22"/>
          <w:szCs w:val="22"/>
        </w:rPr>
      </w:pPr>
      <w:r>
        <w:rPr>
          <w:rFonts w:ascii="Arial" w:hAnsi="Arial" w:cs="Arial"/>
          <w:sz w:val="22"/>
          <w:szCs w:val="22"/>
        </w:rPr>
        <w:t>Al</w:t>
      </w:r>
      <w:r w:rsidR="00ED74CB">
        <w:rPr>
          <w:rFonts w:ascii="Arial" w:hAnsi="Arial" w:cs="Arial"/>
          <w:sz w:val="22"/>
          <w:szCs w:val="22"/>
        </w:rPr>
        <w:t>t</w:t>
      </w:r>
      <w:r w:rsidR="002F6F91">
        <w:rPr>
          <w:rFonts w:ascii="Arial" w:hAnsi="Arial" w:cs="Arial"/>
          <w:sz w:val="22"/>
          <w:szCs w:val="22"/>
        </w:rPr>
        <w:t>hough well established, the Rotocap</w:t>
      </w:r>
      <w:r>
        <w:rPr>
          <w:rFonts w:ascii="Arial" w:hAnsi="Arial" w:cs="Arial"/>
          <w:sz w:val="22"/>
          <w:szCs w:val="22"/>
        </w:rPr>
        <w:t xml:space="preserve"> </w:t>
      </w:r>
      <w:r w:rsidR="006057BF">
        <w:rPr>
          <w:rFonts w:ascii="Arial" w:hAnsi="Arial" w:cs="Arial"/>
          <w:sz w:val="22"/>
          <w:szCs w:val="22"/>
        </w:rPr>
        <w:t>technology</w:t>
      </w:r>
      <w:r w:rsidR="002F6F91">
        <w:rPr>
          <w:rFonts w:ascii="Arial" w:hAnsi="Arial" w:cs="Arial"/>
          <w:sz w:val="22"/>
          <w:szCs w:val="22"/>
        </w:rPr>
        <w:t xml:space="preserve"> </w:t>
      </w:r>
      <w:r w:rsidR="005545CF">
        <w:rPr>
          <w:rFonts w:ascii="Arial" w:hAnsi="Arial" w:cs="Arial"/>
          <w:sz w:val="22"/>
          <w:szCs w:val="22"/>
        </w:rPr>
        <w:t>continues to be</w:t>
      </w:r>
      <w:r w:rsidR="00467CF4">
        <w:rPr>
          <w:rFonts w:ascii="Arial" w:hAnsi="Arial" w:cs="Arial"/>
          <w:sz w:val="22"/>
          <w:szCs w:val="22"/>
        </w:rPr>
        <w:t xml:space="preserve"> evolved by Federal-Mogul Powertrain</w:t>
      </w:r>
      <w:r w:rsidR="005545CF">
        <w:rPr>
          <w:rFonts w:ascii="Arial" w:hAnsi="Arial" w:cs="Arial"/>
          <w:sz w:val="22"/>
          <w:szCs w:val="22"/>
        </w:rPr>
        <w:t xml:space="preserve"> in order</w:t>
      </w:r>
      <w:r w:rsidR="002F6F91">
        <w:rPr>
          <w:rFonts w:ascii="Arial" w:hAnsi="Arial" w:cs="Arial"/>
          <w:sz w:val="22"/>
          <w:szCs w:val="22"/>
        </w:rPr>
        <w:t xml:space="preserve"> to meet new </w:t>
      </w:r>
      <w:r w:rsidR="00467CF4">
        <w:rPr>
          <w:rFonts w:ascii="Arial" w:hAnsi="Arial" w:cs="Arial"/>
          <w:sz w:val="22"/>
          <w:szCs w:val="22"/>
        </w:rPr>
        <w:t xml:space="preserve">technical </w:t>
      </w:r>
      <w:r w:rsidR="002F6F91">
        <w:rPr>
          <w:rFonts w:ascii="Arial" w:hAnsi="Arial" w:cs="Arial"/>
          <w:sz w:val="22"/>
          <w:szCs w:val="22"/>
        </w:rPr>
        <w:t>challenges</w:t>
      </w:r>
      <w:r w:rsidR="00467CF4">
        <w:rPr>
          <w:rFonts w:ascii="Arial" w:hAnsi="Arial" w:cs="Arial"/>
          <w:sz w:val="22"/>
          <w:szCs w:val="22"/>
        </w:rPr>
        <w:t xml:space="preserve"> and changing market requirements. “Trends in the market are towards higher valve spring loads and </w:t>
      </w:r>
      <w:r w:rsidR="005545CF">
        <w:rPr>
          <w:rFonts w:ascii="Arial" w:hAnsi="Arial" w:cs="Arial"/>
          <w:sz w:val="22"/>
          <w:szCs w:val="22"/>
        </w:rPr>
        <w:t>reduced package space allowance,</w:t>
      </w:r>
      <w:r w:rsidR="00942EE7">
        <w:rPr>
          <w:rFonts w:ascii="Arial" w:hAnsi="Arial" w:cs="Arial"/>
          <w:sz w:val="22"/>
          <w:szCs w:val="22"/>
        </w:rPr>
        <w:t xml:space="preserve"> with customers also continuously demanding increased component life,</w:t>
      </w:r>
      <w:r w:rsidR="00467CF4">
        <w:rPr>
          <w:rFonts w:ascii="Arial" w:hAnsi="Arial" w:cs="Arial"/>
          <w:sz w:val="22"/>
          <w:szCs w:val="22"/>
        </w:rPr>
        <w:t>” explained</w:t>
      </w:r>
      <w:r w:rsidR="006C2EF0">
        <w:rPr>
          <w:rFonts w:ascii="Arial" w:hAnsi="Arial" w:cs="Arial"/>
          <w:sz w:val="22"/>
          <w:szCs w:val="22"/>
        </w:rPr>
        <w:t xml:space="preserve"> </w:t>
      </w:r>
      <w:r w:rsidR="00393A7D">
        <w:rPr>
          <w:rFonts w:ascii="Arial" w:hAnsi="Arial" w:cs="Arial"/>
          <w:sz w:val="22"/>
          <w:szCs w:val="22"/>
        </w:rPr>
        <w:t>Guido Bayard</w:t>
      </w:r>
      <w:r w:rsidR="00C2554F">
        <w:rPr>
          <w:rFonts w:ascii="Arial" w:hAnsi="Arial" w:cs="Arial"/>
          <w:sz w:val="22"/>
          <w:szCs w:val="22"/>
        </w:rPr>
        <w:t xml:space="preserve">, </w:t>
      </w:r>
      <w:r w:rsidR="005E4E55" w:rsidRPr="002F49AB">
        <w:rPr>
          <w:rFonts w:ascii="Arial" w:hAnsi="Arial" w:cs="Arial"/>
          <w:sz w:val="22"/>
          <w:szCs w:val="22"/>
        </w:rPr>
        <w:t xml:space="preserve">Director </w:t>
      </w:r>
      <w:r w:rsidR="005507C2">
        <w:rPr>
          <w:rFonts w:ascii="Arial" w:hAnsi="Arial" w:cs="Arial"/>
          <w:sz w:val="22"/>
          <w:szCs w:val="22"/>
        </w:rPr>
        <w:t>Global Technology</w:t>
      </w:r>
      <w:r w:rsidR="00C2554F">
        <w:rPr>
          <w:rFonts w:ascii="Arial" w:hAnsi="Arial" w:cs="Arial"/>
          <w:sz w:val="22"/>
          <w:szCs w:val="22"/>
        </w:rPr>
        <w:t>, Federal Mogul Valvetrain</w:t>
      </w:r>
      <w:r w:rsidR="00BA035E">
        <w:rPr>
          <w:rFonts w:ascii="Arial" w:hAnsi="Arial" w:cs="Arial"/>
          <w:sz w:val="22"/>
          <w:szCs w:val="22"/>
        </w:rPr>
        <w:t>, Federal-Mogul Powertrain</w:t>
      </w:r>
      <w:r w:rsidR="005545CF" w:rsidRPr="00B569EF">
        <w:rPr>
          <w:rFonts w:ascii="Arial" w:hAnsi="Arial" w:cs="Arial"/>
          <w:sz w:val="22"/>
          <w:szCs w:val="22"/>
        </w:rPr>
        <w:t xml:space="preserve">. </w:t>
      </w:r>
      <w:r w:rsidR="0073261D" w:rsidRPr="00B569EF">
        <w:rPr>
          <w:rFonts w:ascii="Arial" w:hAnsi="Arial" w:cs="Arial"/>
          <w:sz w:val="22"/>
          <w:szCs w:val="22"/>
        </w:rPr>
        <w:t>“</w:t>
      </w:r>
      <w:r w:rsidR="00E7685D" w:rsidRPr="00B569EF">
        <w:rPr>
          <w:rFonts w:ascii="Arial" w:hAnsi="Arial" w:cs="Arial"/>
          <w:sz w:val="22"/>
          <w:szCs w:val="22"/>
        </w:rPr>
        <w:t>Our latest evolution of Rotocap saves space by integrating and combining</w:t>
      </w:r>
      <w:r w:rsidR="00B569EF" w:rsidRPr="00B569EF">
        <w:rPr>
          <w:rFonts w:ascii="Arial" w:hAnsi="Arial" w:cs="Arial"/>
          <w:sz w:val="22"/>
          <w:szCs w:val="22"/>
        </w:rPr>
        <w:t xml:space="preserve"> the</w:t>
      </w:r>
      <w:r w:rsidR="00E7685D" w:rsidRPr="00B569EF">
        <w:rPr>
          <w:rFonts w:ascii="Arial" w:hAnsi="Arial" w:cs="Arial"/>
          <w:sz w:val="22"/>
          <w:szCs w:val="22"/>
        </w:rPr>
        <w:t xml:space="preserve"> ball race ring and Belleville spring into a single component.</w:t>
      </w:r>
      <w:r w:rsidR="00B569EF">
        <w:rPr>
          <w:rFonts w:ascii="Arial" w:hAnsi="Arial" w:cs="Arial"/>
          <w:sz w:val="22"/>
          <w:szCs w:val="22"/>
        </w:rPr>
        <w:t>”</w:t>
      </w:r>
      <w:r w:rsidR="00B569EF" w:rsidRPr="00B569EF">
        <w:rPr>
          <w:rFonts w:ascii="Arial" w:hAnsi="Arial" w:cs="Arial"/>
          <w:sz w:val="22"/>
          <w:szCs w:val="22"/>
        </w:rPr>
        <w:t xml:space="preserve"> </w:t>
      </w:r>
      <w:r w:rsidR="00E7685D" w:rsidRPr="00B569EF">
        <w:rPr>
          <w:rFonts w:ascii="Arial" w:hAnsi="Arial" w:cs="Arial"/>
          <w:sz w:val="22"/>
          <w:szCs w:val="22"/>
        </w:rPr>
        <w:t>This specific design feature allows Federal-Mogul Powertrain to deliver product lifetime in excess of 30,000 running hours, depending on the application</w:t>
      </w:r>
      <w:r w:rsidR="00B569EF">
        <w:rPr>
          <w:rFonts w:ascii="Arial" w:hAnsi="Arial" w:cs="Arial"/>
          <w:sz w:val="22"/>
          <w:szCs w:val="22"/>
        </w:rPr>
        <w:t>.</w:t>
      </w:r>
    </w:p>
    <w:p w:rsidR="00466BC9" w:rsidRDefault="00294B10" w:rsidP="00D15939">
      <w:pPr>
        <w:spacing w:after="240"/>
        <w:rPr>
          <w:rFonts w:ascii="Arial" w:hAnsi="Arial" w:cs="Arial"/>
          <w:sz w:val="22"/>
          <w:szCs w:val="22"/>
        </w:rPr>
      </w:pPr>
      <w:r>
        <w:rPr>
          <w:rFonts w:ascii="Arial" w:hAnsi="Arial" w:cs="Arial"/>
          <w:sz w:val="22"/>
          <w:szCs w:val="22"/>
        </w:rPr>
        <w:t>The company’s long e</w:t>
      </w:r>
      <w:r w:rsidRPr="000B31C1">
        <w:rPr>
          <w:rFonts w:ascii="Arial" w:hAnsi="Arial" w:cs="Arial"/>
          <w:sz w:val="22"/>
          <w:szCs w:val="22"/>
        </w:rPr>
        <w:t xml:space="preserve">xperience </w:t>
      </w:r>
      <w:r>
        <w:rPr>
          <w:rFonts w:ascii="Arial" w:hAnsi="Arial" w:cs="Arial"/>
          <w:sz w:val="22"/>
          <w:szCs w:val="22"/>
        </w:rPr>
        <w:t>with</w:t>
      </w:r>
      <w:r w:rsidR="000B31C1" w:rsidRPr="000B31C1">
        <w:rPr>
          <w:rFonts w:ascii="Arial" w:hAnsi="Arial" w:cs="Arial"/>
          <w:sz w:val="22"/>
          <w:szCs w:val="22"/>
        </w:rPr>
        <w:t xml:space="preserve"> valve rotators </w:t>
      </w:r>
      <w:r>
        <w:rPr>
          <w:rFonts w:ascii="Arial" w:hAnsi="Arial" w:cs="Arial"/>
          <w:sz w:val="22"/>
          <w:szCs w:val="22"/>
        </w:rPr>
        <w:t>allows it to</w:t>
      </w:r>
      <w:r w:rsidR="00931F91">
        <w:rPr>
          <w:rFonts w:ascii="Arial" w:hAnsi="Arial" w:cs="Arial"/>
          <w:sz w:val="22"/>
          <w:szCs w:val="22"/>
        </w:rPr>
        <w:t xml:space="preserve"> </w:t>
      </w:r>
      <w:r w:rsidR="000B31C1" w:rsidRPr="000B31C1">
        <w:rPr>
          <w:rFonts w:ascii="Arial" w:hAnsi="Arial" w:cs="Arial"/>
          <w:sz w:val="22"/>
          <w:szCs w:val="22"/>
        </w:rPr>
        <w:t xml:space="preserve">produce </w:t>
      </w:r>
      <w:r>
        <w:rPr>
          <w:rFonts w:ascii="Arial" w:hAnsi="Arial" w:cs="Arial"/>
          <w:sz w:val="22"/>
          <w:szCs w:val="22"/>
        </w:rPr>
        <w:t xml:space="preserve">the component </w:t>
      </w:r>
      <w:r w:rsidR="000B31C1" w:rsidRPr="000B31C1">
        <w:rPr>
          <w:rFonts w:ascii="Arial" w:hAnsi="Arial" w:cs="Arial"/>
          <w:sz w:val="22"/>
          <w:szCs w:val="22"/>
        </w:rPr>
        <w:t xml:space="preserve">with the necessary accuracy </w:t>
      </w:r>
      <w:r w:rsidR="00F77850">
        <w:rPr>
          <w:rFonts w:ascii="Arial" w:hAnsi="Arial" w:cs="Arial"/>
          <w:sz w:val="22"/>
          <w:szCs w:val="22"/>
        </w:rPr>
        <w:t xml:space="preserve">using </w:t>
      </w:r>
      <w:r>
        <w:rPr>
          <w:rFonts w:ascii="Arial" w:hAnsi="Arial" w:cs="Arial"/>
          <w:sz w:val="22"/>
          <w:szCs w:val="22"/>
        </w:rPr>
        <w:t xml:space="preserve">specific </w:t>
      </w:r>
      <w:r w:rsidR="00F77850">
        <w:rPr>
          <w:rFonts w:ascii="Arial" w:hAnsi="Arial" w:cs="Arial"/>
          <w:sz w:val="22"/>
          <w:szCs w:val="22"/>
        </w:rPr>
        <w:t>manufacturing processes relative to unit size.</w:t>
      </w:r>
      <w:r w:rsidR="00B569EF">
        <w:rPr>
          <w:rFonts w:ascii="Arial" w:hAnsi="Arial" w:cs="Arial"/>
          <w:sz w:val="22"/>
          <w:szCs w:val="22"/>
        </w:rPr>
        <w:t xml:space="preserve"> </w:t>
      </w:r>
      <w:r w:rsidR="000F631F">
        <w:rPr>
          <w:rFonts w:ascii="Arial" w:hAnsi="Arial" w:cs="Arial"/>
          <w:sz w:val="22"/>
          <w:szCs w:val="22"/>
        </w:rPr>
        <w:t>New applications for valve rotators are initially proven through test rig development then prototype tests by customers on firing engines, either single or multi-cylinder. Several thousand hours of durability testing are completed prior to the start of series production</w:t>
      </w:r>
      <w:r w:rsidR="00466BC9">
        <w:rPr>
          <w:rFonts w:ascii="Arial" w:hAnsi="Arial" w:cs="Arial"/>
          <w:sz w:val="22"/>
          <w:szCs w:val="22"/>
        </w:rPr>
        <w:t>.</w:t>
      </w:r>
      <w:r w:rsidR="002B7192" w:rsidRPr="002B7192">
        <w:rPr>
          <w:rFonts w:ascii="Arial" w:hAnsi="Arial" w:cs="Arial"/>
          <w:sz w:val="22"/>
          <w:szCs w:val="22"/>
        </w:rPr>
        <w:t xml:space="preserve"> </w:t>
      </w:r>
      <w:r w:rsidR="002B7192">
        <w:rPr>
          <w:rFonts w:ascii="Arial" w:hAnsi="Arial" w:cs="Arial"/>
          <w:sz w:val="22"/>
          <w:szCs w:val="22"/>
        </w:rPr>
        <w:t>For lower-loaded applications, Federal-Mogul Powertrain offers an alternative design, designated Rotocoil. Using a single garter spring in place of the balls and ramps, the Rotocoil is applicable for rotator sizes up to in the region of 60mm in diameter</w:t>
      </w:r>
      <w:r w:rsidR="00A428E3">
        <w:rPr>
          <w:rFonts w:ascii="Arial" w:hAnsi="Arial" w:cs="Arial"/>
          <w:sz w:val="22"/>
          <w:szCs w:val="22"/>
        </w:rPr>
        <w:t>.</w:t>
      </w:r>
    </w:p>
    <w:p w:rsidR="00F865C2" w:rsidRPr="00466BC9" w:rsidRDefault="0096192A" w:rsidP="00D15939">
      <w:pPr>
        <w:spacing w:after="240"/>
        <w:rPr>
          <w:rFonts w:ascii="Arial" w:hAnsi="Arial" w:cs="Arial"/>
          <w:sz w:val="22"/>
          <w:szCs w:val="22"/>
        </w:rPr>
      </w:pPr>
      <w:r w:rsidRPr="00F44596">
        <w:rPr>
          <w:rFonts w:ascii="Arial" w:hAnsi="Arial" w:cs="Arial"/>
          <w:sz w:val="22"/>
          <w:szCs w:val="22"/>
        </w:rPr>
        <w:t>Federal-Mogul</w:t>
      </w:r>
      <w:r>
        <w:rPr>
          <w:rFonts w:ascii="Arial" w:hAnsi="Arial" w:cs="Arial"/>
          <w:sz w:val="22"/>
          <w:szCs w:val="22"/>
        </w:rPr>
        <w:t xml:space="preserve"> Powertrain</w:t>
      </w:r>
      <w:r w:rsidRPr="00F44596">
        <w:rPr>
          <w:rFonts w:ascii="Arial" w:hAnsi="Arial" w:cs="Arial"/>
          <w:sz w:val="22"/>
          <w:szCs w:val="22"/>
        </w:rPr>
        <w:t xml:space="preserve"> will exhibit </w:t>
      </w:r>
      <w:r>
        <w:rPr>
          <w:rFonts w:ascii="Arial" w:hAnsi="Arial" w:cs="Arial"/>
          <w:sz w:val="22"/>
          <w:szCs w:val="22"/>
        </w:rPr>
        <w:t>a range of v</w:t>
      </w:r>
      <w:r w:rsidR="00F77850">
        <w:rPr>
          <w:rFonts w:ascii="Arial" w:hAnsi="Arial" w:cs="Arial"/>
          <w:sz w:val="22"/>
          <w:szCs w:val="22"/>
        </w:rPr>
        <w:t>alvetrain core products</w:t>
      </w:r>
      <w:r w:rsidR="00FE668A">
        <w:rPr>
          <w:rFonts w:ascii="Arial" w:hAnsi="Arial" w:cs="Arial"/>
          <w:sz w:val="22"/>
          <w:szCs w:val="22"/>
        </w:rPr>
        <w:t>,</w:t>
      </w:r>
      <w:r w:rsidR="00F77850">
        <w:rPr>
          <w:rFonts w:ascii="Arial" w:hAnsi="Arial" w:cs="Arial"/>
          <w:sz w:val="22"/>
          <w:szCs w:val="22"/>
        </w:rPr>
        <w:t xml:space="preserve"> </w:t>
      </w:r>
      <w:r>
        <w:rPr>
          <w:rFonts w:ascii="Arial" w:hAnsi="Arial" w:cs="Arial"/>
          <w:sz w:val="22"/>
          <w:szCs w:val="22"/>
        </w:rPr>
        <w:t xml:space="preserve">including </w:t>
      </w:r>
      <w:r w:rsidR="00393A7D">
        <w:rPr>
          <w:rFonts w:ascii="Arial" w:hAnsi="Arial" w:cs="Arial"/>
          <w:sz w:val="22"/>
          <w:szCs w:val="22"/>
        </w:rPr>
        <w:t>v</w:t>
      </w:r>
      <w:r w:rsidR="00466BC9">
        <w:rPr>
          <w:rFonts w:ascii="Arial" w:hAnsi="Arial" w:cs="Arial"/>
          <w:sz w:val="22"/>
          <w:szCs w:val="22"/>
        </w:rPr>
        <w:t>a</w:t>
      </w:r>
      <w:r w:rsidR="00466BC9" w:rsidRPr="00466BC9">
        <w:rPr>
          <w:rFonts w:ascii="Arial" w:hAnsi="Arial" w:cs="Arial"/>
          <w:sz w:val="22"/>
          <w:szCs w:val="22"/>
        </w:rPr>
        <w:t xml:space="preserve">lves, </w:t>
      </w:r>
      <w:r w:rsidR="00393A7D">
        <w:rPr>
          <w:rFonts w:ascii="Arial" w:hAnsi="Arial" w:cs="Arial"/>
          <w:sz w:val="22"/>
          <w:szCs w:val="22"/>
        </w:rPr>
        <w:t>cotters</w:t>
      </w:r>
      <w:r w:rsidR="00393A7D" w:rsidRPr="00466BC9">
        <w:rPr>
          <w:rFonts w:ascii="Arial" w:hAnsi="Arial" w:cs="Arial"/>
          <w:sz w:val="22"/>
          <w:szCs w:val="22"/>
        </w:rPr>
        <w:t xml:space="preserve"> </w:t>
      </w:r>
      <w:r w:rsidR="00466BC9" w:rsidRPr="00466BC9">
        <w:rPr>
          <w:rFonts w:ascii="Arial" w:hAnsi="Arial" w:cs="Arial"/>
          <w:sz w:val="22"/>
          <w:szCs w:val="22"/>
        </w:rPr>
        <w:t>and valve rotators</w:t>
      </w:r>
      <w:r w:rsidR="00466BC9">
        <w:rPr>
          <w:rFonts w:ascii="Arial" w:hAnsi="Arial" w:cs="Arial"/>
          <w:sz w:val="22"/>
          <w:szCs w:val="22"/>
        </w:rPr>
        <w:t xml:space="preserve"> </w:t>
      </w:r>
      <w:r w:rsidR="00F44596" w:rsidRPr="00F44596">
        <w:rPr>
          <w:rFonts w:ascii="Arial" w:hAnsi="Arial" w:cs="Arial"/>
          <w:sz w:val="22"/>
          <w:szCs w:val="22"/>
        </w:rPr>
        <w:t xml:space="preserve">for </w:t>
      </w:r>
      <w:r w:rsidR="00927ED8">
        <w:rPr>
          <w:rFonts w:ascii="Arial" w:hAnsi="Arial" w:cs="Arial"/>
          <w:sz w:val="22"/>
          <w:szCs w:val="22"/>
        </w:rPr>
        <w:t xml:space="preserve">stationary and </w:t>
      </w:r>
      <w:r w:rsidR="00F44596" w:rsidRPr="00F44596">
        <w:rPr>
          <w:rFonts w:ascii="Arial" w:hAnsi="Arial" w:cs="Arial"/>
          <w:sz w:val="22"/>
          <w:szCs w:val="22"/>
        </w:rPr>
        <w:t>marin</w:t>
      </w:r>
      <w:r w:rsidR="00466BC9">
        <w:rPr>
          <w:rFonts w:ascii="Arial" w:hAnsi="Arial" w:cs="Arial"/>
          <w:sz w:val="22"/>
          <w:szCs w:val="22"/>
        </w:rPr>
        <w:t>e engines</w:t>
      </w:r>
      <w:r>
        <w:rPr>
          <w:rFonts w:ascii="Arial" w:hAnsi="Arial" w:cs="Arial"/>
          <w:sz w:val="22"/>
          <w:szCs w:val="22"/>
        </w:rPr>
        <w:t xml:space="preserve"> </w:t>
      </w:r>
      <w:r w:rsidR="00A428E3">
        <w:rPr>
          <w:rFonts w:ascii="Arial" w:hAnsi="Arial" w:cs="Arial"/>
          <w:sz w:val="22"/>
          <w:szCs w:val="22"/>
        </w:rPr>
        <w:t>at</w:t>
      </w:r>
      <w:r w:rsidR="00F44596" w:rsidRPr="00F44596">
        <w:rPr>
          <w:rFonts w:ascii="Arial" w:hAnsi="Arial" w:cs="Arial"/>
          <w:sz w:val="22"/>
          <w:szCs w:val="22"/>
        </w:rPr>
        <w:t xml:space="preserve"> SMM, </w:t>
      </w:r>
      <w:r w:rsidR="00BA035E">
        <w:rPr>
          <w:rFonts w:ascii="Arial" w:hAnsi="Arial" w:cs="Arial"/>
          <w:sz w:val="22"/>
          <w:szCs w:val="22"/>
        </w:rPr>
        <w:t xml:space="preserve">the </w:t>
      </w:r>
      <w:r w:rsidR="00F44596" w:rsidRPr="00F44596">
        <w:rPr>
          <w:rFonts w:ascii="Arial" w:hAnsi="Arial" w:cs="Arial"/>
          <w:sz w:val="22"/>
          <w:szCs w:val="22"/>
        </w:rPr>
        <w:t>Shipbuilding, Machinery and Marine technology</w:t>
      </w:r>
      <w:r w:rsidR="00326716">
        <w:rPr>
          <w:rFonts w:ascii="Arial" w:hAnsi="Arial" w:cs="Arial"/>
          <w:sz w:val="22"/>
          <w:szCs w:val="22"/>
        </w:rPr>
        <w:t xml:space="preserve"> </w:t>
      </w:r>
      <w:r w:rsidR="00F44596" w:rsidRPr="00F44596">
        <w:rPr>
          <w:rFonts w:ascii="Arial" w:hAnsi="Arial" w:cs="Arial"/>
          <w:sz w:val="22"/>
          <w:szCs w:val="22"/>
        </w:rPr>
        <w:t xml:space="preserve">trade </w:t>
      </w:r>
      <w:r w:rsidR="004319FC" w:rsidRPr="00F44596">
        <w:rPr>
          <w:rFonts w:ascii="Arial" w:hAnsi="Arial" w:cs="Arial"/>
          <w:sz w:val="22"/>
          <w:szCs w:val="22"/>
        </w:rPr>
        <w:t>show</w:t>
      </w:r>
      <w:r w:rsidR="004319FC">
        <w:rPr>
          <w:rFonts w:ascii="Arial" w:hAnsi="Arial" w:cs="Arial"/>
          <w:sz w:val="22"/>
          <w:szCs w:val="22"/>
        </w:rPr>
        <w:t xml:space="preserve"> that </w:t>
      </w:r>
      <w:r w:rsidR="00BA035E">
        <w:rPr>
          <w:rFonts w:ascii="Arial" w:hAnsi="Arial" w:cs="Arial"/>
          <w:sz w:val="22"/>
          <w:szCs w:val="22"/>
        </w:rPr>
        <w:t xml:space="preserve">takes place </w:t>
      </w:r>
      <w:r w:rsidR="00F44596" w:rsidRPr="00F44596">
        <w:rPr>
          <w:rFonts w:ascii="Arial" w:hAnsi="Arial" w:cs="Arial"/>
          <w:sz w:val="22"/>
          <w:szCs w:val="22"/>
        </w:rPr>
        <w:t xml:space="preserve">in Hamburg, </w:t>
      </w:r>
      <w:r w:rsidR="004319FC">
        <w:rPr>
          <w:rFonts w:ascii="Arial" w:hAnsi="Arial" w:cs="Arial"/>
          <w:sz w:val="22"/>
          <w:szCs w:val="22"/>
        </w:rPr>
        <w:t xml:space="preserve">Germany, </w:t>
      </w:r>
      <w:r w:rsidR="00F44596" w:rsidRPr="00F44596">
        <w:rPr>
          <w:rFonts w:ascii="Arial" w:hAnsi="Arial" w:cs="Arial"/>
          <w:sz w:val="22"/>
          <w:szCs w:val="22"/>
        </w:rPr>
        <w:t>from 6 – 9 September</w:t>
      </w:r>
      <w:r w:rsidR="00A01ADD">
        <w:rPr>
          <w:rFonts w:ascii="Arial" w:hAnsi="Arial" w:cs="Arial"/>
          <w:sz w:val="22"/>
          <w:szCs w:val="22"/>
        </w:rPr>
        <w:t xml:space="preserve">, </w:t>
      </w:r>
      <w:r w:rsidR="00BA035E">
        <w:rPr>
          <w:rFonts w:ascii="Arial" w:hAnsi="Arial" w:cs="Arial"/>
          <w:sz w:val="22"/>
          <w:szCs w:val="22"/>
        </w:rPr>
        <w:t>2016</w:t>
      </w:r>
      <w:r w:rsidR="004319FC">
        <w:rPr>
          <w:rFonts w:ascii="Arial" w:hAnsi="Arial" w:cs="Arial"/>
          <w:sz w:val="22"/>
          <w:szCs w:val="22"/>
        </w:rPr>
        <w:t xml:space="preserve">. </w:t>
      </w:r>
      <w:r w:rsidR="00A428E3">
        <w:rPr>
          <w:rFonts w:ascii="Arial" w:hAnsi="Arial" w:cs="Arial"/>
          <w:sz w:val="22"/>
          <w:szCs w:val="22"/>
        </w:rPr>
        <w:t>The company</w:t>
      </w:r>
      <w:r w:rsidR="004319FC">
        <w:rPr>
          <w:rFonts w:ascii="Arial" w:hAnsi="Arial" w:cs="Arial"/>
          <w:sz w:val="22"/>
          <w:szCs w:val="22"/>
        </w:rPr>
        <w:t xml:space="preserve"> will</w:t>
      </w:r>
      <w:r w:rsidR="00BA035E">
        <w:rPr>
          <w:rFonts w:ascii="Arial" w:hAnsi="Arial" w:cs="Arial"/>
          <w:sz w:val="22"/>
          <w:szCs w:val="22"/>
        </w:rPr>
        <w:t xml:space="preserve"> be </w:t>
      </w:r>
      <w:r w:rsidR="004319FC">
        <w:rPr>
          <w:rFonts w:ascii="Arial" w:hAnsi="Arial" w:cs="Arial"/>
          <w:sz w:val="22"/>
          <w:szCs w:val="22"/>
        </w:rPr>
        <w:t xml:space="preserve">located </w:t>
      </w:r>
      <w:r w:rsidR="00BA035E">
        <w:rPr>
          <w:rFonts w:ascii="Arial" w:hAnsi="Arial" w:cs="Arial"/>
          <w:sz w:val="22"/>
          <w:szCs w:val="22"/>
        </w:rPr>
        <w:t>at Booth 205, in Hall A3</w:t>
      </w:r>
      <w:r w:rsidR="00C2554F">
        <w:rPr>
          <w:rFonts w:ascii="Arial" w:hAnsi="Arial" w:cs="Arial"/>
          <w:sz w:val="22"/>
          <w:szCs w:val="22"/>
        </w:rPr>
        <w:t>.</w:t>
      </w:r>
    </w:p>
    <w:p w:rsidR="009744E7" w:rsidRDefault="009744E7" w:rsidP="00C67FCE">
      <w:pPr>
        <w:spacing w:after="200" w:line="276" w:lineRule="auto"/>
        <w:rPr>
          <w:rFonts w:ascii="Arial" w:hAnsi="Arial" w:cs="Arial"/>
          <w:b/>
          <w:sz w:val="22"/>
          <w:szCs w:val="22"/>
        </w:rPr>
      </w:pPr>
      <w:bookmarkStart w:id="0" w:name="OLE_LINK1"/>
    </w:p>
    <w:p w:rsidR="00B569EF" w:rsidRDefault="00B569EF" w:rsidP="00C67FCE">
      <w:pPr>
        <w:spacing w:after="200" w:line="276" w:lineRule="auto"/>
        <w:rPr>
          <w:rFonts w:ascii="Arial" w:hAnsi="Arial" w:cs="Arial"/>
          <w:b/>
          <w:sz w:val="22"/>
          <w:szCs w:val="22"/>
        </w:rPr>
      </w:pPr>
    </w:p>
    <w:p w:rsidR="00E2420A" w:rsidRDefault="00E2420A" w:rsidP="00C67FCE">
      <w:pPr>
        <w:spacing w:after="200" w:line="276" w:lineRule="auto"/>
        <w:rPr>
          <w:rFonts w:ascii="Arial" w:hAnsi="Arial" w:cs="Arial"/>
          <w:b/>
          <w:sz w:val="22"/>
          <w:szCs w:val="22"/>
        </w:rPr>
      </w:pPr>
    </w:p>
    <w:p w:rsidR="00E2420A" w:rsidRDefault="00E2420A" w:rsidP="00C67FCE">
      <w:pPr>
        <w:spacing w:after="200" w:line="276" w:lineRule="auto"/>
        <w:rPr>
          <w:rFonts w:ascii="Arial" w:hAnsi="Arial" w:cs="Arial"/>
          <w:b/>
          <w:sz w:val="22"/>
          <w:szCs w:val="22"/>
        </w:rPr>
      </w:pPr>
    </w:p>
    <w:p w:rsidR="00A97A24" w:rsidRDefault="00A97A24" w:rsidP="00C67FCE">
      <w:pPr>
        <w:spacing w:after="200" w:line="276" w:lineRule="auto"/>
        <w:rPr>
          <w:rFonts w:ascii="Arial" w:hAnsi="Arial" w:cs="Arial"/>
          <w:b/>
          <w:sz w:val="22"/>
          <w:szCs w:val="22"/>
          <w:u w:val="single"/>
        </w:rPr>
      </w:pPr>
      <w:r w:rsidRPr="00117D74">
        <w:rPr>
          <w:rFonts w:ascii="Arial" w:hAnsi="Arial" w:cs="Arial"/>
          <w:b/>
          <w:sz w:val="22"/>
          <w:szCs w:val="22"/>
          <w:u w:val="single"/>
        </w:rPr>
        <w:lastRenderedPageBreak/>
        <w:t>About Federal-Mogul</w:t>
      </w:r>
    </w:p>
    <w:p w:rsidR="00596D2C" w:rsidRDefault="00596D2C" w:rsidP="00596D2C">
      <w:pPr>
        <w:spacing w:line="240" w:lineRule="auto"/>
        <w:jc w:val="both"/>
        <w:rPr>
          <w:rFonts w:ascii="Arial" w:eastAsia="Arial" w:hAnsi="Arial" w:cs="Arial"/>
          <w:sz w:val="22"/>
        </w:rPr>
      </w:pPr>
      <w:r>
        <w:rPr>
          <w:rFonts w:ascii="Arial" w:eastAsia="Arial" w:hAnsi="Arial" w:cs="Arial"/>
          <w:sz w:val="22"/>
        </w:rPr>
        <w:t>Federal-Mogul Holdings Corporation (NASDAQ: FDML) 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rsidR="00596D2C" w:rsidRDefault="00596D2C" w:rsidP="00596D2C">
      <w:pPr>
        <w:spacing w:line="240" w:lineRule="auto"/>
        <w:jc w:val="both"/>
        <w:rPr>
          <w:rFonts w:ascii="Arial" w:eastAsia="Arial" w:hAnsi="Arial" w:cs="Arial"/>
          <w:sz w:val="22"/>
        </w:rPr>
      </w:pPr>
    </w:p>
    <w:p w:rsidR="00596D2C" w:rsidRDefault="00596D2C" w:rsidP="00596D2C">
      <w:pPr>
        <w:spacing w:line="240" w:lineRule="auto"/>
        <w:jc w:val="both"/>
        <w:rPr>
          <w:rFonts w:ascii="Arial" w:eastAsia="Arial" w:hAnsi="Arial" w:cs="Arial"/>
          <w:sz w:val="22"/>
        </w:rPr>
      </w:pPr>
      <w:r>
        <w:rPr>
          <w:rFonts w:ascii="Arial" w:eastAsia="Arial" w:hAnsi="Arial" w:cs="Arial"/>
          <w:sz w:val="22"/>
        </w:rPr>
        <w:t>Federal-Mogul operates two independent business divisions, each with a chief executive officer reporting to Federal-Mogul's Board of Directors.</w:t>
      </w:r>
    </w:p>
    <w:p w:rsidR="00596D2C" w:rsidRDefault="00596D2C" w:rsidP="00596D2C">
      <w:pPr>
        <w:spacing w:line="240" w:lineRule="auto"/>
        <w:jc w:val="both"/>
        <w:rPr>
          <w:rFonts w:ascii="Arial" w:eastAsia="Arial" w:hAnsi="Arial" w:cs="Arial"/>
          <w:sz w:val="22"/>
        </w:rPr>
      </w:pPr>
    </w:p>
    <w:p w:rsidR="00596D2C" w:rsidRDefault="00596D2C" w:rsidP="00596D2C">
      <w:pPr>
        <w:spacing w:line="240" w:lineRule="auto"/>
        <w:jc w:val="both"/>
        <w:rPr>
          <w:rFonts w:ascii="Arial" w:eastAsia="Arial" w:hAnsi="Arial" w:cs="Arial"/>
          <w:sz w:val="22"/>
        </w:rPr>
      </w:pPr>
      <w:r>
        <w:rPr>
          <w:rFonts w:ascii="Arial" w:eastAsia="Arial" w:hAnsi="Arial" w:cs="Arial"/>
          <w:sz w:val="22"/>
        </w:rPr>
        <w:t>Federal-Mogul Powertrain designs and manufactures original equipment powertrain components and systems protection products for automotive, heavy-duty, industrial and transport applications.</w:t>
      </w:r>
    </w:p>
    <w:p w:rsidR="00596D2C" w:rsidRDefault="00596D2C" w:rsidP="00596D2C">
      <w:pPr>
        <w:spacing w:line="240" w:lineRule="auto"/>
        <w:jc w:val="both"/>
        <w:rPr>
          <w:rFonts w:ascii="Arial" w:eastAsia="Arial" w:hAnsi="Arial" w:cs="Arial"/>
          <w:sz w:val="22"/>
        </w:rPr>
      </w:pPr>
    </w:p>
    <w:p w:rsidR="00596D2C" w:rsidRDefault="00596D2C" w:rsidP="00596D2C">
      <w:pPr>
        <w:spacing w:line="240" w:lineRule="auto"/>
        <w:jc w:val="both"/>
        <w:rPr>
          <w:rFonts w:ascii="Arial" w:eastAsia="Arial" w:hAnsi="Arial" w:cs="Arial"/>
          <w:sz w:val="22"/>
        </w:rPr>
      </w:pPr>
      <w:r>
        <w:rPr>
          <w:rFonts w:ascii="Arial" w:eastAsia="Arial" w:hAnsi="Arial" w:cs="Arial"/>
          <w:sz w:val="22"/>
        </w:rPr>
        <w:t xml:space="preserve">Federal-Mogul Motorparts sells and distributes a broad portfolio of products through more than 20 of the world’s most recognized brands in the global vehicle aftermarket, while also serving original equipment vehicle manufacturers with products including braking, wipers and </w:t>
      </w:r>
      <w:r w:rsidR="002B4A9D">
        <w:rPr>
          <w:rFonts w:ascii="Arial" w:eastAsia="Arial" w:hAnsi="Arial" w:cs="Arial"/>
          <w:sz w:val="22"/>
        </w:rPr>
        <w:t xml:space="preserve">a range of chassis components. </w:t>
      </w:r>
      <w:r>
        <w:rPr>
          <w:rFonts w:ascii="Arial" w:eastAsia="Arial" w:hAnsi="Arial" w:cs="Arial"/>
          <w:sz w:val="22"/>
        </w:rPr>
        <w:t>The company’s aftermarket brands include ANCO</w:t>
      </w:r>
      <w:r>
        <w:rPr>
          <w:rFonts w:ascii="Arial" w:eastAsia="Arial" w:hAnsi="Arial" w:cs="Arial"/>
          <w:sz w:val="22"/>
          <w:vertAlign w:val="superscript"/>
        </w:rPr>
        <w:t>®</w:t>
      </w:r>
      <w:r>
        <w:rPr>
          <w:rFonts w:ascii="Arial" w:eastAsia="Arial" w:hAnsi="Arial" w:cs="Arial"/>
          <w:sz w:val="22"/>
        </w:rPr>
        <w:t xml:space="preserve"> wiper blades; Champion</w:t>
      </w:r>
      <w:r>
        <w:rPr>
          <w:rFonts w:ascii="Arial" w:eastAsia="Arial" w:hAnsi="Arial" w:cs="Arial"/>
          <w:sz w:val="22"/>
          <w:vertAlign w:val="superscript"/>
        </w:rPr>
        <w:t>®</w:t>
      </w:r>
      <w:r>
        <w:rPr>
          <w:rFonts w:ascii="Arial" w:eastAsia="Arial" w:hAnsi="Arial" w:cs="Arial"/>
          <w:sz w:val="22"/>
        </w:rPr>
        <w:t xml:space="preserve"> spark plugs, wipers and filters; AE</w:t>
      </w:r>
      <w:r>
        <w:rPr>
          <w:rFonts w:ascii="Arial" w:eastAsia="Arial" w:hAnsi="Arial" w:cs="Arial"/>
          <w:sz w:val="22"/>
          <w:vertAlign w:val="superscript"/>
        </w:rPr>
        <w:t>®</w:t>
      </w:r>
      <w:r>
        <w:rPr>
          <w:rFonts w:ascii="Arial" w:eastAsia="Arial" w:hAnsi="Arial" w:cs="Arial"/>
          <w:sz w:val="22"/>
        </w:rPr>
        <w:t>, Fel-Pro</w:t>
      </w:r>
      <w:r>
        <w:rPr>
          <w:rFonts w:ascii="Arial" w:eastAsia="Arial" w:hAnsi="Arial" w:cs="Arial"/>
          <w:sz w:val="22"/>
          <w:vertAlign w:val="superscript"/>
        </w:rPr>
        <w:t>®</w:t>
      </w:r>
      <w:r>
        <w:rPr>
          <w:rFonts w:ascii="Arial" w:eastAsia="Arial" w:hAnsi="Arial" w:cs="Arial"/>
          <w:sz w:val="22"/>
        </w:rPr>
        <w:t>, FP Diesel</w:t>
      </w:r>
      <w:r>
        <w:rPr>
          <w:rFonts w:ascii="Arial" w:eastAsia="Arial" w:hAnsi="Arial" w:cs="Arial"/>
          <w:sz w:val="22"/>
          <w:vertAlign w:val="superscript"/>
        </w:rPr>
        <w:t>®</w:t>
      </w:r>
      <w:r>
        <w:rPr>
          <w:rFonts w:ascii="Arial" w:eastAsia="Arial" w:hAnsi="Arial" w:cs="Arial"/>
          <w:sz w:val="22"/>
        </w:rPr>
        <w:t>, Goetze</w:t>
      </w:r>
      <w:r>
        <w:rPr>
          <w:rFonts w:ascii="Arial" w:eastAsia="Arial" w:hAnsi="Arial" w:cs="Arial"/>
          <w:sz w:val="22"/>
          <w:vertAlign w:val="superscript"/>
        </w:rPr>
        <w:t>®</w:t>
      </w:r>
      <w:r>
        <w:rPr>
          <w:rFonts w:ascii="Arial" w:eastAsia="Arial" w:hAnsi="Arial" w:cs="Arial"/>
          <w:sz w:val="22"/>
        </w:rPr>
        <w:t>, Glyco</w:t>
      </w:r>
      <w:r>
        <w:rPr>
          <w:rFonts w:ascii="Arial" w:eastAsia="Arial" w:hAnsi="Arial" w:cs="Arial"/>
          <w:sz w:val="22"/>
          <w:vertAlign w:val="superscript"/>
        </w:rPr>
        <w:t>®</w:t>
      </w:r>
      <w:r>
        <w:rPr>
          <w:rFonts w:ascii="Arial" w:eastAsia="Arial" w:hAnsi="Arial" w:cs="Arial"/>
          <w:sz w:val="22"/>
        </w:rPr>
        <w:t>, Nüral</w:t>
      </w:r>
      <w:r>
        <w:rPr>
          <w:rFonts w:ascii="Arial" w:eastAsia="Arial" w:hAnsi="Arial" w:cs="Arial"/>
          <w:sz w:val="22"/>
          <w:vertAlign w:val="superscript"/>
        </w:rPr>
        <w:t>®</w:t>
      </w:r>
      <w:r>
        <w:rPr>
          <w:rFonts w:ascii="Arial" w:eastAsia="Arial" w:hAnsi="Arial" w:cs="Arial"/>
          <w:sz w:val="22"/>
        </w:rPr>
        <w:t>, Payen</w:t>
      </w:r>
      <w:r>
        <w:rPr>
          <w:rFonts w:ascii="Arial" w:eastAsia="Arial" w:hAnsi="Arial" w:cs="Arial"/>
          <w:sz w:val="22"/>
          <w:vertAlign w:val="superscript"/>
        </w:rPr>
        <w:t>®</w:t>
      </w:r>
      <w:r>
        <w:rPr>
          <w:rFonts w:ascii="Arial" w:eastAsia="Arial" w:hAnsi="Arial" w:cs="Arial"/>
          <w:sz w:val="22"/>
        </w:rPr>
        <w:t xml:space="preserve"> and Sealed Power</w:t>
      </w:r>
      <w:r>
        <w:rPr>
          <w:rFonts w:ascii="Arial" w:eastAsia="Arial" w:hAnsi="Arial" w:cs="Arial"/>
          <w:sz w:val="22"/>
          <w:vertAlign w:val="superscript"/>
        </w:rPr>
        <w:t>®</w:t>
      </w:r>
      <w:r>
        <w:rPr>
          <w:rFonts w:ascii="Arial" w:eastAsia="Arial" w:hAnsi="Arial" w:cs="Arial"/>
          <w:sz w:val="22"/>
        </w:rPr>
        <w:t xml:space="preserve"> engine products; MOOG</w:t>
      </w:r>
      <w:r>
        <w:rPr>
          <w:rFonts w:ascii="Arial" w:eastAsia="Arial" w:hAnsi="Arial" w:cs="Arial"/>
          <w:sz w:val="22"/>
          <w:vertAlign w:val="superscript"/>
        </w:rPr>
        <w:t>®</w:t>
      </w:r>
      <w:r>
        <w:rPr>
          <w:rFonts w:ascii="Arial" w:eastAsia="Arial" w:hAnsi="Arial" w:cs="Arial"/>
          <w:sz w:val="22"/>
        </w:rPr>
        <w:t xml:space="preserve"> chassis components; and Ferodo</w:t>
      </w:r>
      <w:r>
        <w:rPr>
          <w:rFonts w:ascii="Arial" w:eastAsia="Arial" w:hAnsi="Arial" w:cs="Arial"/>
          <w:sz w:val="22"/>
          <w:vertAlign w:val="superscript"/>
        </w:rPr>
        <w:t>®</w:t>
      </w:r>
      <w:r>
        <w:rPr>
          <w:rFonts w:ascii="Arial" w:eastAsia="Arial" w:hAnsi="Arial" w:cs="Arial"/>
          <w:sz w:val="22"/>
        </w:rPr>
        <w:t>, Jurid</w:t>
      </w:r>
      <w:r>
        <w:rPr>
          <w:rFonts w:ascii="Arial" w:eastAsia="Arial" w:hAnsi="Arial" w:cs="Arial"/>
          <w:sz w:val="22"/>
          <w:vertAlign w:val="superscript"/>
        </w:rPr>
        <w:t>®</w:t>
      </w:r>
      <w:r>
        <w:rPr>
          <w:rFonts w:ascii="Arial" w:eastAsia="Arial" w:hAnsi="Arial" w:cs="Arial"/>
          <w:sz w:val="22"/>
        </w:rPr>
        <w:t xml:space="preserve"> and Wagner</w:t>
      </w:r>
      <w:r>
        <w:rPr>
          <w:rFonts w:ascii="Arial" w:eastAsia="Arial" w:hAnsi="Arial" w:cs="Arial"/>
          <w:sz w:val="22"/>
          <w:vertAlign w:val="superscript"/>
        </w:rPr>
        <w:t>®</w:t>
      </w:r>
      <w:r>
        <w:rPr>
          <w:rFonts w:ascii="Arial" w:eastAsia="Arial" w:hAnsi="Arial" w:cs="Arial"/>
          <w:sz w:val="22"/>
        </w:rPr>
        <w:t xml:space="preserve"> brake products.</w:t>
      </w:r>
    </w:p>
    <w:p w:rsidR="00596D2C" w:rsidRDefault="00596D2C" w:rsidP="00596D2C">
      <w:pPr>
        <w:spacing w:line="240" w:lineRule="auto"/>
        <w:jc w:val="both"/>
        <w:rPr>
          <w:rFonts w:ascii="Arial" w:eastAsia="Arial" w:hAnsi="Arial" w:cs="Arial"/>
          <w:sz w:val="22"/>
        </w:rPr>
      </w:pPr>
    </w:p>
    <w:p w:rsidR="007076A4" w:rsidRPr="009744E7" w:rsidRDefault="00596D2C" w:rsidP="009744E7">
      <w:pPr>
        <w:spacing w:after="200" w:line="276" w:lineRule="auto"/>
        <w:rPr>
          <w:rFonts w:ascii="Arial" w:hAnsi="Arial" w:cs="Arial"/>
          <w:b/>
          <w:sz w:val="22"/>
          <w:szCs w:val="22"/>
          <w:u w:val="single"/>
        </w:rPr>
      </w:pPr>
      <w:r>
        <w:rPr>
          <w:rFonts w:ascii="Arial" w:eastAsia="Arial" w:hAnsi="Arial" w:cs="Arial"/>
          <w:sz w:val="22"/>
        </w:rPr>
        <w:t xml:space="preserve">Federal-Mogul was founded in Detroit in 1899 and maintains its worldwide headquarters in Southfield, Michigan. </w:t>
      </w:r>
      <w:r w:rsidRPr="00735DE2">
        <w:rPr>
          <w:rFonts w:ascii="Arial" w:eastAsia="Arial" w:hAnsi="Arial"/>
          <w:sz w:val="22"/>
        </w:rPr>
        <w:t>The Company ha</w:t>
      </w:r>
      <w:r>
        <w:rPr>
          <w:rFonts w:ascii="Arial" w:eastAsia="Arial" w:hAnsi="Arial"/>
          <w:sz w:val="22"/>
        </w:rPr>
        <w:t>s</w:t>
      </w:r>
      <w:r w:rsidRPr="00735DE2">
        <w:rPr>
          <w:rFonts w:ascii="Arial" w:eastAsia="Arial" w:hAnsi="Arial"/>
          <w:sz w:val="22"/>
        </w:rPr>
        <w:t xml:space="preserve"> </w:t>
      </w:r>
      <w:r>
        <w:rPr>
          <w:rFonts w:ascii="Arial" w:eastAsia="Arial" w:hAnsi="Arial"/>
          <w:sz w:val="22"/>
        </w:rPr>
        <w:t xml:space="preserve">more than </w:t>
      </w:r>
      <w:r w:rsidRPr="00735DE2">
        <w:rPr>
          <w:rFonts w:ascii="Arial" w:eastAsia="Arial" w:hAnsi="Arial"/>
          <w:sz w:val="22"/>
        </w:rPr>
        <w:t>53,</w:t>
      </w:r>
      <w:r>
        <w:rPr>
          <w:rFonts w:ascii="Arial" w:eastAsia="Arial" w:hAnsi="Arial"/>
          <w:sz w:val="22"/>
        </w:rPr>
        <w:t>0</w:t>
      </w:r>
      <w:r w:rsidRPr="00735DE2">
        <w:rPr>
          <w:rFonts w:ascii="Arial" w:eastAsia="Arial" w:hAnsi="Arial"/>
          <w:sz w:val="22"/>
        </w:rPr>
        <w:t xml:space="preserve">00 employees </w:t>
      </w:r>
      <w:r>
        <w:rPr>
          <w:rFonts w:ascii="Arial" w:eastAsia="Arial" w:hAnsi="Arial"/>
          <w:sz w:val="22"/>
        </w:rPr>
        <w:t>globally</w:t>
      </w:r>
      <w:r>
        <w:rPr>
          <w:rFonts w:ascii="Arial" w:eastAsia="Arial" w:hAnsi="Arial" w:cs="Arial"/>
          <w:sz w:val="22"/>
        </w:rPr>
        <w:t xml:space="preserve">. For more information, please </w:t>
      </w:r>
      <w:bookmarkEnd w:id="0"/>
      <w:r w:rsidR="00E86950" w:rsidRPr="00EB248B">
        <w:rPr>
          <w:rFonts w:ascii="Arial" w:eastAsia="Arial" w:hAnsi="Arial" w:cs="Arial"/>
          <w:sz w:val="22"/>
          <w:szCs w:val="16"/>
        </w:rPr>
        <w:t xml:space="preserve">visit </w:t>
      </w:r>
      <w:hyperlink r:id="rId8" w:history="1">
        <w:r w:rsidR="00E86950" w:rsidRPr="00EB248B">
          <w:rPr>
            <w:rStyle w:val="Hyperlink"/>
            <w:rFonts w:ascii="Arial" w:eastAsia="Arial" w:hAnsi="Arial" w:cs="Arial"/>
            <w:sz w:val="22"/>
            <w:szCs w:val="16"/>
            <w:u w:color="0000FF"/>
          </w:rPr>
          <w:t>www.federalmogul.com</w:t>
        </w:r>
      </w:hyperlink>
      <w:r w:rsidR="00E86950" w:rsidRPr="00EB248B">
        <w:rPr>
          <w:rStyle w:val="Hyperlink"/>
          <w:rFonts w:ascii="Arial" w:eastAsia="Arial" w:hAnsi="Arial" w:cs="Arial"/>
          <w:sz w:val="22"/>
          <w:szCs w:val="16"/>
          <w:u w:color="0000FF"/>
        </w:rPr>
        <w:t>.</w:t>
      </w:r>
    </w:p>
    <w:p w:rsidR="00A97A24" w:rsidRDefault="00A97A24" w:rsidP="00A72123">
      <w:pPr>
        <w:autoSpaceDE w:val="0"/>
        <w:autoSpaceDN w:val="0"/>
        <w:jc w:val="center"/>
        <w:rPr>
          <w:rFonts w:ascii="Arial" w:hAnsi="Arial" w:cs="Arial"/>
          <w:b/>
          <w:color w:val="000000"/>
          <w:sz w:val="24"/>
          <w:szCs w:val="24"/>
        </w:rPr>
      </w:pPr>
      <w:r w:rsidRPr="00A97A24">
        <w:rPr>
          <w:rFonts w:ascii="Arial" w:hAnsi="Arial" w:cs="Arial"/>
          <w:b/>
          <w:color w:val="000000"/>
          <w:sz w:val="24"/>
          <w:szCs w:val="24"/>
        </w:rPr>
        <w:t>###</w:t>
      </w:r>
    </w:p>
    <w:p w:rsidR="009744E7" w:rsidRDefault="009744E7" w:rsidP="009744E7">
      <w:pPr>
        <w:jc w:val="both"/>
        <w:rPr>
          <w:rFonts w:ascii="Arial" w:hAnsi="Arial" w:cs="Arial"/>
          <w:b/>
          <w:sz w:val="22"/>
          <w:szCs w:val="22"/>
        </w:rPr>
      </w:pPr>
    </w:p>
    <w:p w:rsidR="009744E7" w:rsidRPr="00B231A9" w:rsidRDefault="009744E7" w:rsidP="009744E7">
      <w:pPr>
        <w:jc w:val="both"/>
        <w:rPr>
          <w:rFonts w:ascii="Arial" w:hAnsi="Arial" w:cs="Arial"/>
          <w:b/>
          <w:sz w:val="22"/>
          <w:szCs w:val="22"/>
        </w:rPr>
      </w:pPr>
      <w:r>
        <w:rPr>
          <w:rFonts w:ascii="Arial" w:hAnsi="Arial" w:cs="Arial"/>
          <w:b/>
          <w:sz w:val="22"/>
          <w:szCs w:val="22"/>
        </w:rPr>
        <w:t>CONTACT: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5357"/>
      </w:tblGrid>
      <w:tr w:rsidR="009744E7" w:rsidRPr="00883559" w:rsidTr="00407347">
        <w:tc>
          <w:tcPr>
            <w:tcW w:w="4219" w:type="dxa"/>
            <w:tcBorders>
              <w:top w:val="nil"/>
              <w:left w:val="nil"/>
              <w:bottom w:val="nil"/>
              <w:right w:val="nil"/>
            </w:tcBorders>
          </w:tcPr>
          <w:p w:rsidR="009744E7" w:rsidRPr="00883559" w:rsidRDefault="009744E7" w:rsidP="00407347">
            <w:pPr>
              <w:spacing w:after="200"/>
              <w:rPr>
                <w:rFonts w:ascii="Arial" w:hAnsi="Arial" w:cs="Arial"/>
                <w:bCs/>
                <w:sz w:val="22"/>
                <w:szCs w:val="22"/>
                <w:lang w:val="en-GB"/>
              </w:rPr>
            </w:pPr>
            <w:r w:rsidRPr="00883559">
              <w:rPr>
                <w:rFonts w:ascii="Arial" w:hAnsi="Arial" w:cs="Arial"/>
                <w:bCs/>
                <w:sz w:val="22"/>
                <w:szCs w:val="22"/>
                <w:lang w:val="en-GB"/>
              </w:rPr>
              <w:t>Paul Chadderton</w:t>
            </w:r>
            <w:r w:rsidRPr="00883559">
              <w:rPr>
                <w:rFonts w:ascii="Arial" w:hAnsi="Arial" w:cs="Arial"/>
                <w:bCs/>
                <w:sz w:val="22"/>
                <w:szCs w:val="22"/>
                <w:lang w:val="en-GB"/>
              </w:rPr>
              <w:br/>
              <w:t>Market Engineering</w:t>
            </w:r>
            <w:r w:rsidRPr="00883559">
              <w:rPr>
                <w:rFonts w:ascii="Arial" w:hAnsi="Arial" w:cs="Arial"/>
                <w:bCs/>
                <w:sz w:val="22"/>
                <w:szCs w:val="22"/>
                <w:lang w:val="en-GB"/>
              </w:rPr>
              <w:br/>
              <w:t>+44 (0)1295 277050</w:t>
            </w:r>
            <w:r w:rsidRPr="00883559">
              <w:rPr>
                <w:rFonts w:ascii="Arial" w:hAnsi="Arial" w:cs="Arial"/>
                <w:bCs/>
                <w:sz w:val="22"/>
                <w:szCs w:val="22"/>
                <w:lang w:val="en-GB"/>
              </w:rPr>
              <w:br/>
              <w:t>paul.chadderton@m-eng.com</w:t>
            </w:r>
          </w:p>
        </w:tc>
        <w:tc>
          <w:tcPr>
            <w:tcW w:w="5357" w:type="dxa"/>
            <w:tcBorders>
              <w:top w:val="nil"/>
              <w:left w:val="nil"/>
              <w:bottom w:val="nil"/>
              <w:right w:val="nil"/>
            </w:tcBorders>
          </w:tcPr>
          <w:p w:rsidR="009744E7" w:rsidRPr="00883559" w:rsidRDefault="009744E7" w:rsidP="006F7D99">
            <w:pPr>
              <w:spacing w:after="200"/>
              <w:rPr>
                <w:rFonts w:ascii="Arial" w:hAnsi="Arial" w:cs="Arial"/>
                <w:sz w:val="22"/>
                <w:szCs w:val="22"/>
                <w:lang w:val="en-GB"/>
              </w:rPr>
            </w:pPr>
            <w:r w:rsidRPr="00883559">
              <w:rPr>
                <w:rFonts w:ascii="Arial" w:hAnsi="Arial" w:cs="Arial"/>
                <w:sz w:val="22"/>
                <w:szCs w:val="22"/>
                <w:lang w:val="en-GB"/>
              </w:rPr>
              <w:t>Ursula Hellstern</w:t>
            </w:r>
            <w:r w:rsidRPr="00883559">
              <w:rPr>
                <w:rFonts w:ascii="Arial" w:hAnsi="Arial" w:cs="Arial"/>
                <w:sz w:val="22"/>
                <w:szCs w:val="22"/>
                <w:lang w:val="en-GB"/>
              </w:rPr>
              <w:br/>
              <w:t xml:space="preserve">Federal-Mogul </w:t>
            </w:r>
            <w:proofErr w:type="spellStart"/>
            <w:r>
              <w:rPr>
                <w:rFonts w:ascii="Arial" w:hAnsi="Arial" w:cs="Arial"/>
                <w:sz w:val="22"/>
                <w:szCs w:val="22"/>
                <w:lang w:val="en-GB"/>
              </w:rPr>
              <w:t>Powertrain</w:t>
            </w:r>
            <w:proofErr w:type="spellEnd"/>
            <w:r w:rsidRPr="00883559">
              <w:rPr>
                <w:rFonts w:ascii="Arial" w:hAnsi="Arial" w:cs="Arial"/>
                <w:sz w:val="22"/>
                <w:szCs w:val="22"/>
                <w:lang w:val="en-GB"/>
              </w:rPr>
              <w:t xml:space="preserve"> Communications</w:t>
            </w:r>
            <w:r w:rsidRPr="00883559">
              <w:rPr>
                <w:rFonts w:ascii="Arial" w:hAnsi="Arial" w:cs="Arial"/>
                <w:sz w:val="22"/>
                <w:szCs w:val="22"/>
                <w:lang w:val="en-GB"/>
              </w:rPr>
              <w:br/>
              <w:t>+49 (611) 201 9190</w:t>
            </w:r>
            <w:r w:rsidRPr="00883559">
              <w:rPr>
                <w:rFonts w:ascii="Arial" w:hAnsi="Arial" w:cs="Arial"/>
                <w:sz w:val="22"/>
                <w:szCs w:val="22"/>
                <w:lang w:val="en-GB"/>
              </w:rPr>
              <w:br/>
              <w:t>ursula.hellstern@federalmogul.com</w:t>
            </w:r>
          </w:p>
        </w:tc>
      </w:tr>
    </w:tbl>
    <w:p w:rsidR="009744E7" w:rsidRDefault="009744E7" w:rsidP="000F7851">
      <w:pPr>
        <w:jc w:val="both"/>
        <w:rPr>
          <w:rFonts w:ascii="Arial" w:hAnsi="Arial" w:cs="Arial"/>
          <w:b/>
          <w:sz w:val="22"/>
          <w:szCs w:val="22"/>
        </w:rPr>
      </w:pPr>
    </w:p>
    <w:p w:rsidR="002F49AB" w:rsidRDefault="002F49AB" w:rsidP="000F7851">
      <w:pPr>
        <w:jc w:val="both"/>
        <w:rPr>
          <w:rFonts w:ascii="Arial" w:hAnsi="Arial" w:cs="Arial"/>
          <w:b/>
          <w:sz w:val="22"/>
          <w:szCs w:val="22"/>
        </w:rPr>
      </w:pPr>
    </w:p>
    <w:p w:rsidR="002F49AB" w:rsidRDefault="002F49AB" w:rsidP="000F7851">
      <w:pPr>
        <w:jc w:val="both"/>
        <w:rPr>
          <w:rFonts w:ascii="Arial" w:hAnsi="Arial" w:cs="Arial"/>
          <w:b/>
          <w:sz w:val="22"/>
          <w:szCs w:val="22"/>
        </w:rPr>
      </w:pPr>
    </w:p>
    <w:p w:rsidR="002F49AB" w:rsidRDefault="002F49AB" w:rsidP="000F7851">
      <w:pPr>
        <w:jc w:val="both"/>
        <w:rPr>
          <w:rFonts w:ascii="Arial" w:hAnsi="Arial" w:cs="Arial"/>
          <w:b/>
          <w:sz w:val="22"/>
          <w:szCs w:val="22"/>
        </w:rPr>
      </w:pPr>
    </w:p>
    <w:p w:rsidR="002F49AB" w:rsidRDefault="002F49AB" w:rsidP="000F7851">
      <w:pPr>
        <w:jc w:val="both"/>
        <w:rPr>
          <w:rFonts w:ascii="Arial" w:hAnsi="Arial" w:cs="Arial"/>
          <w:b/>
          <w:sz w:val="22"/>
          <w:szCs w:val="22"/>
        </w:rPr>
      </w:pPr>
    </w:p>
    <w:p w:rsidR="002F49AB" w:rsidRDefault="002F49AB" w:rsidP="000F7851">
      <w:pPr>
        <w:jc w:val="both"/>
        <w:rPr>
          <w:rFonts w:ascii="Arial" w:hAnsi="Arial" w:cs="Arial"/>
          <w:b/>
          <w:sz w:val="22"/>
          <w:szCs w:val="22"/>
        </w:rPr>
      </w:pPr>
    </w:p>
    <w:p w:rsidR="002F49AB" w:rsidRDefault="002F49AB" w:rsidP="000F7851">
      <w:pPr>
        <w:jc w:val="both"/>
        <w:rPr>
          <w:rFonts w:ascii="Arial" w:hAnsi="Arial" w:cs="Arial"/>
          <w:b/>
          <w:sz w:val="22"/>
          <w:szCs w:val="22"/>
        </w:rPr>
      </w:pPr>
    </w:p>
    <w:p w:rsidR="002F49AB" w:rsidRDefault="002F49AB" w:rsidP="000F7851">
      <w:pPr>
        <w:jc w:val="both"/>
        <w:rPr>
          <w:rFonts w:ascii="Arial" w:hAnsi="Arial" w:cs="Arial"/>
          <w:b/>
          <w:sz w:val="22"/>
          <w:szCs w:val="22"/>
        </w:rPr>
      </w:pPr>
    </w:p>
    <w:p w:rsidR="000F7851" w:rsidRDefault="000F7851" w:rsidP="000F7851">
      <w:pPr>
        <w:jc w:val="both"/>
        <w:rPr>
          <w:rFonts w:ascii="Arial" w:hAnsi="Arial" w:cs="Arial"/>
          <w:b/>
          <w:sz w:val="22"/>
          <w:szCs w:val="22"/>
        </w:rPr>
      </w:pPr>
      <w:r w:rsidRPr="00C60DAD">
        <w:rPr>
          <w:rFonts w:ascii="Arial" w:hAnsi="Arial" w:cs="Arial"/>
          <w:b/>
          <w:sz w:val="22"/>
          <w:szCs w:val="22"/>
        </w:rPr>
        <w:lastRenderedPageBreak/>
        <w:t>IMAGES</w:t>
      </w:r>
      <w:r>
        <w:rPr>
          <w:rFonts w:ascii="Arial" w:hAnsi="Arial" w:cs="Arial"/>
          <w:b/>
          <w:sz w:val="22"/>
          <w:szCs w:val="22"/>
        </w:rPr>
        <w:t>:</w:t>
      </w:r>
    </w:p>
    <w:tbl>
      <w:tblPr>
        <w:tblStyle w:val="Tabellengitternetz"/>
        <w:tblW w:w="0" w:type="auto"/>
        <w:tblLook w:val="04A0"/>
      </w:tblPr>
      <w:tblGrid>
        <w:gridCol w:w="4746"/>
        <w:gridCol w:w="4508"/>
      </w:tblGrid>
      <w:tr w:rsidR="001D7209" w:rsidRPr="00C2554F" w:rsidTr="00A80169">
        <w:tc>
          <w:tcPr>
            <w:tcW w:w="4746" w:type="dxa"/>
          </w:tcPr>
          <w:p w:rsidR="00C2554F" w:rsidRPr="00C2554F" w:rsidRDefault="00697CB8" w:rsidP="00C2554F">
            <w:pPr>
              <w:jc w:val="both"/>
              <w:rPr>
                <w:rFonts w:ascii="Arial" w:hAnsi="Arial" w:cs="Arial"/>
                <w:sz w:val="22"/>
                <w:szCs w:val="22"/>
                <w:lang w:val="en-GB"/>
              </w:rPr>
            </w:pPr>
            <w:r w:rsidRPr="00A80169">
              <w:rPr>
                <w:rFonts w:ascii="Arial" w:hAnsi="Arial" w:cs="Arial"/>
                <w:noProof/>
                <w:lang w:val="de-DE" w:eastAsia="de-DE"/>
              </w:rPr>
              <w:drawing>
                <wp:inline distT="0" distB="0" distL="0" distR="0">
                  <wp:extent cx="2009775" cy="2914650"/>
                  <wp:effectExtent l="19050" t="0" r="9525" b="0"/>
                  <wp:docPr id="2" name="Bild 2" descr="cid:image004.jpg@01D1B67F.4012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4.jpg@01D1B67F.40127BB0"/>
                          <pic:cNvPicPr>
                            <a:picLocks noChangeAspect="1" noChangeArrowheads="1"/>
                          </pic:cNvPicPr>
                        </pic:nvPicPr>
                        <pic:blipFill>
                          <a:blip r:embed="rId9" r:link="rId10" cstate="email"/>
                          <a:srcRect/>
                          <a:stretch>
                            <a:fillRect/>
                          </a:stretch>
                        </pic:blipFill>
                        <pic:spPr bwMode="auto">
                          <a:xfrm>
                            <a:off x="0" y="0"/>
                            <a:ext cx="2009775" cy="2914650"/>
                          </a:xfrm>
                          <a:prstGeom prst="rect">
                            <a:avLst/>
                          </a:prstGeom>
                          <a:noFill/>
                          <a:ln w="9525">
                            <a:noFill/>
                            <a:miter lim="800000"/>
                            <a:headEnd/>
                            <a:tailEnd/>
                          </a:ln>
                        </pic:spPr>
                      </pic:pic>
                    </a:graphicData>
                  </a:graphic>
                </wp:inline>
              </w:drawing>
            </w:r>
          </w:p>
        </w:tc>
        <w:tc>
          <w:tcPr>
            <w:tcW w:w="4508" w:type="dxa"/>
          </w:tcPr>
          <w:p w:rsidR="00C2554F" w:rsidRPr="00C2554F" w:rsidRDefault="00C2554F" w:rsidP="00C2554F">
            <w:pPr>
              <w:jc w:val="both"/>
              <w:rPr>
                <w:rFonts w:ascii="Arial" w:hAnsi="Arial" w:cs="Arial"/>
                <w:sz w:val="22"/>
                <w:szCs w:val="22"/>
                <w:lang w:val="en-GB"/>
              </w:rPr>
            </w:pPr>
            <w:r w:rsidRPr="00C2554F">
              <w:rPr>
                <w:rFonts w:ascii="Arial" w:hAnsi="Arial" w:cs="Arial"/>
                <w:sz w:val="22"/>
                <w:szCs w:val="22"/>
                <w:lang w:val="en-GB"/>
              </w:rPr>
              <w:t>Federal-Mogul Powertrain’s Rotocap</w:t>
            </w:r>
            <w:r w:rsidRPr="003B2EFF">
              <w:rPr>
                <w:rFonts w:ascii="Arial" w:hAnsi="Arial" w:cs="Arial"/>
                <w:sz w:val="22"/>
                <w:szCs w:val="22"/>
                <w:vertAlign w:val="superscript"/>
                <w:lang w:val="en-GB"/>
              </w:rPr>
              <w:t>®</w:t>
            </w:r>
            <w:r w:rsidRPr="00C2554F">
              <w:rPr>
                <w:rFonts w:ascii="Arial" w:hAnsi="Arial" w:cs="Arial"/>
                <w:sz w:val="22"/>
                <w:szCs w:val="22"/>
                <w:lang w:val="en-GB"/>
              </w:rPr>
              <w:t xml:space="preserve"> imparts a controlled rotation to the valve as it opens</w:t>
            </w:r>
            <w:r w:rsidR="00895621">
              <w:rPr>
                <w:rFonts w:ascii="Arial" w:hAnsi="Arial" w:cs="Arial"/>
                <w:sz w:val="22"/>
                <w:szCs w:val="22"/>
                <w:lang w:val="en-GB"/>
              </w:rPr>
              <w:t>,</w:t>
            </w:r>
            <w:r w:rsidRPr="00C2554F">
              <w:rPr>
                <w:rFonts w:ascii="Arial" w:hAnsi="Arial" w:cs="Arial"/>
                <w:sz w:val="22"/>
                <w:szCs w:val="22"/>
                <w:lang w:val="en-GB"/>
              </w:rPr>
              <w:t xml:space="preserve"> using a compact and well-proven arrangement of balls and ramps within a self-contained assembly</w:t>
            </w:r>
          </w:p>
        </w:tc>
      </w:tr>
      <w:tr w:rsidR="001D7209" w:rsidRPr="00C2554F" w:rsidTr="00A80169">
        <w:trPr>
          <w:trHeight w:val="3549"/>
        </w:trPr>
        <w:tc>
          <w:tcPr>
            <w:tcW w:w="4746" w:type="dxa"/>
          </w:tcPr>
          <w:p w:rsidR="001D7209" w:rsidRDefault="0054348C" w:rsidP="00C2554F">
            <w:pPr>
              <w:jc w:val="both"/>
              <w:rPr>
                <w:rFonts w:ascii="Arial" w:hAnsi="Arial" w:cs="Arial"/>
                <w:noProof/>
                <w:sz w:val="22"/>
                <w:szCs w:val="22"/>
                <w:lang w:val="en-GB" w:eastAsia="en-GB"/>
              </w:rPr>
            </w:pPr>
            <w:r w:rsidRPr="0054348C">
              <w:rPr>
                <w:rFonts w:ascii="Arial" w:hAnsi="Arial" w:cs="Arial"/>
                <w:noProof/>
                <w:sz w:val="22"/>
                <w:szCs w:val="22"/>
                <w:lang w:val="de-DE" w:eastAsia="de-DE"/>
              </w:rPr>
              <w:drawing>
                <wp:inline distT="0" distB="0" distL="0" distR="0">
                  <wp:extent cx="2828925" cy="2245459"/>
                  <wp:effectExtent l="0" t="0" r="0" b="2540"/>
                  <wp:docPr id="5" name="Picture 5" descr="C:\Users\paul\Desktop\FE image Roto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esktop\FE image Rotocap.jpg"/>
                          <pic:cNvPicPr>
                            <a:picLocks noChangeAspect="1" noChangeArrowheads="1"/>
                          </pic:cNvPicPr>
                        </pic:nvPicPr>
                        <pic:blipFill>
                          <a:blip r:embed="rId11" cstate="emai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5371" cy="2250575"/>
                          </a:xfrm>
                          <a:prstGeom prst="rect">
                            <a:avLst/>
                          </a:prstGeom>
                          <a:noFill/>
                          <a:ln>
                            <a:noFill/>
                          </a:ln>
                        </pic:spPr>
                      </pic:pic>
                    </a:graphicData>
                  </a:graphic>
                </wp:inline>
              </w:drawing>
            </w:r>
          </w:p>
        </w:tc>
        <w:tc>
          <w:tcPr>
            <w:tcW w:w="4508" w:type="dxa"/>
          </w:tcPr>
          <w:p w:rsidR="001D7209" w:rsidRPr="00C2554F" w:rsidRDefault="007C06BC" w:rsidP="00C2554F">
            <w:pPr>
              <w:jc w:val="both"/>
              <w:rPr>
                <w:rFonts w:ascii="Arial" w:hAnsi="Arial" w:cs="Arial"/>
                <w:sz w:val="22"/>
                <w:szCs w:val="22"/>
                <w:lang w:val="en-GB"/>
              </w:rPr>
            </w:pPr>
            <w:r>
              <w:rPr>
                <w:rFonts w:ascii="Arial" w:hAnsi="Arial" w:cs="Arial"/>
                <w:sz w:val="22"/>
                <w:szCs w:val="22"/>
              </w:rPr>
              <w:t xml:space="preserve">Combining the ball ring and Belleville spring into a single component allows Federal-Mogul Powertrain to deliver </w:t>
            </w:r>
            <w:r w:rsidRPr="00C2554F">
              <w:rPr>
                <w:rFonts w:ascii="Arial" w:hAnsi="Arial" w:cs="Arial"/>
                <w:sz w:val="22"/>
                <w:szCs w:val="22"/>
                <w:lang w:val="en-GB"/>
              </w:rPr>
              <w:t>Rotocap</w:t>
            </w:r>
            <w:r w:rsidRPr="003B2EFF">
              <w:rPr>
                <w:rFonts w:ascii="Arial" w:hAnsi="Arial" w:cs="Arial"/>
                <w:sz w:val="22"/>
                <w:szCs w:val="22"/>
                <w:vertAlign w:val="superscript"/>
                <w:lang w:val="en-GB"/>
              </w:rPr>
              <w:t>®</w:t>
            </w:r>
            <w:r>
              <w:rPr>
                <w:rFonts w:ascii="Arial" w:hAnsi="Arial" w:cs="Arial"/>
                <w:sz w:val="22"/>
                <w:szCs w:val="22"/>
                <w:lang w:val="en-GB"/>
              </w:rPr>
              <w:t xml:space="preserve"> </w:t>
            </w:r>
            <w:r>
              <w:rPr>
                <w:rFonts w:ascii="Arial" w:hAnsi="Arial" w:cs="Arial"/>
                <w:sz w:val="22"/>
                <w:szCs w:val="22"/>
              </w:rPr>
              <w:t>product lifetime in excess of 30,000 running hours, depending on the application</w:t>
            </w:r>
          </w:p>
        </w:tc>
      </w:tr>
      <w:tr w:rsidR="00E23116" w:rsidRPr="00C2554F" w:rsidTr="00A80169">
        <w:tc>
          <w:tcPr>
            <w:tcW w:w="4746" w:type="dxa"/>
          </w:tcPr>
          <w:p w:rsidR="00E23116" w:rsidRDefault="00697CB8" w:rsidP="00C2554F">
            <w:pPr>
              <w:jc w:val="both"/>
              <w:rPr>
                <w:rFonts w:ascii="Arial" w:hAnsi="Arial" w:cs="Arial"/>
                <w:noProof/>
                <w:sz w:val="22"/>
                <w:szCs w:val="22"/>
                <w:lang w:val="de-DE" w:eastAsia="de-DE"/>
              </w:rPr>
            </w:pPr>
            <w:r w:rsidRPr="00A80169">
              <w:rPr>
                <w:rFonts w:ascii="Arial" w:hAnsi="Arial" w:cs="Arial"/>
                <w:noProof/>
                <w:lang w:val="de-DE" w:eastAsia="de-DE"/>
              </w:rPr>
              <w:drawing>
                <wp:inline distT="0" distB="0" distL="0" distR="0">
                  <wp:extent cx="2857500" cy="1847850"/>
                  <wp:effectExtent l="19050" t="0" r="0" b="0"/>
                  <wp:docPr id="3" name="Bild 1" descr="cid:image002.jpg@01D1B67F.4012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2.jpg@01D1B67F.40127BB0"/>
                          <pic:cNvPicPr>
                            <a:picLocks noChangeAspect="1" noChangeArrowheads="1"/>
                          </pic:cNvPicPr>
                        </pic:nvPicPr>
                        <pic:blipFill>
                          <a:blip r:embed="rId12" r:link="rId13" cstate="email"/>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tc>
        <w:tc>
          <w:tcPr>
            <w:tcW w:w="4508" w:type="dxa"/>
          </w:tcPr>
          <w:p w:rsidR="00E23116" w:rsidDel="00407347" w:rsidRDefault="00067ECD" w:rsidP="00067ECD">
            <w:pPr>
              <w:spacing w:after="240"/>
              <w:rPr>
                <w:rFonts w:ascii="Arial" w:hAnsi="Arial" w:cs="Arial"/>
                <w:sz w:val="22"/>
                <w:szCs w:val="22"/>
              </w:rPr>
            </w:pPr>
            <w:r>
              <w:rPr>
                <w:rFonts w:ascii="Arial" w:hAnsi="Arial" w:cs="Arial"/>
                <w:sz w:val="22"/>
                <w:szCs w:val="22"/>
              </w:rPr>
              <w:t>The Rotocap</w:t>
            </w:r>
            <w:r w:rsidRPr="003B2EFF">
              <w:rPr>
                <w:rFonts w:ascii="Arial" w:hAnsi="Arial" w:cs="Arial"/>
                <w:sz w:val="22"/>
                <w:szCs w:val="22"/>
                <w:vertAlign w:val="superscript"/>
              </w:rPr>
              <w:t>®</w:t>
            </w:r>
            <w:r>
              <w:rPr>
                <w:rFonts w:ascii="Arial" w:hAnsi="Arial" w:cs="Arial"/>
                <w:sz w:val="22"/>
                <w:szCs w:val="22"/>
              </w:rPr>
              <w:t xml:space="preserve"> is manufactured in sizes up to 200</w:t>
            </w:r>
            <w:r w:rsidR="00215E91">
              <w:rPr>
                <w:rFonts w:ascii="Arial" w:hAnsi="Arial" w:cs="Arial"/>
                <w:sz w:val="22"/>
                <w:szCs w:val="22"/>
              </w:rPr>
              <w:t xml:space="preserve"> </w:t>
            </w:r>
            <w:r>
              <w:rPr>
                <w:rFonts w:ascii="Arial" w:hAnsi="Arial" w:cs="Arial"/>
                <w:sz w:val="22"/>
                <w:szCs w:val="22"/>
              </w:rPr>
              <w:t>mm in diameter, but can be specified to a larger dimension.</w:t>
            </w:r>
            <w:r w:rsidR="00D252BB">
              <w:rPr>
                <w:rFonts w:ascii="Arial" w:hAnsi="Arial" w:cs="Arial"/>
                <w:sz w:val="22"/>
                <w:szCs w:val="22"/>
              </w:rPr>
              <w:t xml:space="preserve"> The Rotocap</w:t>
            </w:r>
            <w:r w:rsidR="00D252BB" w:rsidRPr="003B2EFF">
              <w:rPr>
                <w:rFonts w:ascii="Arial" w:hAnsi="Arial" w:cs="Arial"/>
                <w:sz w:val="22"/>
                <w:szCs w:val="22"/>
                <w:vertAlign w:val="superscript"/>
              </w:rPr>
              <w:t>®</w:t>
            </w:r>
            <w:r w:rsidR="00D252BB">
              <w:rPr>
                <w:rFonts w:ascii="Arial" w:hAnsi="Arial" w:cs="Arial"/>
                <w:sz w:val="22"/>
                <w:szCs w:val="22"/>
              </w:rPr>
              <w:t xml:space="preserve"> can be configured for mounting above or below the valve spring pack</w:t>
            </w:r>
          </w:p>
        </w:tc>
      </w:tr>
    </w:tbl>
    <w:p w:rsidR="0069583E" w:rsidRDefault="0069583E" w:rsidP="000F7851">
      <w:pPr>
        <w:jc w:val="both"/>
        <w:rPr>
          <w:rFonts w:ascii="Arial" w:hAnsi="Arial" w:cs="Arial"/>
          <w:b/>
          <w:sz w:val="22"/>
          <w:szCs w:val="22"/>
        </w:rPr>
      </w:pPr>
    </w:p>
    <w:sectPr w:rsidR="0069583E" w:rsidSect="000F7851">
      <w:footerReference w:type="default" r:id="rId14"/>
      <w:headerReference w:type="first" r:id="rId15"/>
      <w:footerReference w:type="first" r:id="rId16"/>
      <w:pgSz w:w="12240" w:h="15840"/>
      <w:pgMar w:top="1440" w:right="1440" w:bottom="1440" w:left="1440" w:header="1134" w:footer="471"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E083E" w15:done="0"/>
  <w15:commentEx w15:paraId="22A1AA8F" w15:done="0"/>
  <w15:commentEx w15:paraId="70B22B80" w15:done="0"/>
  <w15:commentEx w15:paraId="10902E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66" w:rsidRDefault="00905766">
      <w:r>
        <w:separator/>
      </w:r>
    </w:p>
  </w:endnote>
  <w:endnote w:type="continuationSeparator" w:id="0">
    <w:p w:rsidR="00905766" w:rsidRDefault="009057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40599366"/>
      <w:docPartObj>
        <w:docPartGallery w:val="Page Numbers (Bottom of Page)"/>
        <w:docPartUnique/>
      </w:docPartObj>
    </w:sdtPr>
    <w:sdtContent>
      <w:sdt>
        <w:sdtPr>
          <w:rPr>
            <w:rFonts w:ascii="Arial" w:hAnsi="Arial" w:cs="Arial"/>
          </w:rPr>
          <w:id w:val="1240599367"/>
          <w:docPartObj>
            <w:docPartGallery w:val="Page Numbers (Top of Page)"/>
            <w:docPartUnique/>
          </w:docPartObj>
        </w:sdtPr>
        <w:sdtContent>
          <w:p w:rsidR="00407347" w:rsidRPr="00C00EFC" w:rsidRDefault="00407347" w:rsidP="00C00EFC">
            <w:pPr>
              <w:pStyle w:val="Fuzeile"/>
              <w:jc w:val="center"/>
              <w:rPr>
                <w:rFonts w:ascii="Arial" w:hAnsi="Arial" w:cs="Arial"/>
              </w:rPr>
            </w:pPr>
            <w:r w:rsidRPr="00C00EFC">
              <w:rPr>
                <w:rFonts w:ascii="Arial" w:hAnsi="Arial" w:cs="Arial"/>
              </w:rPr>
              <w:t xml:space="preserve">Page </w:t>
            </w:r>
            <w:r w:rsidR="00356797" w:rsidRPr="00C00EFC">
              <w:rPr>
                <w:rFonts w:ascii="Arial" w:hAnsi="Arial" w:cs="Arial"/>
                <w:b/>
              </w:rPr>
              <w:fldChar w:fldCharType="begin"/>
            </w:r>
            <w:r w:rsidRPr="00C00EFC">
              <w:rPr>
                <w:rFonts w:ascii="Arial" w:hAnsi="Arial" w:cs="Arial"/>
                <w:b/>
              </w:rPr>
              <w:instrText xml:space="preserve"> PAGE </w:instrText>
            </w:r>
            <w:r w:rsidR="00356797" w:rsidRPr="00C00EFC">
              <w:rPr>
                <w:rFonts w:ascii="Arial" w:hAnsi="Arial" w:cs="Arial"/>
                <w:b/>
              </w:rPr>
              <w:fldChar w:fldCharType="separate"/>
            </w:r>
            <w:r w:rsidR="002B4A9D">
              <w:rPr>
                <w:rFonts w:ascii="Arial" w:hAnsi="Arial" w:cs="Arial"/>
                <w:b/>
                <w:noProof/>
              </w:rPr>
              <w:t>4</w:t>
            </w:r>
            <w:r w:rsidR="00356797" w:rsidRPr="00C00EFC">
              <w:rPr>
                <w:rFonts w:ascii="Arial" w:hAnsi="Arial" w:cs="Arial"/>
                <w:b/>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40599340"/>
      <w:docPartObj>
        <w:docPartGallery w:val="Page Numbers (Bottom of Page)"/>
        <w:docPartUnique/>
      </w:docPartObj>
    </w:sdtPr>
    <w:sdtContent>
      <w:sdt>
        <w:sdtPr>
          <w:rPr>
            <w:rFonts w:ascii="Arial" w:hAnsi="Arial" w:cs="Arial"/>
          </w:rPr>
          <w:id w:val="98381352"/>
          <w:docPartObj>
            <w:docPartGallery w:val="Page Numbers (Top of Page)"/>
            <w:docPartUnique/>
          </w:docPartObj>
        </w:sdtPr>
        <w:sdtContent>
          <w:p w:rsidR="00407347" w:rsidRPr="00C00EFC" w:rsidRDefault="00407347" w:rsidP="00C00EFC">
            <w:pPr>
              <w:pStyle w:val="Fuzeile"/>
              <w:jc w:val="center"/>
              <w:rPr>
                <w:rFonts w:ascii="Arial" w:hAnsi="Arial" w:cs="Arial"/>
              </w:rPr>
            </w:pPr>
            <w:r w:rsidRPr="00C00EFC">
              <w:rPr>
                <w:rFonts w:ascii="Arial" w:hAnsi="Arial" w:cs="Arial"/>
              </w:rPr>
              <w:t xml:space="preserve">Page </w:t>
            </w:r>
            <w:r w:rsidR="00356797" w:rsidRPr="00C00EFC">
              <w:rPr>
                <w:rFonts w:ascii="Arial" w:hAnsi="Arial" w:cs="Arial"/>
                <w:b/>
              </w:rPr>
              <w:fldChar w:fldCharType="begin"/>
            </w:r>
            <w:r w:rsidRPr="00C00EFC">
              <w:rPr>
                <w:rFonts w:ascii="Arial" w:hAnsi="Arial" w:cs="Arial"/>
                <w:b/>
              </w:rPr>
              <w:instrText xml:space="preserve"> PAGE </w:instrText>
            </w:r>
            <w:r w:rsidR="00356797" w:rsidRPr="00C00EFC">
              <w:rPr>
                <w:rFonts w:ascii="Arial" w:hAnsi="Arial" w:cs="Arial"/>
                <w:b/>
              </w:rPr>
              <w:fldChar w:fldCharType="separate"/>
            </w:r>
            <w:r w:rsidR="00185416">
              <w:rPr>
                <w:rFonts w:ascii="Arial" w:hAnsi="Arial" w:cs="Arial"/>
                <w:b/>
                <w:noProof/>
              </w:rPr>
              <w:t>1</w:t>
            </w:r>
            <w:r w:rsidR="00356797" w:rsidRPr="00C00EFC">
              <w:rPr>
                <w:rFonts w:ascii="Arial" w:hAnsi="Arial" w:cs="Arial"/>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66" w:rsidRDefault="00905766">
      <w:r>
        <w:separator/>
      </w:r>
    </w:p>
  </w:footnote>
  <w:footnote w:type="continuationSeparator" w:id="0">
    <w:p w:rsidR="00905766" w:rsidRDefault="00905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47" w:rsidRDefault="00407347">
    <w:pPr>
      <w:pStyle w:val="Kopfzeile"/>
    </w:pPr>
    <w:r>
      <w:rPr>
        <w:noProof/>
        <w:lang w:val="de-DE" w:eastAsia="de-DE"/>
      </w:rPr>
      <w:drawing>
        <wp:inline distT="0" distB="0" distL="0" distR="0">
          <wp:extent cx="5943600" cy="588264"/>
          <wp:effectExtent l="19050" t="0" r="0" b="0"/>
          <wp:docPr id="4" name="Picture 3" descr="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rgb.jpg"/>
                  <pic:cNvPicPr/>
                </pic:nvPicPr>
                <pic:blipFill>
                  <a:blip r:embed="rId1"/>
                  <a:stretch>
                    <a:fillRect/>
                  </a:stretch>
                </pic:blipFill>
                <pic:spPr>
                  <a:xfrm>
                    <a:off x="0" y="0"/>
                    <a:ext cx="5943600" cy="5882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0"/>
  </w:num>
  <w:num w:numId="6">
    <w:abstractNumId w:val="9"/>
  </w:num>
  <w:num w:numId="7">
    <w:abstractNumId w:val="3"/>
  </w:num>
  <w:num w:numId="8">
    <w:abstractNumId w:val="4"/>
  </w:num>
  <w:num w:numId="9">
    <w:abstractNumId w:val="8"/>
  </w:num>
  <w:num w:numId="10">
    <w:abstractNumId w:val="2"/>
  </w:num>
  <w:num w:numId="11">
    <w:abstractNumId w:val="6"/>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MARKET.local">
    <w15:presenceInfo w15:providerId="AD" w15:userId="S-1-5-21-3670420104-2243052151-2621935883-11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ED6B2D"/>
    <w:rsid w:val="000017FB"/>
    <w:rsid w:val="000026B2"/>
    <w:rsid w:val="00002D81"/>
    <w:rsid w:val="00006433"/>
    <w:rsid w:val="00007BC2"/>
    <w:rsid w:val="000114FF"/>
    <w:rsid w:val="000129D2"/>
    <w:rsid w:val="0001482A"/>
    <w:rsid w:val="000159F5"/>
    <w:rsid w:val="00016631"/>
    <w:rsid w:val="00016812"/>
    <w:rsid w:val="00017311"/>
    <w:rsid w:val="000178E3"/>
    <w:rsid w:val="0002018B"/>
    <w:rsid w:val="00020C90"/>
    <w:rsid w:val="00021E7E"/>
    <w:rsid w:val="00022599"/>
    <w:rsid w:val="000237E7"/>
    <w:rsid w:val="00024C3B"/>
    <w:rsid w:val="00025909"/>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1DAF"/>
    <w:rsid w:val="000540D8"/>
    <w:rsid w:val="00055CDB"/>
    <w:rsid w:val="000560CF"/>
    <w:rsid w:val="000561E3"/>
    <w:rsid w:val="00057444"/>
    <w:rsid w:val="0006190B"/>
    <w:rsid w:val="00061EE7"/>
    <w:rsid w:val="000633C2"/>
    <w:rsid w:val="000642E0"/>
    <w:rsid w:val="00066753"/>
    <w:rsid w:val="00066C92"/>
    <w:rsid w:val="00066DF6"/>
    <w:rsid w:val="0006791D"/>
    <w:rsid w:val="00067ECD"/>
    <w:rsid w:val="000706C1"/>
    <w:rsid w:val="000709C2"/>
    <w:rsid w:val="00070AA8"/>
    <w:rsid w:val="00071939"/>
    <w:rsid w:val="00071C39"/>
    <w:rsid w:val="00071E96"/>
    <w:rsid w:val="00072B73"/>
    <w:rsid w:val="00073736"/>
    <w:rsid w:val="00074278"/>
    <w:rsid w:val="0007559C"/>
    <w:rsid w:val="00075A5A"/>
    <w:rsid w:val="00076BE7"/>
    <w:rsid w:val="00081A86"/>
    <w:rsid w:val="0008468E"/>
    <w:rsid w:val="00084AE3"/>
    <w:rsid w:val="00084CB0"/>
    <w:rsid w:val="000854A0"/>
    <w:rsid w:val="00090193"/>
    <w:rsid w:val="00090586"/>
    <w:rsid w:val="000909E4"/>
    <w:rsid w:val="00090C15"/>
    <w:rsid w:val="000918F4"/>
    <w:rsid w:val="000A036A"/>
    <w:rsid w:val="000A133D"/>
    <w:rsid w:val="000A1655"/>
    <w:rsid w:val="000A344D"/>
    <w:rsid w:val="000A41EE"/>
    <w:rsid w:val="000A4FAE"/>
    <w:rsid w:val="000A76FB"/>
    <w:rsid w:val="000B1EA8"/>
    <w:rsid w:val="000B202B"/>
    <w:rsid w:val="000B227B"/>
    <w:rsid w:val="000B2A19"/>
    <w:rsid w:val="000B31C1"/>
    <w:rsid w:val="000B32AF"/>
    <w:rsid w:val="000B3857"/>
    <w:rsid w:val="000B43CE"/>
    <w:rsid w:val="000B55E5"/>
    <w:rsid w:val="000B5DB6"/>
    <w:rsid w:val="000B66A7"/>
    <w:rsid w:val="000C117D"/>
    <w:rsid w:val="000C1E9C"/>
    <w:rsid w:val="000C37F6"/>
    <w:rsid w:val="000C5584"/>
    <w:rsid w:val="000D0877"/>
    <w:rsid w:val="000D1B1E"/>
    <w:rsid w:val="000D2B53"/>
    <w:rsid w:val="000D454D"/>
    <w:rsid w:val="000D5245"/>
    <w:rsid w:val="000D66B3"/>
    <w:rsid w:val="000D6BE4"/>
    <w:rsid w:val="000D6CB2"/>
    <w:rsid w:val="000D755C"/>
    <w:rsid w:val="000E1FB9"/>
    <w:rsid w:val="000E2200"/>
    <w:rsid w:val="000E241A"/>
    <w:rsid w:val="000E31A5"/>
    <w:rsid w:val="000E39F8"/>
    <w:rsid w:val="000E3A12"/>
    <w:rsid w:val="000E5FE6"/>
    <w:rsid w:val="000F063C"/>
    <w:rsid w:val="000F1648"/>
    <w:rsid w:val="000F189F"/>
    <w:rsid w:val="000F4CD1"/>
    <w:rsid w:val="000F631F"/>
    <w:rsid w:val="000F7851"/>
    <w:rsid w:val="001000BF"/>
    <w:rsid w:val="00101A45"/>
    <w:rsid w:val="00105ADF"/>
    <w:rsid w:val="00105AE7"/>
    <w:rsid w:val="00107749"/>
    <w:rsid w:val="001105C0"/>
    <w:rsid w:val="0011480C"/>
    <w:rsid w:val="001158FF"/>
    <w:rsid w:val="00115A67"/>
    <w:rsid w:val="00117D74"/>
    <w:rsid w:val="001200C5"/>
    <w:rsid w:val="001261FE"/>
    <w:rsid w:val="00127950"/>
    <w:rsid w:val="00127B20"/>
    <w:rsid w:val="0013042A"/>
    <w:rsid w:val="001340A1"/>
    <w:rsid w:val="00134F52"/>
    <w:rsid w:val="00137CB6"/>
    <w:rsid w:val="00141218"/>
    <w:rsid w:val="001421B9"/>
    <w:rsid w:val="0014316E"/>
    <w:rsid w:val="00143DA9"/>
    <w:rsid w:val="00145069"/>
    <w:rsid w:val="001467B6"/>
    <w:rsid w:val="00146C03"/>
    <w:rsid w:val="00150104"/>
    <w:rsid w:val="00153E85"/>
    <w:rsid w:val="00154422"/>
    <w:rsid w:val="001549A0"/>
    <w:rsid w:val="00155408"/>
    <w:rsid w:val="00161782"/>
    <w:rsid w:val="001620A6"/>
    <w:rsid w:val="00162BDC"/>
    <w:rsid w:val="00163008"/>
    <w:rsid w:val="0016330C"/>
    <w:rsid w:val="00165852"/>
    <w:rsid w:val="00165A2F"/>
    <w:rsid w:val="00166B12"/>
    <w:rsid w:val="00166D1C"/>
    <w:rsid w:val="001670A9"/>
    <w:rsid w:val="0016782A"/>
    <w:rsid w:val="00167D5D"/>
    <w:rsid w:val="00170435"/>
    <w:rsid w:val="001710FC"/>
    <w:rsid w:val="00171354"/>
    <w:rsid w:val="001714E0"/>
    <w:rsid w:val="00171CDF"/>
    <w:rsid w:val="00173391"/>
    <w:rsid w:val="00174204"/>
    <w:rsid w:val="001744BE"/>
    <w:rsid w:val="0017669B"/>
    <w:rsid w:val="001775F8"/>
    <w:rsid w:val="0017789D"/>
    <w:rsid w:val="00180648"/>
    <w:rsid w:val="00184ADD"/>
    <w:rsid w:val="00185416"/>
    <w:rsid w:val="001879DD"/>
    <w:rsid w:val="00190151"/>
    <w:rsid w:val="001926FF"/>
    <w:rsid w:val="00194292"/>
    <w:rsid w:val="0019524C"/>
    <w:rsid w:val="00196121"/>
    <w:rsid w:val="001976E1"/>
    <w:rsid w:val="00197B7A"/>
    <w:rsid w:val="001A0C09"/>
    <w:rsid w:val="001A13C4"/>
    <w:rsid w:val="001A1D6A"/>
    <w:rsid w:val="001A2451"/>
    <w:rsid w:val="001A53D5"/>
    <w:rsid w:val="001A67C9"/>
    <w:rsid w:val="001A70FA"/>
    <w:rsid w:val="001A77B8"/>
    <w:rsid w:val="001A7A65"/>
    <w:rsid w:val="001B3661"/>
    <w:rsid w:val="001B71F3"/>
    <w:rsid w:val="001C283A"/>
    <w:rsid w:val="001C29E1"/>
    <w:rsid w:val="001C350C"/>
    <w:rsid w:val="001C4590"/>
    <w:rsid w:val="001C4CC3"/>
    <w:rsid w:val="001C51B3"/>
    <w:rsid w:val="001C6661"/>
    <w:rsid w:val="001C6EEE"/>
    <w:rsid w:val="001C75FA"/>
    <w:rsid w:val="001D0658"/>
    <w:rsid w:val="001D17B6"/>
    <w:rsid w:val="001D1979"/>
    <w:rsid w:val="001D1A08"/>
    <w:rsid w:val="001D1F3C"/>
    <w:rsid w:val="001D1F9C"/>
    <w:rsid w:val="001D6244"/>
    <w:rsid w:val="001D6C9A"/>
    <w:rsid w:val="001D7209"/>
    <w:rsid w:val="001D796D"/>
    <w:rsid w:val="001D79A8"/>
    <w:rsid w:val="001E02F7"/>
    <w:rsid w:val="001E049F"/>
    <w:rsid w:val="001E1444"/>
    <w:rsid w:val="001E1F59"/>
    <w:rsid w:val="001E4327"/>
    <w:rsid w:val="001E53EF"/>
    <w:rsid w:val="001E6461"/>
    <w:rsid w:val="001E64FD"/>
    <w:rsid w:val="001F0E74"/>
    <w:rsid w:val="001F1E15"/>
    <w:rsid w:val="001F2267"/>
    <w:rsid w:val="001F2CA0"/>
    <w:rsid w:val="001F39F9"/>
    <w:rsid w:val="001F4078"/>
    <w:rsid w:val="001F4288"/>
    <w:rsid w:val="001F43B2"/>
    <w:rsid w:val="001F4524"/>
    <w:rsid w:val="001F7B0E"/>
    <w:rsid w:val="001F7B2A"/>
    <w:rsid w:val="001F7DB1"/>
    <w:rsid w:val="00200098"/>
    <w:rsid w:val="00201925"/>
    <w:rsid w:val="00201FA2"/>
    <w:rsid w:val="002024E3"/>
    <w:rsid w:val="002025DA"/>
    <w:rsid w:val="002049D4"/>
    <w:rsid w:val="002058CA"/>
    <w:rsid w:val="00206AE1"/>
    <w:rsid w:val="002071AA"/>
    <w:rsid w:val="002073E6"/>
    <w:rsid w:val="0021076E"/>
    <w:rsid w:val="00210ABE"/>
    <w:rsid w:val="002114AA"/>
    <w:rsid w:val="00211C6F"/>
    <w:rsid w:val="00212F81"/>
    <w:rsid w:val="00215E91"/>
    <w:rsid w:val="00216007"/>
    <w:rsid w:val="002163D2"/>
    <w:rsid w:val="00223BA4"/>
    <w:rsid w:val="002253AC"/>
    <w:rsid w:val="0022617F"/>
    <w:rsid w:val="002264C1"/>
    <w:rsid w:val="00226666"/>
    <w:rsid w:val="00227FF0"/>
    <w:rsid w:val="002307F0"/>
    <w:rsid w:val="00230ECF"/>
    <w:rsid w:val="00232B2C"/>
    <w:rsid w:val="00232F10"/>
    <w:rsid w:val="0023386F"/>
    <w:rsid w:val="00233EC6"/>
    <w:rsid w:val="00233F53"/>
    <w:rsid w:val="002342CD"/>
    <w:rsid w:val="002359A8"/>
    <w:rsid w:val="00237538"/>
    <w:rsid w:val="002424F2"/>
    <w:rsid w:val="002432D1"/>
    <w:rsid w:val="00243F78"/>
    <w:rsid w:val="002446C4"/>
    <w:rsid w:val="00244ADF"/>
    <w:rsid w:val="0024608F"/>
    <w:rsid w:val="00250C7F"/>
    <w:rsid w:val="00251925"/>
    <w:rsid w:val="00251C81"/>
    <w:rsid w:val="002549BD"/>
    <w:rsid w:val="00256B8F"/>
    <w:rsid w:val="0026096C"/>
    <w:rsid w:val="00265AEC"/>
    <w:rsid w:val="00271D55"/>
    <w:rsid w:val="00272649"/>
    <w:rsid w:val="00272B96"/>
    <w:rsid w:val="002774D2"/>
    <w:rsid w:val="00281C3F"/>
    <w:rsid w:val="002844B4"/>
    <w:rsid w:val="00286542"/>
    <w:rsid w:val="002866FB"/>
    <w:rsid w:val="00286BA1"/>
    <w:rsid w:val="00286E46"/>
    <w:rsid w:val="00287329"/>
    <w:rsid w:val="002878DC"/>
    <w:rsid w:val="00293995"/>
    <w:rsid w:val="002944CF"/>
    <w:rsid w:val="00294B10"/>
    <w:rsid w:val="0029538E"/>
    <w:rsid w:val="002A396D"/>
    <w:rsid w:val="002A48AB"/>
    <w:rsid w:val="002A4967"/>
    <w:rsid w:val="002A5593"/>
    <w:rsid w:val="002A5B10"/>
    <w:rsid w:val="002A7224"/>
    <w:rsid w:val="002A7E20"/>
    <w:rsid w:val="002B0B88"/>
    <w:rsid w:val="002B210A"/>
    <w:rsid w:val="002B2446"/>
    <w:rsid w:val="002B2C5D"/>
    <w:rsid w:val="002B2F79"/>
    <w:rsid w:val="002B375E"/>
    <w:rsid w:val="002B3B6B"/>
    <w:rsid w:val="002B47C7"/>
    <w:rsid w:val="002B4A9D"/>
    <w:rsid w:val="002B5AC4"/>
    <w:rsid w:val="002B7192"/>
    <w:rsid w:val="002B72A9"/>
    <w:rsid w:val="002C0130"/>
    <w:rsid w:val="002C0584"/>
    <w:rsid w:val="002C17AD"/>
    <w:rsid w:val="002C3004"/>
    <w:rsid w:val="002C6C76"/>
    <w:rsid w:val="002C7FDC"/>
    <w:rsid w:val="002D04AD"/>
    <w:rsid w:val="002D068B"/>
    <w:rsid w:val="002D0E83"/>
    <w:rsid w:val="002D1EB1"/>
    <w:rsid w:val="002D3791"/>
    <w:rsid w:val="002D4539"/>
    <w:rsid w:val="002D4DE2"/>
    <w:rsid w:val="002D5138"/>
    <w:rsid w:val="002D52F6"/>
    <w:rsid w:val="002D665B"/>
    <w:rsid w:val="002D702A"/>
    <w:rsid w:val="002D7691"/>
    <w:rsid w:val="002E0D07"/>
    <w:rsid w:val="002E12C0"/>
    <w:rsid w:val="002E163A"/>
    <w:rsid w:val="002E1B2D"/>
    <w:rsid w:val="002E1D7A"/>
    <w:rsid w:val="002E2BC7"/>
    <w:rsid w:val="002E2C4E"/>
    <w:rsid w:val="002E3667"/>
    <w:rsid w:val="002E36E3"/>
    <w:rsid w:val="002E3A34"/>
    <w:rsid w:val="002E3D7C"/>
    <w:rsid w:val="002E44AF"/>
    <w:rsid w:val="002E5487"/>
    <w:rsid w:val="002E6ABF"/>
    <w:rsid w:val="002F1F93"/>
    <w:rsid w:val="002F24E4"/>
    <w:rsid w:val="002F3B78"/>
    <w:rsid w:val="002F49AB"/>
    <w:rsid w:val="002F585B"/>
    <w:rsid w:val="002F6F91"/>
    <w:rsid w:val="002F7EDC"/>
    <w:rsid w:val="00301A84"/>
    <w:rsid w:val="00302E0C"/>
    <w:rsid w:val="0031342F"/>
    <w:rsid w:val="003168F4"/>
    <w:rsid w:val="0032042F"/>
    <w:rsid w:val="003217F4"/>
    <w:rsid w:val="003219BC"/>
    <w:rsid w:val="003222CB"/>
    <w:rsid w:val="00323E35"/>
    <w:rsid w:val="00324895"/>
    <w:rsid w:val="00325945"/>
    <w:rsid w:val="00325E12"/>
    <w:rsid w:val="00326716"/>
    <w:rsid w:val="00326906"/>
    <w:rsid w:val="00326FC3"/>
    <w:rsid w:val="00327FBB"/>
    <w:rsid w:val="00330457"/>
    <w:rsid w:val="0033113E"/>
    <w:rsid w:val="003323AC"/>
    <w:rsid w:val="00332B60"/>
    <w:rsid w:val="0033546C"/>
    <w:rsid w:val="00335746"/>
    <w:rsid w:val="003424C1"/>
    <w:rsid w:val="00345514"/>
    <w:rsid w:val="00346C26"/>
    <w:rsid w:val="003474BD"/>
    <w:rsid w:val="00347B57"/>
    <w:rsid w:val="00350937"/>
    <w:rsid w:val="00350FBD"/>
    <w:rsid w:val="003518B0"/>
    <w:rsid w:val="00351A04"/>
    <w:rsid w:val="00351ABE"/>
    <w:rsid w:val="00353954"/>
    <w:rsid w:val="00355A33"/>
    <w:rsid w:val="00355C34"/>
    <w:rsid w:val="003561F8"/>
    <w:rsid w:val="00356797"/>
    <w:rsid w:val="003569EC"/>
    <w:rsid w:val="00356E09"/>
    <w:rsid w:val="00365F69"/>
    <w:rsid w:val="00366764"/>
    <w:rsid w:val="003705BA"/>
    <w:rsid w:val="003716F2"/>
    <w:rsid w:val="0037188D"/>
    <w:rsid w:val="00371A8E"/>
    <w:rsid w:val="003758B5"/>
    <w:rsid w:val="003759EA"/>
    <w:rsid w:val="00376D75"/>
    <w:rsid w:val="0037765A"/>
    <w:rsid w:val="0038048E"/>
    <w:rsid w:val="003810AD"/>
    <w:rsid w:val="00381685"/>
    <w:rsid w:val="00384969"/>
    <w:rsid w:val="00385EA1"/>
    <w:rsid w:val="003862B7"/>
    <w:rsid w:val="00392C9A"/>
    <w:rsid w:val="00393A7D"/>
    <w:rsid w:val="00395068"/>
    <w:rsid w:val="00395440"/>
    <w:rsid w:val="00395476"/>
    <w:rsid w:val="00395894"/>
    <w:rsid w:val="003A1D29"/>
    <w:rsid w:val="003A1FF4"/>
    <w:rsid w:val="003A2BF4"/>
    <w:rsid w:val="003A4207"/>
    <w:rsid w:val="003A4AAA"/>
    <w:rsid w:val="003A6439"/>
    <w:rsid w:val="003B0E0F"/>
    <w:rsid w:val="003B126C"/>
    <w:rsid w:val="003B1B74"/>
    <w:rsid w:val="003B2EFF"/>
    <w:rsid w:val="003B3642"/>
    <w:rsid w:val="003B39AE"/>
    <w:rsid w:val="003B7FD0"/>
    <w:rsid w:val="003C1923"/>
    <w:rsid w:val="003C395D"/>
    <w:rsid w:val="003C473A"/>
    <w:rsid w:val="003C5A44"/>
    <w:rsid w:val="003C6570"/>
    <w:rsid w:val="003C67E3"/>
    <w:rsid w:val="003C6F61"/>
    <w:rsid w:val="003C7B68"/>
    <w:rsid w:val="003D0850"/>
    <w:rsid w:val="003D24D6"/>
    <w:rsid w:val="003D6806"/>
    <w:rsid w:val="003D75F3"/>
    <w:rsid w:val="003E2F5D"/>
    <w:rsid w:val="003E5067"/>
    <w:rsid w:val="003E5512"/>
    <w:rsid w:val="003E5E58"/>
    <w:rsid w:val="003F00C6"/>
    <w:rsid w:val="003F056A"/>
    <w:rsid w:val="003F3209"/>
    <w:rsid w:val="003F3440"/>
    <w:rsid w:val="003F3634"/>
    <w:rsid w:val="003F4681"/>
    <w:rsid w:val="003F4782"/>
    <w:rsid w:val="003F5D5D"/>
    <w:rsid w:val="003F6000"/>
    <w:rsid w:val="00400C9C"/>
    <w:rsid w:val="00400FE4"/>
    <w:rsid w:val="00401423"/>
    <w:rsid w:val="00401627"/>
    <w:rsid w:val="00403882"/>
    <w:rsid w:val="00403E9F"/>
    <w:rsid w:val="00405A32"/>
    <w:rsid w:val="00405ABF"/>
    <w:rsid w:val="00406510"/>
    <w:rsid w:val="00406F52"/>
    <w:rsid w:val="00407347"/>
    <w:rsid w:val="004079AA"/>
    <w:rsid w:val="004136F1"/>
    <w:rsid w:val="00415EAC"/>
    <w:rsid w:val="00416173"/>
    <w:rsid w:val="004163CF"/>
    <w:rsid w:val="0042079E"/>
    <w:rsid w:val="004234E2"/>
    <w:rsid w:val="00426225"/>
    <w:rsid w:val="004262DD"/>
    <w:rsid w:val="00427D4F"/>
    <w:rsid w:val="00430079"/>
    <w:rsid w:val="004319FC"/>
    <w:rsid w:val="00431B59"/>
    <w:rsid w:val="004333E3"/>
    <w:rsid w:val="00435738"/>
    <w:rsid w:val="004364DD"/>
    <w:rsid w:val="00441FA7"/>
    <w:rsid w:val="00444195"/>
    <w:rsid w:val="00444535"/>
    <w:rsid w:val="00444D36"/>
    <w:rsid w:val="00447323"/>
    <w:rsid w:val="0044763B"/>
    <w:rsid w:val="004501EA"/>
    <w:rsid w:val="00451949"/>
    <w:rsid w:val="004524C0"/>
    <w:rsid w:val="00453A2F"/>
    <w:rsid w:val="0045541C"/>
    <w:rsid w:val="004578DA"/>
    <w:rsid w:val="004603FF"/>
    <w:rsid w:val="00460543"/>
    <w:rsid w:val="00463955"/>
    <w:rsid w:val="00465340"/>
    <w:rsid w:val="0046585E"/>
    <w:rsid w:val="00466294"/>
    <w:rsid w:val="0046653C"/>
    <w:rsid w:val="00466A05"/>
    <w:rsid w:val="00466BC9"/>
    <w:rsid w:val="00467CF4"/>
    <w:rsid w:val="0047343E"/>
    <w:rsid w:val="00474315"/>
    <w:rsid w:val="00476A13"/>
    <w:rsid w:val="00477F58"/>
    <w:rsid w:val="00481A07"/>
    <w:rsid w:val="00481A08"/>
    <w:rsid w:val="00482BE0"/>
    <w:rsid w:val="00483164"/>
    <w:rsid w:val="004846C6"/>
    <w:rsid w:val="00484AC9"/>
    <w:rsid w:val="00484B2E"/>
    <w:rsid w:val="00484ED4"/>
    <w:rsid w:val="00484FD6"/>
    <w:rsid w:val="0048537D"/>
    <w:rsid w:val="00485E06"/>
    <w:rsid w:val="0048620A"/>
    <w:rsid w:val="00486430"/>
    <w:rsid w:val="00486760"/>
    <w:rsid w:val="004872E1"/>
    <w:rsid w:val="00491540"/>
    <w:rsid w:val="0049374F"/>
    <w:rsid w:val="00493B7E"/>
    <w:rsid w:val="00493EFF"/>
    <w:rsid w:val="0049406C"/>
    <w:rsid w:val="004A0F8F"/>
    <w:rsid w:val="004A4330"/>
    <w:rsid w:val="004B0046"/>
    <w:rsid w:val="004B10A9"/>
    <w:rsid w:val="004B11F4"/>
    <w:rsid w:val="004B13B3"/>
    <w:rsid w:val="004B207C"/>
    <w:rsid w:val="004B5282"/>
    <w:rsid w:val="004C0D1D"/>
    <w:rsid w:val="004C0DD6"/>
    <w:rsid w:val="004C4A06"/>
    <w:rsid w:val="004C4DAD"/>
    <w:rsid w:val="004C66FF"/>
    <w:rsid w:val="004D0035"/>
    <w:rsid w:val="004D086D"/>
    <w:rsid w:val="004D29E7"/>
    <w:rsid w:val="004D2B7C"/>
    <w:rsid w:val="004D456E"/>
    <w:rsid w:val="004D4A9D"/>
    <w:rsid w:val="004D51DF"/>
    <w:rsid w:val="004D6086"/>
    <w:rsid w:val="004D67DD"/>
    <w:rsid w:val="004E0863"/>
    <w:rsid w:val="004E31BB"/>
    <w:rsid w:val="004E3E6B"/>
    <w:rsid w:val="004E48E2"/>
    <w:rsid w:val="004F1D06"/>
    <w:rsid w:val="004F2036"/>
    <w:rsid w:val="004F33F1"/>
    <w:rsid w:val="004F3FB8"/>
    <w:rsid w:val="004F4A84"/>
    <w:rsid w:val="004F5F22"/>
    <w:rsid w:val="004F7AB0"/>
    <w:rsid w:val="00502EC4"/>
    <w:rsid w:val="00504515"/>
    <w:rsid w:val="005050B7"/>
    <w:rsid w:val="00505AA4"/>
    <w:rsid w:val="00506E7C"/>
    <w:rsid w:val="0051007C"/>
    <w:rsid w:val="00510201"/>
    <w:rsid w:val="00510355"/>
    <w:rsid w:val="00516591"/>
    <w:rsid w:val="00521414"/>
    <w:rsid w:val="00525940"/>
    <w:rsid w:val="0052713B"/>
    <w:rsid w:val="00527B3A"/>
    <w:rsid w:val="00533760"/>
    <w:rsid w:val="005354F8"/>
    <w:rsid w:val="00535A29"/>
    <w:rsid w:val="00536C4F"/>
    <w:rsid w:val="005422DC"/>
    <w:rsid w:val="00542828"/>
    <w:rsid w:val="00542C89"/>
    <w:rsid w:val="0054348C"/>
    <w:rsid w:val="00544494"/>
    <w:rsid w:val="00544607"/>
    <w:rsid w:val="0054641C"/>
    <w:rsid w:val="005507C2"/>
    <w:rsid w:val="00551626"/>
    <w:rsid w:val="005527DE"/>
    <w:rsid w:val="005545CF"/>
    <w:rsid w:val="00554D33"/>
    <w:rsid w:val="005560FF"/>
    <w:rsid w:val="00560A07"/>
    <w:rsid w:val="00560C7D"/>
    <w:rsid w:val="0056128D"/>
    <w:rsid w:val="00561557"/>
    <w:rsid w:val="00561EF6"/>
    <w:rsid w:val="00562E30"/>
    <w:rsid w:val="00563032"/>
    <w:rsid w:val="005650D2"/>
    <w:rsid w:val="0056580F"/>
    <w:rsid w:val="00570BE5"/>
    <w:rsid w:val="0057309C"/>
    <w:rsid w:val="00573EB8"/>
    <w:rsid w:val="005745AF"/>
    <w:rsid w:val="005759FA"/>
    <w:rsid w:val="0057769F"/>
    <w:rsid w:val="005834EB"/>
    <w:rsid w:val="005836D3"/>
    <w:rsid w:val="00585973"/>
    <w:rsid w:val="005866C9"/>
    <w:rsid w:val="005876AE"/>
    <w:rsid w:val="00587B76"/>
    <w:rsid w:val="00592D13"/>
    <w:rsid w:val="00593C43"/>
    <w:rsid w:val="005945F2"/>
    <w:rsid w:val="00596D2C"/>
    <w:rsid w:val="00596F9F"/>
    <w:rsid w:val="005A140C"/>
    <w:rsid w:val="005A1C5D"/>
    <w:rsid w:val="005A2131"/>
    <w:rsid w:val="005A3F3E"/>
    <w:rsid w:val="005A4FEF"/>
    <w:rsid w:val="005A7EF6"/>
    <w:rsid w:val="005B1B22"/>
    <w:rsid w:val="005B2158"/>
    <w:rsid w:val="005C0E7E"/>
    <w:rsid w:val="005C1428"/>
    <w:rsid w:val="005C15B8"/>
    <w:rsid w:val="005C1A2B"/>
    <w:rsid w:val="005C32A3"/>
    <w:rsid w:val="005C4B2F"/>
    <w:rsid w:val="005C53D0"/>
    <w:rsid w:val="005C5C10"/>
    <w:rsid w:val="005D2A02"/>
    <w:rsid w:val="005D3171"/>
    <w:rsid w:val="005D4E0C"/>
    <w:rsid w:val="005D5676"/>
    <w:rsid w:val="005D5964"/>
    <w:rsid w:val="005D5BD5"/>
    <w:rsid w:val="005D74BE"/>
    <w:rsid w:val="005D7580"/>
    <w:rsid w:val="005E19C0"/>
    <w:rsid w:val="005E2DA1"/>
    <w:rsid w:val="005E3F46"/>
    <w:rsid w:val="005E3F80"/>
    <w:rsid w:val="005E4A41"/>
    <w:rsid w:val="005E4C94"/>
    <w:rsid w:val="005E4E55"/>
    <w:rsid w:val="005E5703"/>
    <w:rsid w:val="005E57B2"/>
    <w:rsid w:val="005E5E69"/>
    <w:rsid w:val="005E7553"/>
    <w:rsid w:val="005F1473"/>
    <w:rsid w:val="005F35E9"/>
    <w:rsid w:val="005F3673"/>
    <w:rsid w:val="005F5E7E"/>
    <w:rsid w:val="005F6A0A"/>
    <w:rsid w:val="0060049A"/>
    <w:rsid w:val="00600F0D"/>
    <w:rsid w:val="0060167C"/>
    <w:rsid w:val="0060328A"/>
    <w:rsid w:val="00604003"/>
    <w:rsid w:val="00604695"/>
    <w:rsid w:val="006057BF"/>
    <w:rsid w:val="00607D62"/>
    <w:rsid w:val="006103A5"/>
    <w:rsid w:val="00610BA2"/>
    <w:rsid w:val="006130C1"/>
    <w:rsid w:val="00617461"/>
    <w:rsid w:val="006175BF"/>
    <w:rsid w:val="006178E0"/>
    <w:rsid w:val="00620B5C"/>
    <w:rsid w:val="00621A10"/>
    <w:rsid w:val="00622F6D"/>
    <w:rsid w:val="006242F5"/>
    <w:rsid w:val="00625065"/>
    <w:rsid w:val="00625352"/>
    <w:rsid w:val="00625F5C"/>
    <w:rsid w:val="00627A77"/>
    <w:rsid w:val="00633A05"/>
    <w:rsid w:val="00637BB6"/>
    <w:rsid w:val="00643BC8"/>
    <w:rsid w:val="00643C0F"/>
    <w:rsid w:val="00643FE0"/>
    <w:rsid w:val="006441A5"/>
    <w:rsid w:val="0064426E"/>
    <w:rsid w:val="00644D15"/>
    <w:rsid w:val="00645100"/>
    <w:rsid w:val="006460FF"/>
    <w:rsid w:val="006505A3"/>
    <w:rsid w:val="0065180C"/>
    <w:rsid w:val="00652132"/>
    <w:rsid w:val="00652364"/>
    <w:rsid w:val="00652CAC"/>
    <w:rsid w:val="00653553"/>
    <w:rsid w:val="006550B3"/>
    <w:rsid w:val="006569D8"/>
    <w:rsid w:val="0066292F"/>
    <w:rsid w:val="00663EB7"/>
    <w:rsid w:val="00664405"/>
    <w:rsid w:val="00666AAF"/>
    <w:rsid w:val="00672912"/>
    <w:rsid w:val="006729BB"/>
    <w:rsid w:val="006741FA"/>
    <w:rsid w:val="006743E6"/>
    <w:rsid w:val="006744CD"/>
    <w:rsid w:val="00674A1F"/>
    <w:rsid w:val="00675DA3"/>
    <w:rsid w:val="006763B5"/>
    <w:rsid w:val="006777BF"/>
    <w:rsid w:val="0068242C"/>
    <w:rsid w:val="00683E03"/>
    <w:rsid w:val="006841AF"/>
    <w:rsid w:val="00685764"/>
    <w:rsid w:val="0068647D"/>
    <w:rsid w:val="006869BA"/>
    <w:rsid w:val="00686AB6"/>
    <w:rsid w:val="00686BE2"/>
    <w:rsid w:val="00687A4D"/>
    <w:rsid w:val="00690996"/>
    <w:rsid w:val="00691824"/>
    <w:rsid w:val="00691E71"/>
    <w:rsid w:val="006921DA"/>
    <w:rsid w:val="006928F0"/>
    <w:rsid w:val="006934AE"/>
    <w:rsid w:val="00693E71"/>
    <w:rsid w:val="006957A8"/>
    <w:rsid w:val="0069583E"/>
    <w:rsid w:val="00697CB8"/>
    <w:rsid w:val="006A1388"/>
    <w:rsid w:val="006A1ABE"/>
    <w:rsid w:val="006A4F35"/>
    <w:rsid w:val="006A599A"/>
    <w:rsid w:val="006A622B"/>
    <w:rsid w:val="006A66AF"/>
    <w:rsid w:val="006A734B"/>
    <w:rsid w:val="006A778B"/>
    <w:rsid w:val="006B4093"/>
    <w:rsid w:val="006B44BD"/>
    <w:rsid w:val="006B47F7"/>
    <w:rsid w:val="006B6474"/>
    <w:rsid w:val="006C27DB"/>
    <w:rsid w:val="006C2EF0"/>
    <w:rsid w:val="006C530A"/>
    <w:rsid w:val="006C568D"/>
    <w:rsid w:val="006C6E4A"/>
    <w:rsid w:val="006C70C6"/>
    <w:rsid w:val="006C7F24"/>
    <w:rsid w:val="006D2809"/>
    <w:rsid w:val="006D29D4"/>
    <w:rsid w:val="006D434F"/>
    <w:rsid w:val="006D48BB"/>
    <w:rsid w:val="006D48E7"/>
    <w:rsid w:val="006D6E68"/>
    <w:rsid w:val="006D7865"/>
    <w:rsid w:val="006E10D7"/>
    <w:rsid w:val="006E1DC6"/>
    <w:rsid w:val="006E2056"/>
    <w:rsid w:val="006E2784"/>
    <w:rsid w:val="006E4E9E"/>
    <w:rsid w:val="006E695C"/>
    <w:rsid w:val="006E7700"/>
    <w:rsid w:val="006F0C66"/>
    <w:rsid w:val="006F2819"/>
    <w:rsid w:val="006F3BCF"/>
    <w:rsid w:val="006F568C"/>
    <w:rsid w:val="006F5B94"/>
    <w:rsid w:val="006F6230"/>
    <w:rsid w:val="006F68CD"/>
    <w:rsid w:val="006F7D99"/>
    <w:rsid w:val="00700345"/>
    <w:rsid w:val="00701DE9"/>
    <w:rsid w:val="00702C01"/>
    <w:rsid w:val="0070444E"/>
    <w:rsid w:val="00704CE7"/>
    <w:rsid w:val="0070517F"/>
    <w:rsid w:val="00705522"/>
    <w:rsid w:val="00707408"/>
    <w:rsid w:val="007076A4"/>
    <w:rsid w:val="00707D39"/>
    <w:rsid w:val="0071057B"/>
    <w:rsid w:val="00710AC8"/>
    <w:rsid w:val="00711095"/>
    <w:rsid w:val="00712422"/>
    <w:rsid w:val="00721325"/>
    <w:rsid w:val="0072199C"/>
    <w:rsid w:val="0072616E"/>
    <w:rsid w:val="00726258"/>
    <w:rsid w:val="00726DDE"/>
    <w:rsid w:val="00730226"/>
    <w:rsid w:val="00730D8C"/>
    <w:rsid w:val="0073261D"/>
    <w:rsid w:val="00732C76"/>
    <w:rsid w:val="00733741"/>
    <w:rsid w:val="00735AE2"/>
    <w:rsid w:val="007411B8"/>
    <w:rsid w:val="0074147D"/>
    <w:rsid w:val="007417DE"/>
    <w:rsid w:val="007424EA"/>
    <w:rsid w:val="00742671"/>
    <w:rsid w:val="00743A2D"/>
    <w:rsid w:val="00744572"/>
    <w:rsid w:val="0074496F"/>
    <w:rsid w:val="0074777E"/>
    <w:rsid w:val="00747D53"/>
    <w:rsid w:val="00747E12"/>
    <w:rsid w:val="0075052D"/>
    <w:rsid w:val="00751358"/>
    <w:rsid w:val="00751736"/>
    <w:rsid w:val="0075272C"/>
    <w:rsid w:val="00752C50"/>
    <w:rsid w:val="007557F4"/>
    <w:rsid w:val="007565B5"/>
    <w:rsid w:val="0076094D"/>
    <w:rsid w:val="00760CF4"/>
    <w:rsid w:val="00761E74"/>
    <w:rsid w:val="00767A0E"/>
    <w:rsid w:val="00770D3F"/>
    <w:rsid w:val="007716C9"/>
    <w:rsid w:val="007751D4"/>
    <w:rsid w:val="00775343"/>
    <w:rsid w:val="00775B40"/>
    <w:rsid w:val="00775CBE"/>
    <w:rsid w:val="00780E84"/>
    <w:rsid w:val="007813CB"/>
    <w:rsid w:val="00783474"/>
    <w:rsid w:val="007877FC"/>
    <w:rsid w:val="0079034C"/>
    <w:rsid w:val="0079128E"/>
    <w:rsid w:val="007913D8"/>
    <w:rsid w:val="00791425"/>
    <w:rsid w:val="00791F1B"/>
    <w:rsid w:val="007920AA"/>
    <w:rsid w:val="00792EC0"/>
    <w:rsid w:val="0079731D"/>
    <w:rsid w:val="007A02BB"/>
    <w:rsid w:val="007A0A1C"/>
    <w:rsid w:val="007A1A4F"/>
    <w:rsid w:val="007A221F"/>
    <w:rsid w:val="007A2E2D"/>
    <w:rsid w:val="007A34EC"/>
    <w:rsid w:val="007A37CB"/>
    <w:rsid w:val="007A39A1"/>
    <w:rsid w:val="007A4CE3"/>
    <w:rsid w:val="007A72DB"/>
    <w:rsid w:val="007A7F6D"/>
    <w:rsid w:val="007B049C"/>
    <w:rsid w:val="007B28ED"/>
    <w:rsid w:val="007B47BB"/>
    <w:rsid w:val="007B61CA"/>
    <w:rsid w:val="007B6951"/>
    <w:rsid w:val="007B6A03"/>
    <w:rsid w:val="007B6B6D"/>
    <w:rsid w:val="007C06BC"/>
    <w:rsid w:val="007C0823"/>
    <w:rsid w:val="007C1E09"/>
    <w:rsid w:val="007C260E"/>
    <w:rsid w:val="007C5A1F"/>
    <w:rsid w:val="007C5D1D"/>
    <w:rsid w:val="007C63F4"/>
    <w:rsid w:val="007C6E8F"/>
    <w:rsid w:val="007D03F1"/>
    <w:rsid w:val="007D18F5"/>
    <w:rsid w:val="007D1B0C"/>
    <w:rsid w:val="007D4574"/>
    <w:rsid w:val="007D5466"/>
    <w:rsid w:val="007D54E3"/>
    <w:rsid w:val="007E1E09"/>
    <w:rsid w:val="007E57EA"/>
    <w:rsid w:val="007E7FFB"/>
    <w:rsid w:val="007F1F15"/>
    <w:rsid w:val="007F26BB"/>
    <w:rsid w:val="007F305C"/>
    <w:rsid w:val="007F5368"/>
    <w:rsid w:val="007F63B1"/>
    <w:rsid w:val="00801C33"/>
    <w:rsid w:val="00802EDF"/>
    <w:rsid w:val="00803270"/>
    <w:rsid w:val="00804926"/>
    <w:rsid w:val="00805476"/>
    <w:rsid w:val="00805A96"/>
    <w:rsid w:val="00805C84"/>
    <w:rsid w:val="00806363"/>
    <w:rsid w:val="00807AD5"/>
    <w:rsid w:val="0081008C"/>
    <w:rsid w:val="008119A0"/>
    <w:rsid w:val="00812E3E"/>
    <w:rsid w:val="00812F80"/>
    <w:rsid w:val="00813257"/>
    <w:rsid w:val="00814286"/>
    <w:rsid w:val="00814E55"/>
    <w:rsid w:val="00816460"/>
    <w:rsid w:val="00817700"/>
    <w:rsid w:val="00817ECF"/>
    <w:rsid w:val="00820D87"/>
    <w:rsid w:val="008247EB"/>
    <w:rsid w:val="00825283"/>
    <w:rsid w:val="00825A23"/>
    <w:rsid w:val="0082699C"/>
    <w:rsid w:val="0083162F"/>
    <w:rsid w:val="008324D2"/>
    <w:rsid w:val="00832DF4"/>
    <w:rsid w:val="00833656"/>
    <w:rsid w:val="00833804"/>
    <w:rsid w:val="00835184"/>
    <w:rsid w:val="00840790"/>
    <w:rsid w:val="00840B2D"/>
    <w:rsid w:val="00842B41"/>
    <w:rsid w:val="00843757"/>
    <w:rsid w:val="00844AA3"/>
    <w:rsid w:val="008479D2"/>
    <w:rsid w:val="00850C77"/>
    <w:rsid w:val="00851273"/>
    <w:rsid w:val="00852BF3"/>
    <w:rsid w:val="0085328E"/>
    <w:rsid w:val="00853E4F"/>
    <w:rsid w:val="00854429"/>
    <w:rsid w:val="00854790"/>
    <w:rsid w:val="00854A11"/>
    <w:rsid w:val="00855633"/>
    <w:rsid w:val="008564C1"/>
    <w:rsid w:val="008568F6"/>
    <w:rsid w:val="0085781B"/>
    <w:rsid w:val="00860F4F"/>
    <w:rsid w:val="00861ADF"/>
    <w:rsid w:val="00861F56"/>
    <w:rsid w:val="00862E53"/>
    <w:rsid w:val="00865B4E"/>
    <w:rsid w:val="008663B3"/>
    <w:rsid w:val="0086646C"/>
    <w:rsid w:val="00866660"/>
    <w:rsid w:val="008708DA"/>
    <w:rsid w:val="00871F36"/>
    <w:rsid w:val="008724A8"/>
    <w:rsid w:val="00873F99"/>
    <w:rsid w:val="008804F9"/>
    <w:rsid w:val="00881393"/>
    <w:rsid w:val="0088151B"/>
    <w:rsid w:val="0088164C"/>
    <w:rsid w:val="00881BDE"/>
    <w:rsid w:val="008832FB"/>
    <w:rsid w:val="00884677"/>
    <w:rsid w:val="00884F3F"/>
    <w:rsid w:val="00885A83"/>
    <w:rsid w:val="00885F8B"/>
    <w:rsid w:val="00887BDE"/>
    <w:rsid w:val="00892BBE"/>
    <w:rsid w:val="00893279"/>
    <w:rsid w:val="00893B7C"/>
    <w:rsid w:val="00895621"/>
    <w:rsid w:val="00897471"/>
    <w:rsid w:val="008A0361"/>
    <w:rsid w:val="008A0FD5"/>
    <w:rsid w:val="008A5789"/>
    <w:rsid w:val="008A6DFB"/>
    <w:rsid w:val="008A79F9"/>
    <w:rsid w:val="008B024E"/>
    <w:rsid w:val="008B0578"/>
    <w:rsid w:val="008B2407"/>
    <w:rsid w:val="008B5308"/>
    <w:rsid w:val="008B64E0"/>
    <w:rsid w:val="008B6B7B"/>
    <w:rsid w:val="008B6CFB"/>
    <w:rsid w:val="008B7280"/>
    <w:rsid w:val="008B75D4"/>
    <w:rsid w:val="008B7C95"/>
    <w:rsid w:val="008C28EC"/>
    <w:rsid w:val="008C48F7"/>
    <w:rsid w:val="008C6456"/>
    <w:rsid w:val="008C6B6C"/>
    <w:rsid w:val="008C7D9E"/>
    <w:rsid w:val="008D01E2"/>
    <w:rsid w:val="008D0658"/>
    <w:rsid w:val="008D0933"/>
    <w:rsid w:val="008D1BF1"/>
    <w:rsid w:val="008D1C07"/>
    <w:rsid w:val="008D39BA"/>
    <w:rsid w:val="008D3BFF"/>
    <w:rsid w:val="008D4106"/>
    <w:rsid w:val="008D6BF2"/>
    <w:rsid w:val="008D6F32"/>
    <w:rsid w:val="008E07E1"/>
    <w:rsid w:val="008E0CD0"/>
    <w:rsid w:val="008E13CD"/>
    <w:rsid w:val="008E2A6F"/>
    <w:rsid w:val="008E4149"/>
    <w:rsid w:val="008E42C3"/>
    <w:rsid w:val="008E59F8"/>
    <w:rsid w:val="008E6DA4"/>
    <w:rsid w:val="008E7FAD"/>
    <w:rsid w:val="008F22AF"/>
    <w:rsid w:val="008F4967"/>
    <w:rsid w:val="008F620A"/>
    <w:rsid w:val="00901EAD"/>
    <w:rsid w:val="00902E00"/>
    <w:rsid w:val="00903858"/>
    <w:rsid w:val="009041AE"/>
    <w:rsid w:val="00905766"/>
    <w:rsid w:val="00911666"/>
    <w:rsid w:val="00912301"/>
    <w:rsid w:val="00912A6A"/>
    <w:rsid w:val="00912A7B"/>
    <w:rsid w:val="00912BB9"/>
    <w:rsid w:val="00912FA2"/>
    <w:rsid w:val="00915D1D"/>
    <w:rsid w:val="009164E9"/>
    <w:rsid w:val="009232D4"/>
    <w:rsid w:val="009233D3"/>
    <w:rsid w:val="00924E53"/>
    <w:rsid w:val="0092546F"/>
    <w:rsid w:val="00927616"/>
    <w:rsid w:val="00927ED8"/>
    <w:rsid w:val="0093073D"/>
    <w:rsid w:val="0093132B"/>
    <w:rsid w:val="0093195A"/>
    <w:rsid w:val="00931F91"/>
    <w:rsid w:val="00935056"/>
    <w:rsid w:val="0093518A"/>
    <w:rsid w:val="00942EE7"/>
    <w:rsid w:val="00943B2B"/>
    <w:rsid w:val="00944C2C"/>
    <w:rsid w:val="00946D1B"/>
    <w:rsid w:val="0095004D"/>
    <w:rsid w:val="00956B3F"/>
    <w:rsid w:val="00957678"/>
    <w:rsid w:val="00960A9F"/>
    <w:rsid w:val="0096192A"/>
    <w:rsid w:val="00963FFF"/>
    <w:rsid w:val="00964F70"/>
    <w:rsid w:val="009652F3"/>
    <w:rsid w:val="00965AE6"/>
    <w:rsid w:val="009665F8"/>
    <w:rsid w:val="00966DB1"/>
    <w:rsid w:val="009701ED"/>
    <w:rsid w:val="009706EB"/>
    <w:rsid w:val="00970950"/>
    <w:rsid w:val="009714A5"/>
    <w:rsid w:val="009744E7"/>
    <w:rsid w:val="00974E2A"/>
    <w:rsid w:val="00976F94"/>
    <w:rsid w:val="00981BE9"/>
    <w:rsid w:val="00981CE7"/>
    <w:rsid w:val="00982AD7"/>
    <w:rsid w:val="00983816"/>
    <w:rsid w:val="00983965"/>
    <w:rsid w:val="009840D2"/>
    <w:rsid w:val="009841A4"/>
    <w:rsid w:val="009841FE"/>
    <w:rsid w:val="00985F34"/>
    <w:rsid w:val="00987BA9"/>
    <w:rsid w:val="00987CF0"/>
    <w:rsid w:val="00987D6D"/>
    <w:rsid w:val="009906FF"/>
    <w:rsid w:val="009935D0"/>
    <w:rsid w:val="00993EE5"/>
    <w:rsid w:val="00995706"/>
    <w:rsid w:val="009972FE"/>
    <w:rsid w:val="0099778C"/>
    <w:rsid w:val="00997E33"/>
    <w:rsid w:val="009A152A"/>
    <w:rsid w:val="009A2AB2"/>
    <w:rsid w:val="009A38B3"/>
    <w:rsid w:val="009A6254"/>
    <w:rsid w:val="009A719C"/>
    <w:rsid w:val="009B09E8"/>
    <w:rsid w:val="009B0DD4"/>
    <w:rsid w:val="009B1B7A"/>
    <w:rsid w:val="009B1DDE"/>
    <w:rsid w:val="009B27C7"/>
    <w:rsid w:val="009B2D89"/>
    <w:rsid w:val="009B3320"/>
    <w:rsid w:val="009B5830"/>
    <w:rsid w:val="009B58EC"/>
    <w:rsid w:val="009C0B2F"/>
    <w:rsid w:val="009C18D6"/>
    <w:rsid w:val="009C1C5D"/>
    <w:rsid w:val="009C217F"/>
    <w:rsid w:val="009C2799"/>
    <w:rsid w:val="009C432D"/>
    <w:rsid w:val="009C5D64"/>
    <w:rsid w:val="009C61E1"/>
    <w:rsid w:val="009C7262"/>
    <w:rsid w:val="009C72B3"/>
    <w:rsid w:val="009C74A5"/>
    <w:rsid w:val="009C7D4A"/>
    <w:rsid w:val="009D59A8"/>
    <w:rsid w:val="009D5AEA"/>
    <w:rsid w:val="009D60D5"/>
    <w:rsid w:val="009E089E"/>
    <w:rsid w:val="009E0F4B"/>
    <w:rsid w:val="009E10FF"/>
    <w:rsid w:val="009E14E5"/>
    <w:rsid w:val="009E17B9"/>
    <w:rsid w:val="009E2A62"/>
    <w:rsid w:val="009E31CD"/>
    <w:rsid w:val="009E32A4"/>
    <w:rsid w:val="009E341A"/>
    <w:rsid w:val="009E39E3"/>
    <w:rsid w:val="009E40E7"/>
    <w:rsid w:val="009E491A"/>
    <w:rsid w:val="009E5C0B"/>
    <w:rsid w:val="009E7FB2"/>
    <w:rsid w:val="009F088F"/>
    <w:rsid w:val="009F44A4"/>
    <w:rsid w:val="009F4ADC"/>
    <w:rsid w:val="009F55E4"/>
    <w:rsid w:val="00A01933"/>
    <w:rsid w:val="00A01ADD"/>
    <w:rsid w:val="00A020B4"/>
    <w:rsid w:val="00A04740"/>
    <w:rsid w:val="00A07F3E"/>
    <w:rsid w:val="00A10536"/>
    <w:rsid w:val="00A1565F"/>
    <w:rsid w:val="00A15ADF"/>
    <w:rsid w:val="00A16830"/>
    <w:rsid w:val="00A17A13"/>
    <w:rsid w:val="00A17C83"/>
    <w:rsid w:val="00A2270B"/>
    <w:rsid w:val="00A250B4"/>
    <w:rsid w:val="00A25C78"/>
    <w:rsid w:val="00A30C7C"/>
    <w:rsid w:val="00A329DE"/>
    <w:rsid w:val="00A359B6"/>
    <w:rsid w:val="00A36A05"/>
    <w:rsid w:val="00A37786"/>
    <w:rsid w:val="00A40CD7"/>
    <w:rsid w:val="00A428E3"/>
    <w:rsid w:val="00A448B5"/>
    <w:rsid w:val="00A44B4C"/>
    <w:rsid w:val="00A4561D"/>
    <w:rsid w:val="00A45D63"/>
    <w:rsid w:val="00A51DC6"/>
    <w:rsid w:val="00A533CC"/>
    <w:rsid w:val="00A548EE"/>
    <w:rsid w:val="00A54AF5"/>
    <w:rsid w:val="00A54E7D"/>
    <w:rsid w:val="00A55B51"/>
    <w:rsid w:val="00A64A49"/>
    <w:rsid w:val="00A665B2"/>
    <w:rsid w:val="00A67337"/>
    <w:rsid w:val="00A707BC"/>
    <w:rsid w:val="00A72123"/>
    <w:rsid w:val="00A725C1"/>
    <w:rsid w:val="00A726B6"/>
    <w:rsid w:val="00A73D27"/>
    <w:rsid w:val="00A74088"/>
    <w:rsid w:val="00A752CD"/>
    <w:rsid w:val="00A754CC"/>
    <w:rsid w:val="00A76AEA"/>
    <w:rsid w:val="00A77C66"/>
    <w:rsid w:val="00A80169"/>
    <w:rsid w:val="00A81478"/>
    <w:rsid w:val="00A82F57"/>
    <w:rsid w:val="00A85280"/>
    <w:rsid w:val="00A863DA"/>
    <w:rsid w:val="00A866A2"/>
    <w:rsid w:val="00A90344"/>
    <w:rsid w:val="00A905EE"/>
    <w:rsid w:val="00A923D9"/>
    <w:rsid w:val="00A960E8"/>
    <w:rsid w:val="00A976B3"/>
    <w:rsid w:val="00A97A24"/>
    <w:rsid w:val="00AA0661"/>
    <w:rsid w:val="00AA2572"/>
    <w:rsid w:val="00AA29B6"/>
    <w:rsid w:val="00AA4E06"/>
    <w:rsid w:val="00AA6ABA"/>
    <w:rsid w:val="00AB1835"/>
    <w:rsid w:val="00AB4409"/>
    <w:rsid w:val="00AB4E70"/>
    <w:rsid w:val="00AB5B0F"/>
    <w:rsid w:val="00AB5E7E"/>
    <w:rsid w:val="00AB7C00"/>
    <w:rsid w:val="00AB7D5E"/>
    <w:rsid w:val="00AC4C8B"/>
    <w:rsid w:val="00AC530E"/>
    <w:rsid w:val="00AC5B02"/>
    <w:rsid w:val="00AD11C5"/>
    <w:rsid w:val="00AD1537"/>
    <w:rsid w:val="00AD2B1A"/>
    <w:rsid w:val="00AD5B4E"/>
    <w:rsid w:val="00AD5C5E"/>
    <w:rsid w:val="00AD7CFA"/>
    <w:rsid w:val="00AE44E3"/>
    <w:rsid w:val="00AF04D1"/>
    <w:rsid w:val="00AF1922"/>
    <w:rsid w:val="00AF355E"/>
    <w:rsid w:val="00AF39CB"/>
    <w:rsid w:val="00AF3E8D"/>
    <w:rsid w:val="00AF46A3"/>
    <w:rsid w:val="00AF5260"/>
    <w:rsid w:val="00AF5765"/>
    <w:rsid w:val="00AF7F39"/>
    <w:rsid w:val="00B00674"/>
    <w:rsid w:val="00B00D75"/>
    <w:rsid w:val="00B01F15"/>
    <w:rsid w:val="00B03085"/>
    <w:rsid w:val="00B11496"/>
    <w:rsid w:val="00B1304D"/>
    <w:rsid w:val="00B134DB"/>
    <w:rsid w:val="00B15033"/>
    <w:rsid w:val="00B15313"/>
    <w:rsid w:val="00B177B7"/>
    <w:rsid w:val="00B179B3"/>
    <w:rsid w:val="00B210FF"/>
    <w:rsid w:val="00B2190D"/>
    <w:rsid w:val="00B231A9"/>
    <w:rsid w:val="00B24138"/>
    <w:rsid w:val="00B261DB"/>
    <w:rsid w:val="00B26414"/>
    <w:rsid w:val="00B26836"/>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1235"/>
    <w:rsid w:val="00B514CA"/>
    <w:rsid w:val="00B51522"/>
    <w:rsid w:val="00B52C76"/>
    <w:rsid w:val="00B52E31"/>
    <w:rsid w:val="00B53439"/>
    <w:rsid w:val="00B53FA0"/>
    <w:rsid w:val="00B557E1"/>
    <w:rsid w:val="00B55AF0"/>
    <w:rsid w:val="00B569EF"/>
    <w:rsid w:val="00B60142"/>
    <w:rsid w:val="00B61399"/>
    <w:rsid w:val="00B62403"/>
    <w:rsid w:val="00B624E0"/>
    <w:rsid w:val="00B64756"/>
    <w:rsid w:val="00B64B99"/>
    <w:rsid w:val="00B66365"/>
    <w:rsid w:val="00B71092"/>
    <w:rsid w:val="00B7161C"/>
    <w:rsid w:val="00B736EF"/>
    <w:rsid w:val="00B738E1"/>
    <w:rsid w:val="00B741E1"/>
    <w:rsid w:val="00B7438C"/>
    <w:rsid w:val="00B759D3"/>
    <w:rsid w:val="00B75A90"/>
    <w:rsid w:val="00B809A6"/>
    <w:rsid w:val="00B8140E"/>
    <w:rsid w:val="00B822F0"/>
    <w:rsid w:val="00B82C02"/>
    <w:rsid w:val="00B83C63"/>
    <w:rsid w:val="00B85E7A"/>
    <w:rsid w:val="00B91258"/>
    <w:rsid w:val="00B91585"/>
    <w:rsid w:val="00B91879"/>
    <w:rsid w:val="00B93F51"/>
    <w:rsid w:val="00B940A1"/>
    <w:rsid w:val="00B94819"/>
    <w:rsid w:val="00BA035E"/>
    <w:rsid w:val="00BA0C0B"/>
    <w:rsid w:val="00BA1807"/>
    <w:rsid w:val="00BA227E"/>
    <w:rsid w:val="00BA42E5"/>
    <w:rsid w:val="00BA4ED7"/>
    <w:rsid w:val="00BA6322"/>
    <w:rsid w:val="00BB2119"/>
    <w:rsid w:val="00BB282D"/>
    <w:rsid w:val="00BB3A05"/>
    <w:rsid w:val="00BB5BC9"/>
    <w:rsid w:val="00BB6A71"/>
    <w:rsid w:val="00BB77C3"/>
    <w:rsid w:val="00BC1810"/>
    <w:rsid w:val="00BC40E2"/>
    <w:rsid w:val="00BC45A7"/>
    <w:rsid w:val="00BC5A97"/>
    <w:rsid w:val="00BC61F1"/>
    <w:rsid w:val="00BD0EF4"/>
    <w:rsid w:val="00BD1297"/>
    <w:rsid w:val="00BD1EE4"/>
    <w:rsid w:val="00BD276A"/>
    <w:rsid w:val="00BD3B87"/>
    <w:rsid w:val="00BD5226"/>
    <w:rsid w:val="00BD5767"/>
    <w:rsid w:val="00BD57CD"/>
    <w:rsid w:val="00BD6D99"/>
    <w:rsid w:val="00BD7096"/>
    <w:rsid w:val="00BD796B"/>
    <w:rsid w:val="00BE0394"/>
    <w:rsid w:val="00BE0EB7"/>
    <w:rsid w:val="00BE173B"/>
    <w:rsid w:val="00BE4895"/>
    <w:rsid w:val="00BE5E55"/>
    <w:rsid w:val="00BE6A7E"/>
    <w:rsid w:val="00BE6B43"/>
    <w:rsid w:val="00BE6C7F"/>
    <w:rsid w:val="00BE7D43"/>
    <w:rsid w:val="00BF0362"/>
    <w:rsid w:val="00BF063D"/>
    <w:rsid w:val="00BF1251"/>
    <w:rsid w:val="00BF2408"/>
    <w:rsid w:val="00BF282E"/>
    <w:rsid w:val="00BF307F"/>
    <w:rsid w:val="00BF3DF5"/>
    <w:rsid w:val="00BF52C0"/>
    <w:rsid w:val="00BF5528"/>
    <w:rsid w:val="00BF5B5C"/>
    <w:rsid w:val="00BF6AC6"/>
    <w:rsid w:val="00C00EFC"/>
    <w:rsid w:val="00C01F52"/>
    <w:rsid w:val="00C01FD4"/>
    <w:rsid w:val="00C02754"/>
    <w:rsid w:val="00C0337E"/>
    <w:rsid w:val="00C040F0"/>
    <w:rsid w:val="00C05566"/>
    <w:rsid w:val="00C07698"/>
    <w:rsid w:val="00C1272D"/>
    <w:rsid w:val="00C12B2F"/>
    <w:rsid w:val="00C15A59"/>
    <w:rsid w:val="00C170EB"/>
    <w:rsid w:val="00C20753"/>
    <w:rsid w:val="00C212C7"/>
    <w:rsid w:val="00C23DC8"/>
    <w:rsid w:val="00C24FA7"/>
    <w:rsid w:val="00C2554F"/>
    <w:rsid w:val="00C25A57"/>
    <w:rsid w:val="00C25D3A"/>
    <w:rsid w:val="00C25E43"/>
    <w:rsid w:val="00C26E68"/>
    <w:rsid w:val="00C30136"/>
    <w:rsid w:val="00C302F4"/>
    <w:rsid w:val="00C307E6"/>
    <w:rsid w:val="00C3090A"/>
    <w:rsid w:val="00C31B55"/>
    <w:rsid w:val="00C3380B"/>
    <w:rsid w:val="00C3628B"/>
    <w:rsid w:val="00C36EEA"/>
    <w:rsid w:val="00C37286"/>
    <w:rsid w:val="00C402F9"/>
    <w:rsid w:val="00C44C85"/>
    <w:rsid w:val="00C4526B"/>
    <w:rsid w:val="00C457B3"/>
    <w:rsid w:val="00C47065"/>
    <w:rsid w:val="00C472A4"/>
    <w:rsid w:val="00C55E77"/>
    <w:rsid w:val="00C571D2"/>
    <w:rsid w:val="00C652D7"/>
    <w:rsid w:val="00C653F9"/>
    <w:rsid w:val="00C65674"/>
    <w:rsid w:val="00C660E7"/>
    <w:rsid w:val="00C6719E"/>
    <w:rsid w:val="00C67FCE"/>
    <w:rsid w:val="00C70D25"/>
    <w:rsid w:val="00C71A8E"/>
    <w:rsid w:val="00C71FD5"/>
    <w:rsid w:val="00C73135"/>
    <w:rsid w:val="00C75457"/>
    <w:rsid w:val="00C765DF"/>
    <w:rsid w:val="00C76DEA"/>
    <w:rsid w:val="00C81248"/>
    <w:rsid w:val="00C829F6"/>
    <w:rsid w:val="00C82B36"/>
    <w:rsid w:val="00C832B4"/>
    <w:rsid w:val="00C84D55"/>
    <w:rsid w:val="00C86428"/>
    <w:rsid w:val="00C926DE"/>
    <w:rsid w:val="00C92DB6"/>
    <w:rsid w:val="00C94212"/>
    <w:rsid w:val="00C9742C"/>
    <w:rsid w:val="00C979E7"/>
    <w:rsid w:val="00C97B11"/>
    <w:rsid w:val="00CA0042"/>
    <w:rsid w:val="00CA13A1"/>
    <w:rsid w:val="00CA237D"/>
    <w:rsid w:val="00CA2B3D"/>
    <w:rsid w:val="00CA3427"/>
    <w:rsid w:val="00CA6EAB"/>
    <w:rsid w:val="00CA74AE"/>
    <w:rsid w:val="00CA7750"/>
    <w:rsid w:val="00CB0241"/>
    <w:rsid w:val="00CB0825"/>
    <w:rsid w:val="00CB1BBA"/>
    <w:rsid w:val="00CB2F96"/>
    <w:rsid w:val="00CB558B"/>
    <w:rsid w:val="00CB5F4E"/>
    <w:rsid w:val="00CC0980"/>
    <w:rsid w:val="00CC19B0"/>
    <w:rsid w:val="00CC4BD6"/>
    <w:rsid w:val="00CC5FA6"/>
    <w:rsid w:val="00CC601A"/>
    <w:rsid w:val="00CC6C11"/>
    <w:rsid w:val="00CC7583"/>
    <w:rsid w:val="00CD0061"/>
    <w:rsid w:val="00CD16DF"/>
    <w:rsid w:val="00CD307C"/>
    <w:rsid w:val="00CD3AFC"/>
    <w:rsid w:val="00CD45B5"/>
    <w:rsid w:val="00CD51C0"/>
    <w:rsid w:val="00CD6FB1"/>
    <w:rsid w:val="00CE06A2"/>
    <w:rsid w:val="00CE111A"/>
    <w:rsid w:val="00CE15C2"/>
    <w:rsid w:val="00CE210A"/>
    <w:rsid w:val="00CE29E0"/>
    <w:rsid w:val="00CE2E18"/>
    <w:rsid w:val="00CE3F36"/>
    <w:rsid w:val="00CE43C7"/>
    <w:rsid w:val="00CE55F4"/>
    <w:rsid w:val="00CE7A50"/>
    <w:rsid w:val="00CF0350"/>
    <w:rsid w:val="00CF24F9"/>
    <w:rsid w:val="00CF3D3D"/>
    <w:rsid w:val="00CF57F0"/>
    <w:rsid w:val="00CF7908"/>
    <w:rsid w:val="00D006DC"/>
    <w:rsid w:val="00D00D9C"/>
    <w:rsid w:val="00D027DF"/>
    <w:rsid w:val="00D050C7"/>
    <w:rsid w:val="00D113BC"/>
    <w:rsid w:val="00D11D11"/>
    <w:rsid w:val="00D1239E"/>
    <w:rsid w:val="00D131D0"/>
    <w:rsid w:val="00D15939"/>
    <w:rsid w:val="00D17AC3"/>
    <w:rsid w:val="00D21D22"/>
    <w:rsid w:val="00D21D97"/>
    <w:rsid w:val="00D21E81"/>
    <w:rsid w:val="00D225B1"/>
    <w:rsid w:val="00D252BB"/>
    <w:rsid w:val="00D2701C"/>
    <w:rsid w:val="00D302DF"/>
    <w:rsid w:val="00D311A3"/>
    <w:rsid w:val="00D3244C"/>
    <w:rsid w:val="00D3681C"/>
    <w:rsid w:val="00D3751F"/>
    <w:rsid w:val="00D37916"/>
    <w:rsid w:val="00D37F69"/>
    <w:rsid w:val="00D40819"/>
    <w:rsid w:val="00D43363"/>
    <w:rsid w:val="00D459B2"/>
    <w:rsid w:val="00D46CDB"/>
    <w:rsid w:val="00D508AD"/>
    <w:rsid w:val="00D51471"/>
    <w:rsid w:val="00D52ACB"/>
    <w:rsid w:val="00D539A8"/>
    <w:rsid w:val="00D540B4"/>
    <w:rsid w:val="00D54F1C"/>
    <w:rsid w:val="00D578E2"/>
    <w:rsid w:val="00D57A57"/>
    <w:rsid w:val="00D61A28"/>
    <w:rsid w:val="00D635AB"/>
    <w:rsid w:val="00D64B04"/>
    <w:rsid w:val="00D6705F"/>
    <w:rsid w:val="00D7200A"/>
    <w:rsid w:val="00D7457C"/>
    <w:rsid w:val="00D74BA8"/>
    <w:rsid w:val="00D765C8"/>
    <w:rsid w:val="00D7660B"/>
    <w:rsid w:val="00D773AD"/>
    <w:rsid w:val="00D7780D"/>
    <w:rsid w:val="00D807D3"/>
    <w:rsid w:val="00D80872"/>
    <w:rsid w:val="00D80AF5"/>
    <w:rsid w:val="00D8177A"/>
    <w:rsid w:val="00D82EF0"/>
    <w:rsid w:val="00D83B4F"/>
    <w:rsid w:val="00D847AB"/>
    <w:rsid w:val="00D866B3"/>
    <w:rsid w:val="00D8675B"/>
    <w:rsid w:val="00D87765"/>
    <w:rsid w:val="00D87D66"/>
    <w:rsid w:val="00D9291B"/>
    <w:rsid w:val="00D94AC0"/>
    <w:rsid w:val="00D94C0F"/>
    <w:rsid w:val="00D955DD"/>
    <w:rsid w:val="00DA2A99"/>
    <w:rsid w:val="00DA3A99"/>
    <w:rsid w:val="00DA4424"/>
    <w:rsid w:val="00DA46BB"/>
    <w:rsid w:val="00DA6259"/>
    <w:rsid w:val="00DA6D62"/>
    <w:rsid w:val="00DA75D0"/>
    <w:rsid w:val="00DB0EE4"/>
    <w:rsid w:val="00DB1ED9"/>
    <w:rsid w:val="00DB2530"/>
    <w:rsid w:val="00DB56A5"/>
    <w:rsid w:val="00DC4A7D"/>
    <w:rsid w:val="00DC709E"/>
    <w:rsid w:val="00DC7102"/>
    <w:rsid w:val="00DC73AF"/>
    <w:rsid w:val="00DC77E8"/>
    <w:rsid w:val="00DC7BD3"/>
    <w:rsid w:val="00DD52E9"/>
    <w:rsid w:val="00DD574D"/>
    <w:rsid w:val="00DE091C"/>
    <w:rsid w:val="00DE15DE"/>
    <w:rsid w:val="00DE1792"/>
    <w:rsid w:val="00DE3693"/>
    <w:rsid w:val="00DF00D0"/>
    <w:rsid w:val="00DF20CE"/>
    <w:rsid w:val="00DF3820"/>
    <w:rsid w:val="00DF3C2F"/>
    <w:rsid w:val="00DF3D03"/>
    <w:rsid w:val="00DF3FBF"/>
    <w:rsid w:val="00DF4219"/>
    <w:rsid w:val="00DF7C0B"/>
    <w:rsid w:val="00E005AD"/>
    <w:rsid w:val="00E041B7"/>
    <w:rsid w:val="00E06823"/>
    <w:rsid w:val="00E10809"/>
    <w:rsid w:val="00E12659"/>
    <w:rsid w:val="00E14745"/>
    <w:rsid w:val="00E14908"/>
    <w:rsid w:val="00E15942"/>
    <w:rsid w:val="00E1610C"/>
    <w:rsid w:val="00E1648B"/>
    <w:rsid w:val="00E213CE"/>
    <w:rsid w:val="00E2195A"/>
    <w:rsid w:val="00E22079"/>
    <w:rsid w:val="00E23116"/>
    <w:rsid w:val="00E232AC"/>
    <w:rsid w:val="00E2384D"/>
    <w:rsid w:val="00E2420A"/>
    <w:rsid w:val="00E244F2"/>
    <w:rsid w:val="00E2580F"/>
    <w:rsid w:val="00E26399"/>
    <w:rsid w:val="00E30DCC"/>
    <w:rsid w:val="00E30F82"/>
    <w:rsid w:val="00E32868"/>
    <w:rsid w:val="00E34046"/>
    <w:rsid w:val="00E363A1"/>
    <w:rsid w:val="00E41434"/>
    <w:rsid w:val="00E42AF2"/>
    <w:rsid w:val="00E43630"/>
    <w:rsid w:val="00E43CE4"/>
    <w:rsid w:val="00E45221"/>
    <w:rsid w:val="00E46442"/>
    <w:rsid w:val="00E46AC6"/>
    <w:rsid w:val="00E47338"/>
    <w:rsid w:val="00E47D70"/>
    <w:rsid w:val="00E505E2"/>
    <w:rsid w:val="00E50F67"/>
    <w:rsid w:val="00E52512"/>
    <w:rsid w:val="00E548E2"/>
    <w:rsid w:val="00E564EC"/>
    <w:rsid w:val="00E56D06"/>
    <w:rsid w:val="00E5778A"/>
    <w:rsid w:val="00E57AA3"/>
    <w:rsid w:val="00E57CCE"/>
    <w:rsid w:val="00E57CF9"/>
    <w:rsid w:val="00E57F79"/>
    <w:rsid w:val="00E603EA"/>
    <w:rsid w:val="00E604A0"/>
    <w:rsid w:val="00E60E87"/>
    <w:rsid w:val="00E60E98"/>
    <w:rsid w:val="00E61AB5"/>
    <w:rsid w:val="00E632DA"/>
    <w:rsid w:val="00E65D32"/>
    <w:rsid w:val="00E66077"/>
    <w:rsid w:val="00E6634C"/>
    <w:rsid w:val="00E70E78"/>
    <w:rsid w:val="00E717D9"/>
    <w:rsid w:val="00E726AB"/>
    <w:rsid w:val="00E730A0"/>
    <w:rsid w:val="00E757D2"/>
    <w:rsid w:val="00E75930"/>
    <w:rsid w:val="00E7685D"/>
    <w:rsid w:val="00E84FF6"/>
    <w:rsid w:val="00E86950"/>
    <w:rsid w:val="00E86DA8"/>
    <w:rsid w:val="00E91F23"/>
    <w:rsid w:val="00E93E5C"/>
    <w:rsid w:val="00E948D1"/>
    <w:rsid w:val="00E950B1"/>
    <w:rsid w:val="00E956AD"/>
    <w:rsid w:val="00E965A1"/>
    <w:rsid w:val="00E977E4"/>
    <w:rsid w:val="00E97C3E"/>
    <w:rsid w:val="00EA0129"/>
    <w:rsid w:val="00EA55D5"/>
    <w:rsid w:val="00EA5C6D"/>
    <w:rsid w:val="00EA5FDD"/>
    <w:rsid w:val="00EB3570"/>
    <w:rsid w:val="00EB3869"/>
    <w:rsid w:val="00EB54B5"/>
    <w:rsid w:val="00EC1273"/>
    <w:rsid w:val="00EC1A24"/>
    <w:rsid w:val="00EC40CA"/>
    <w:rsid w:val="00EC5934"/>
    <w:rsid w:val="00EC64E3"/>
    <w:rsid w:val="00ED04A7"/>
    <w:rsid w:val="00ED08EC"/>
    <w:rsid w:val="00ED095A"/>
    <w:rsid w:val="00ED11D7"/>
    <w:rsid w:val="00ED50BC"/>
    <w:rsid w:val="00ED6AF7"/>
    <w:rsid w:val="00ED6B2D"/>
    <w:rsid w:val="00ED74CB"/>
    <w:rsid w:val="00EE13B0"/>
    <w:rsid w:val="00EE18C3"/>
    <w:rsid w:val="00EE2651"/>
    <w:rsid w:val="00EE2821"/>
    <w:rsid w:val="00EE2928"/>
    <w:rsid w:val="00EE3DE5"/>
    <w:rsid w:val="00EE4C5A"/>
    <w:rsid w:val="00EE4E94"/>
    <w:rsid w:val="00EE65F2"/>
    <w:rsid w:val="00EE7DEE"/>
    <w:rsid w:val="00EF10F5"/>
    <w:rsid w:val="00EF280B"/>
    <w:rsid w:val="00EF3327"/>
    <w:rsid w:val="00EF3F15"/>
    <w:rsid w:val="00EF5F9D"/>
    <w:rsid w:val="00F0033E"/>
    <w:rsid w:val="00F00F56"/>
    <w:rsid w:val="00F01015"/>
    <w:rsid w:val="00F02044"/>
    <w:rsid w:val="00F02881"/>
    <w:rsid w:val="00F05251"/>
    <w:rsid w:val="00F05A82"/>
    <w:rsid w:val="00F05FBE"/>
    <w:rsid w:val="00F132A5"/>
    <w:rsid w:val="00F140B0"/>
    <w:rsid w:val="00F17F00"/>
    <w:rsid w:val="00F20914"/>
    <w:rsid w:val="00F20D4F"/>
    <w:rsid w:val="00F21A72"/>
    <w:rsid w:val="00F24BAC"/>
    <w:rsid w:val="00F25670"/>
    <w:rsid w:val="00F25986"/>
    <w:rsid w:val="00F26168"/>
    <w:rsid w:val="00F2624E"/>
    <w:rsid w:val="00F26284"/>
    <w:rsid w:val="00F268DF"/>
    <w:rsid w:val="00F2799E"/>
    <w:rsid w:val="00F30B67"/>
    <w:rsid w:val="00F330E7"/>
    <w:rsid w:val="00F33404"/>
    <w:rsid w:val="00F341BA"/>
    <w:rsid w:val="00F34AAD"/>
    <w:rsid w:val="00F34FCA"/>
    <w:rsid w:val="00F37B60"/>
    <w:rsid w:val="00F40B7B"/>
    <w:rsid w:val="00F43079"/>
    <w:rsid w:val="00F44596"/>
    <w:rsid w:val="00F44799"/>
    <w:rsid w:val="00F44D70"/>
    <w:rsid w:val="00F4516F"/>
    <w:rsid w:val="00F455C1"/>
    <w:rsid w:val="00F45DA2"/>
    <w:rsid w:val="00F46C7F"/>
    <w:rsid w:val="00F50395"/>
    <w:rsid w:val="00F51B42"/>
    <w:rsid w:val="00F51DA9"/>
    <w:rsid w:val="00F52D69"/>
    <w:rsid w:val="00F53215"/>
    <w:rsid w:val="00F539CC"/>
    <w:rsid w:val="00F54A38"/>
    <w:rsid w:val="00F569D4"/>
    <w:rsid w:val="00F62C0B"/>
    <w:rsid w:val="00F63D46"/>
    <w:rsid w:val="00F65464"/>
    <w:rsid w:val="00F65F57"/>
    <w:rsid w:val="00F65FFB"/>
    <w:rsid w:val="00F666EC"/>
    <w:rsid w:val="00F73117"/>
    <w:rsid w:val="00F76A47"/>
    <w:rsid w:val="00F77850"/>
    <w:rsid w:val="00F80004"/>
    <w:rsid w:val="00F8105F"/>
    <w:rsid w:val="00F82100"/>
    <w:rsid w:val="00F8241E"/>
    <w:rsid w:val="00F84B3A"/>
    <w:rsid w:val="00F8521E"/>
    <w:rsid w:val="00F865C2"/>
    <w:rsid w:val="00F86EB3"/>
    <w:rsid w:val="00F92C23"/>
    <w:rsid w:val="00F92DAD"/>
    <w:rsid w:val="00F93C99"/>
    <w:rsid w:val="00F9625C"/>
    <w:rsid w:val="00F9631E"/>
    <w:rsid w:val="00F967BC"/>
    <w:rsid w:val="00F97497"/>
    <w:rsid w:val="00F97975"/>
    <w:rsid w:val="00FA0DD8"/>
    <w:rsid w:val="00FA7DD7"/>
    <w:rsid w:val="00FB2067"/>
    <w:rsid w:val="00FB2656"/>
    <w:rsid w:val="00FB45E5"/>
    <w:rsid w:val="00FB6D06"/>
    <w:rsid w:val="00FC11B3"/>
    <w:rsid w:val="00FC1F78"/>
    <w:rsid w:val="00FC32AC"/>
    <w:rsid w:val="00FC4B4C"/>
    <w:rsid w:val="00FC62BB"/>
    <w:rsid w:val="00FD028A"/>
    <w:rsid w:val="00FD0C20"/>
    <w:rsid w:val="00FD0C86"/>
    <w:rsid w:val="00FD1F20"/>
    <w:rsid w:val="00FD25BF"/>
    <w:rsid w:val="00FD28B7"/>
    <w:rsid w:val="00FD3008"/>
    <w:rsid w:val="00FD4ACE"/>
    <w:rsid w:val="00FD5DCE"/>
    <w:rsid w:val="00FE0630"/>
    <w:rsid w:val="00FE2FC4"/>
    <w:rsid w:val="00FE3AAB"/>
    <w:rsid w:val="00FE5784"/>
    <w:rsid w:val="00FE6235"/>
    <w:rsid w:val="00FE668A"/>
    <w:rsid w:val="00FE774F"/>
    <w:rsid w:val="00FE7AD0"/>
    <w:rsid w:val="00FF3627"/>
    <w:rsid w:val="00FF39A5"/>
    <w:rsid w:val="00FF3AD7"/>
    <w:rsid w:val="00FF5660"/>
    <w:rsid w:val="00FF6F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0E7"/>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StandardWeb">
    <w:name w:val="Normal (Web)"/>
    <w:basedOn w:val="Standard"/>
    <w:rsid w:val="00ED6B2D"/>
    <w:pPr>
      <w:spacing w:after="240"/>
    </w:pPr>
    <w:rPr>
      <w:rFonts w:ascii="Verdana" w:hAnsi="Verdana" w:cs="Arial"/>
      <w:color w:val="333333"/>
      <w:sz w:val="17"/>
      <w:szCs w:val="17"/>
    </w:rPr>
  </w:style>
  <w:style w:type="paragraph" w:styleId="Textkrper2">
    <w:name w:val="Body Text 2"/>
    <w:basedOn w:val="Standard"/>
    <w:rsid w:val="002446C4"/>
    <w:rPr>
      <w:rFonts w:ascii="Arial" w:hAnsi="Arial"/>
      <w:sz w:val="22"/>
    </w:rPr>
  </w:style>
  <w:style w:type="paragraph" w:styleId="Textkrper3">
    <w:name w:val="Body Text 3"/>
    <w:basedOn w:val="Standard"/>
    <w:rsid w:val="002446C4"/>
    <w:pPr>
      <w:spacing w:after="120"/>
    </w:pPr>
    <w:rPr>
      <w:rFonts w:ascii="Arial" w:hAnsi="Arial"/>
      <w:sz w:val="16"/>
      <w:szCs w:val="16"/>
    </w:rPr>
  </w:style>
  <w:style w:type="table" w:styleId="Tabellengitternetz">
    <w:name w:val="Table Grid"/>
    <w:basedOn w:val="NormaleTabelle"/>
    <w:rsid w:val="00885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560CF"/>
    <w:rPr>
      <w:rFonts w:ascii="Tahoma" w:hAnsi="Tahoma" w:cs="Tahoma"/>
      <w:sz w:val="16"/>
      <w:szCs w:val="16"/>
    </w:rPr>
  </w:style>
  <w:style w:type="paragraph" w:styleId="Kopfzeile">
    <w:name w:val="header"/>
    <w:basedOn w:val="Standard"/>
    <w:link w:val="KopfzeileZchn"/>
    <w:uiPriority w:val="99"/>
    <w:rsid w:val="003F3440"/>
    <w:pPr>
      <w:tabs>
        <w:tab w:val="center" w:pos="4320"/>
        <w:tab w:val="right" w:pos="8640"/>
      </w:tabs>
    </w:pPr>
  </w:style>
  <w:style w:type="paragraph" w:styleId="Fuzeile">
    <w:name w:val="footer"/>
    <w:basedOn w:val="Standard"/>
    <w:link w:val="FuzeileZchn"/>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Seitenzahl">
    <w:name w:val="page number"/>
    <w:basedOn w:val="Absatz-Standardschriftart"/>
    <w:rsid w:val="00A40CD7"/>
  </w:style>
  <w:style w:type="character" w:customStyle="1" w:styleId="KopfzeileZchn">
    <w:name w:val="Kopfzeile Zchn"/>
    <w:basedOn w:val="Absatz-Standardschriftart"/>
    <w:link w:val="Kopfzeile"/>
    <w:uiPriority w:val="99"/>
    <w:rsid w:val="007A39A1"/>
  </w:style>
  <w:style w:type="character" w:customStyle="1" w:styleId="FuzeileZchn">
    <w:name w:val="Fußzeile Zchn"/>
    <w:basedOn w:val="Absatz-Standardschriftart"/>
    <w:link w:val="Fuzeile"/>
    <w:uiPriority w:val="99"/>
    <w:rsid w:val="009E089E"/>
  </w:style>
  <w:style w:type="paragraph" w:customStyle="1" w:styleId="BodyText1">
    <w:name w:val="Body Text1"/>
    <w:basedOn w:val="Standard"/>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Kommentarzeichen">
    <w:name w:val="annotation reference"/>
    <w:rsid w:val="00EA0129"/>
    <w:rPr>
      <w:sz w:val="16"/>
      <w:szCs w:val="16"/>
    </w:rPr>
  </w:style>
  <w:style w:type="paragraph" w:styleId="Kommentartext">
    <w:name w:val="annotation text"/>
    <w:basedOn w:val="Standard"/>
    <w:link w:val="KommentartextZchn"/>
    <w:rsid w:val="00EA0129"/>
  </w:style>
  <w:style w:type="character" w:customStyle="1" w:styleId="KommentartextZchn">
    <w:name w:val="Kommentartext Zchn"/>
    <w:basedOn w:val="Absatz-Standardschriftart"/>
    <w:link w:val="Kommentartext"/>
    <w:rsid w:val="00EA0129"/>
  </w:style>
  <w:style w:type="paragraph" w:styleId="Kommentarthema">
    <w:name w:val="annotation subject"/>
    <w:basedOn w:val="Kommentartext"/>
    <w:next w:val="Kommentartext"/>
    <w:link w:val="KommentarthemaZchn"/>
    <w:rsid w:val="00EA0129"/>
    <w:rPr>
      <w:b/>
      <w:bCs/>
    </w:rPr>
  </w:style>
  <w:style w:type="character" w:customStyle="1" w:styleId="KommentarthemaZchn">
    <w:name w:val="Kommentarthema Zchn"/>
    <w:link w:val="Kommentarthema"/>
    <w:rsid w:val="00EA0129"/>
    <w:rPr>
      <w:b/>
      <w:bCs/>
    </w:rPr>
  </w:style>
  <w:style w:type="paragraph" w:customStyle="1" w:styleId="TableParagraph">
    <w:name w:val="Table Paragraph"/>
    <w:basedOn w:val="Standard"/>
    <w:uiPriority w:val="1"/>
    <w:qFormat/>
    <w:rsid w:val="000F7851"/>
    <w:pPr>
      <w:widowControl w:val="0"/>
      <w:spacing w:line="240" w:lineRule="auto"/>
    </w:pPr>
    <w:rPr>
      <w:rFonts w:asciiTheme="minorHAnsi" w:eastAsiaTheme="minorHAnsi" w:hAnsiTheme="minorHAnsi" w:cstheme="minorBidi"/>
      <w:sz w:val="22"/>
      <w:szCs w:val="22"/>
    </w:rPr>
  </w:style>
  <w:style w:type="paragraph" w:styleId="berarbeitung">
    <w:name w:val="Revision"/>
    <w:hidden/>
    <w:uiPriority w:val="99"/>
    <w:semiHidden/>
    <w:rsid w:val="009A152A"/>
  </w:style>
</w:styles>
</file>

<file path=word/webSettings.xml><?xml version="1.0" encoding="utf-8"?>
<w:webSettings xmlns:r="http://schemas.openxmlformats.org/officeDocument/2006/relationships" xmlns:w="http://schemas.openxmlformats.org/wordprocessingml/2006/main">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mogul.com" TargetMode="External"/><Relationship Id="rId13" Type="http://schemas.openxmlformats.org/officeDocument/2006/relationships/image" Target="cid:image002.jpg@01D1B67F.40127BB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4.jpg@01D1B67F.40127BB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1459-E8F3-448B-9E8C-C37640D6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6010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Federal-Mogul</Company>
  <LinksUpToDate>false</LinksUpToDate>
  <CharactersWithSpaces>7003</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Federal-Mogul</dc:creator>
  <cp:lastModifiedBy>zechs058</cp:lastModifiedBy>
  <cp:revision>3</cp:revision>
  <cp:lastPrinted>2016-05-09T16:04:00Z</cp:lastPrinted>
  <dcterms:created xsi:type="dcterms:W3CDTF">2016-06-21T06:46:00Z</dcterms:created>
  <dcterms:modified xsi:type="dcterms:W3CDTF">2016-06-21T06:47:00Z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1911251087</vt:i4>
  </property>
  <property fmtid="{D5CDD505-2E9C-101B-9397-08002B2CF9AE}" pid="3" name="_AdHocReviewCycleID">
    <vt:i4>-2115504475</vt:i4>
  </property>
  <property fmtid="{D5CDD505-2E9C-101B-9397-08002B2CF9AE}" pid="4" name="_NewReviewCycle">
    <vt:lpwstr/>
  </property>
  <property fmtid="{D5CDD505-2E9C-101B-9397-08002B2CF9AE}" pid="5" name="_EmailSubject">
    <vt:lpwstr>Valve Press Releases</vt:lpwstr>
  </property>
  <property fmtid="{D5CDD505-2E9C-101B-9397-08002B2CF9AE}" pid="6" name="_AuthorEmail">
    <vt:lpwstr>Marius.Lebien@federalmogul.com</vt:lpwstr>
  </property>
  <property fmtid="{D5CDD505-2E9C-101B-9397-08002B2CF9AE}" pid="7" name="_AuthorEmailDisplayName">
    <vt:lpwstr>Lebien, Marius</vt:lpwstr>
  </property>
  <property fmtid="{D5CDD505-2E9C-101B-9397-08002B2CF9AE}" pid="8" name="_ReviewingToolsShownOnce">
    <vt:lpwstr/>
  </property>
</Properties>
</file>