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E" w:rsidRDefault="00A3754E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noProof/>
          <w:color w:val="000000" w:themeColor="text1"/>
          <w:sz w:val="28"/>
          <w:lang w:val="en-US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-454660</wp:posOffset>
            </wp:positionV>
            <wp:extent cx="1456055" cy="1031240"/>
            <wp:effectExtent l="0" t="0" r="0" b="0"/>
            <wp:wrapSquare wrapText="bothSides"/>
            <wp:docPr id="4" name="" descr=":20090618_r-kioski_tunnus_BC[1]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0090618_r-kioski_tunnus_BC[1]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560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 w:themeColor="text1"/>
          <w:sz w:val="28"/>
        </w:rPr>
        <w:tab/>
      </w:r>
      <w:r>
        <w:rPr>
          <w:rFonts w:ascii="Arial" w:hAnsi="Arial"/>
          <w:b/>
          <w:color w:val="000000" w:themeColor="text1"/>
          <w:sz w:val="28"/>
        </w:rPr>
        <w:tab/>
      </w:r>
      <w:r>
        <w:rPr>
          <w:rFonts w:ascii="Arial" w:hAnsi="Arial"/>
          <w:b/>
          <w:color w:val="000000" w:themeColor="text1"/>
          <w:sz w:val="28"/>
        </w:rPr>
        <w:tab/>
      </w:r>
      <w:r>
        <w:rPr>
          <w:rFonts w:ascii="Arial" w:hAnsi="Arial"/>
          <w:b/>
          <w:color w:val="000000" w:themeColor="text1"/>
          <w:sz w:val="28"/>
        </w:rPr>
        <w:tab/>
        <w:t>Tiedote 17.6.2011</w:t>
      </w:r>
    </w:p>
    <w:p w:rsidR="00A3754E" w:rsidRDefault="00A3754E">
      <w:pPr>
        <w:rPr>
          <w:rFonts w:ascii="Arial" w:hAnsi="Arial"/>
          <w:b/>
          <w:color w:val="000000" w:themeColor="text1"/>
          <w:sz w:val="28"/>
        </w:rPr>
      </w:pPr>
    </w:p>
    <w:p w:rsidR="00A3754E" w:rsidRDefault="00A3754E">
      <w:pPr>
        <w:rPr>
          <w:rFonts w:ascii="Arial" w:hAnsi="Arial"/>
          <w:b/>
          <w:color w:val="000000" w:themeColor="text1"/>
          <w:sz w:val="28"/>
        </w:rPr>
      </w:pPr>
    </w:p>
    <w:p w:rsidR="00736E45" w:rsidRPr="00E406E4" w:rsidRDefault="00736E45">
      <w:pPr>
        <w:rPr>
          <w:rFonts w:ascii="Arial" w:hAnsi="Arial"/>
          <w:b/>
          <w:color w:val="000000" w:themeColor="text1"/>
          <w:sz w:val="28"/>
        </w:rPr>
      </w:pPr>
      <w:r w:rsidRPr="00E406E4">
        <w:rPr>
          <w:rFonts w:ascii="Arial" w:hAnsi="Arial"/>
          <w:b/>
          <w:color w:val="000000" w:themeColor="text1"/>
          <w:sz w:val="28"/>
        </w:rPr>
        <w:t>R-kiosk</w:t>
      </w:r>
      <w:r w:rsidR="005D7149" w:rsidRPr="00E406E4">
        <w:rPr>
          <w:rFonts w:ascii="Arial" w:hAnsi="Arial"/>
          <w:b/>
          <w:color w:val="000000" w:themeColor="text1"/>
          <w:sz w:val="28"/>
        </w:rPr>
        <w:t xml:space="preserve">in laskunmaksupalvelua käytetään </w:t>
      </w:r>
      <w:r w:rsidRPr="00E406E4">
        <w:rPr>
          <w:rFonts w:ascii="Arial" w:hAnsi="Arial"/>
          <w:b/>
          <w:color w:val="000000" w:themeColor="text1"/>
          <w:sz w:val="28"/>
        </w:rPr>
        <w:t>vilkkaasti</w:t>
      </w:r>
    </w:p>
    <w:p w:rsidR="00736E45" w:rsidRPr="00E406E4" w:rsidRDefault="00736E45">
      <w:pPr>
        <w:rPr>
          <w:rFonts w:ascii="Arial" w:hAnsi="Arial"/>
          <w:b/>
          <w:color w:val="000000" w:themeColor="text1"/>
        </w:rPr>
      </w:pPr>
    </w:p>
    <w:p w:rsidR="00736E45" w:rsidRPr="00E406E4" w:rsidRDefault="00736E45">
      <w:pPr>
        <w:rPr>
          <w:rFonts w:ascii="Arial" w:hAnsi="Arial"/>
          <w:b/>
          <w:color w:val="000000" w:themeColor="text1"/>
        </w:rPr>
      </w:pPr>
      <w:r w:rsidRPr="00E406E4">
        <w:rPr>
          <w:rFonts w:ascii="Arial" w:hAnsi="Arial"/>
          <w:b/>
          <w:color w:val="000000" w:themeColor="text1"/>
        </w:rPr>
        <w:t>– Laskunmaksupalvelun suosio on ylittänyt kaikki odotuksemme. Palvelun ovat löy</w:t>
      </w:r>
      <w:r w:rsidR="005D7149" w:rsidRPr="00E406E4">
        <w:rPr>
          <w:rFonts w:ascii="Arial" w:hAnsi="Arial"/>
          <w:b/>
          <w:color w:val="000000" w:themeColor="text1"/>
        </w:rPr>
        <w:t>täneet kaikenikäiset käyttäjät eri puolella Suomea</w:t>
      </w:r>
      <w:r w:rsidRPr="00E406E4">
        <w:rPr>
          <w:rFonts w:ascii="Arial" w:hAnsi="Arial"/>
          <w:b/>
          <w:color w:val="000000" w:themeColor="text1"/>
        </w:rPr>
        <w:t>, R-kioskin Business Manager Jan Karlsson kertoo.</w:t>
      </w:r>
    </w:p>
    <w:p w:rsidR="00736E45" w:rsidRPr="00E406E4" w:rsidRDefault="00736E45">
      <w:pPr>
        <w:rPr>
          <w:rFonts w:ascii="Arial" w:hAnsi="Arial"/>
          <w:b/>
          <w:color w:val="000000" w:themeColor="text1"/>
        </w:rPr>
      </w:pPr>
    </w:p>
    <w:p w:rsidR="00736E45" w:rsidRPr="00E406E4" w:rsidRDefault="00736E45">
      <w:pPr>
        <w:rPr>
          <w:rFonts w:ascii="Arial" w:hAnsi="Arial" w:cs="Arial"/>
          <w:color w:val="000000" w:themeColor="text1"/>
          <w:szCs w:val="26"/>
        </w:rPr>
      </w:pPr>
      <w:r w:rsidRPr="00E406E4">
        <w:rPr>
          <w:rFonts w:ascii="Arial" w:hAnsi="Arial" w:cs="Arial"/>
          <w:color w:val="000000" w:themeColor="text1"/>
          <w:szCs w:val="26"/>
        </w:rPr>
        <w:t>R-kioski aloitti maaliskuussa uutena lähipalveluna mahdollisuuden maks</w:t>
      </w:r>
      <w:r w:rsidR="00BB3301" w:rsidRPr="00E406E4">
        <w:rPr>
          <w:rFonts w:ascii="Arial" w:hAnsi="Arial" w:cs="Arial"/>
          <w:color w:val="000000" w:themeColor="text1"/>
          <w:szCs w:val="26"/>
        </w:rPr>
        <w:t>aa laskuja kaikilla R-kioskeilla</w:t>
      </w:r>
      <w:r w:rsidRPr="00E406E4">
        <w:rPr>
          <w:rFonts w:ascii="Arial" w:hAnsi="Arial" w:cs="Arial"/>
          <w:color w:val="000000" w:themeColor="text1"/>
          <w:szCs w:val="26"/>
        </w:rPr>
        <w:t>. Mak</w:t>
      </w:r>
      <w:r w:rsidR="005D7149" w:rsidRPr="00E406E4">
        <w:rPr>
          <w:rFonts w:ascii="Arial" w:hAnsi="Arial" w:cs="Arial"/>
          <w:color w:val="000000" w:themeColor="text1"/>
          <w:szCs w:val="26"/>
        </w:rPr>
        <w:t>sutapoina käyvät käteinen sekä Debit- ja C</w:t>
      </w:r>
      <w:r w:rsidRPr="00E406E4">
        <w:rPr>
          <w:rFonts w:ascii="Arial" w:hAnsi="Arial" w:cs="Arial"/>
          <w:color w:val="000000" w:themeColor="text1"/>
          <w:szCs w:val="26"/>
        </w:rPr>
        <w:t>redit-kortit. Yhteistyökumppanina toimii Tapiola Pankki, jonka vastuulla ja pankkitoimiluvan puitteissa palvelu toteutetaan.</w:t>
      </w:r>
    </w:p>
    <w:p w:rsidR="00736E45" w:rsidRPr="00E406E4" w:rsidRDefault="00736E45">
      <w:pPr>
        <w:rPr>
          <w:rFonts w:ascii="Arial" w:hAnsi="Arial" w:cs="Arial"/>
          <w:color w:val="000000" w:themeColor="text1"/>
          <w:szCs w:val="26"/>
        </w:rPr>
      </w:pPr>
    </w:p>
    <w:p w:rsidR="00736E45" w:rsidRPr="00E406E4" w:rsidRDefault="00736E45" w:rsidP="00736E45">
      <w:pPr>
        <w:pStyle w:val="Luettelokappale"/>
        <w:numPr>
          <w:ilvl w:val="0"/>
          <w:numId w:val="1"/>
        </w:numPr>
        <w:rPr>
          <w:rFonts w:ascii="Arial" w:hAnsi="Arial" w:cs="Arial"/>
          <w:color w:val="000000" w:themeColor="text1"/>
          <w:szCs w:val="26"/>
        </w:rPr>
      </w:pPr>
      <w:r w:rsidRPr="00E406E4">
        <w:rPr>
          <w:rFonts w:ascii="Arial" w:hAnsi="Arial" w:cs="Arial"/>
          <w:color w:val="000000" w:themeColor="text1"/>
          <w:szCs w:val="26"/>
        </w:rPr>
        <w:t>Vaikka tiesimme</w:t>
      </w:r>
      <w:r w:rsidR="00337555" w:rsidRPr="00E406E4">
        <w:rPr>
          <w:rFonts w:ascii="Arial" w:hAnsi="Arial" w:cs="Arial"/>
          <w:color w:val="000000" w:themeColor="text1"/>
          <w:szCs w:val="26"/>
        </w:rPr>
        <w:t>, että Suomessa maksetaan yhä kymmeniä miljoonia laskuja</w:t>
      </w:r>
      <w:r w:rsidRPr="00E406E4">
        <w:rPr>
          <w:rFonts w:ascii="Arial" w:hAnsi="Arial" w:cs="Arial"/>
          <w:color w:val="000000" w:themeColor="text1"/>
          <w:szCs w:val="26"/>
        </w:rPr>
        <w:t xml:space="preserve"> vuodessa muutoin kuin verkkopankissa, pääsi palvelun suosio yllättämään meidätkin. Laskunmaksupalveluamme käytetään tasaisesti ympäri Suomen ja käyttäjiä on kaikista ikäryhmistä, vaikka ikäihmiset ovatkin s</w:t>
      </w:r>
      <w:r w:rsidR="00541DAF" w:rsidRPr="00E406E4">
        <w:rPr>
          <w:rFonts w:ascii="Arial" w:hAnsi="Arial" w:cs="Arial"/>
          <w:color w:val="000000" w:themeColor="text1"/>
          <w:szCs w:val="26"/>
        </w:rPr>
        <w:t xml:space="preserve">uurin yksittäinen käyttäjäryhmä, </w:t>
      </w:r>
      <w:r w:rsidRPr="00E406E4">
        <w:rPr>
          <w:rFonts w:ascii="Arial" w:hAnsi="Arial" w:cs="Arial"/>
          <w:color w:val="000000" w:themeColor="text1"/>
          <w:szCs w:val="26"/>
        </w:rPr>
        <w:t xml:space="preserve"> Karlsson toteaa.</w:t>
      </w:r>
    </w:p>
    <w:p w:rsidR="00736E45" w:rsidRPr="00E406E4" w:rsidRDefault="00736E45" w:rsidP="00736E45">
      <w:pPr>
        <w:rPr>
          <w:rFonts w:ascii="Arial" w:hAnsi="Arial" w:cs="Arial"/>
          <w:color w:val="000000" w:themeColor="text1"/>
          <w:szCs w:val="26"/>
        </w:rPr>
      </w:pPr>
    </w:p>
    <w:p w:rsidR="00E406E4" w:rsidRPr="00E406E4" w:rsidRDefault="00736E45" w:rsidP="00736E45">
      <w:pPr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E406E4">
        <w:rPr>
          <w:rFonts w:ascii="Arial" w:hAnsi="Arial" w:cs="Arial"/>
          <w:color w:val="000000" w:themeColor="text1"/>
          <w:szCs w:val="26"/>
        </w:rPr>
        <w:t>R-kioski veloittaa jokaisesta laskusta kolme euroa. Palkkio on sama riippumatta laskun loppusummasta. Jos maksu suoritetaan kortilla, veloiteta</w:t>
      </w:r>
      <w:r w:rsidR="005D7149" w:rsidRPr="00E406E4">
        <w:rPr>
          <w:rFonts w:ascii="Arial" w:hAnsi="Arial" w:cs="Arial"/>
          <w:color w:val="000000" w:themeColor="text1"/>
          <w:szCs w:val="26"/>
        </w:rPr>
        <w:t>an lisäksi Luottokunnan kulut. Ne ovat D</w:t>
      </w:r>
      <w:r w:rsidRPr="00E406E4">
        <w:rPr>
          <w:rFonts w:ascii="Arial" w:hAnsi="Arial" w:cs="Arial"/>
          <w:color w:val="000000" w:themeColor="text1"/>
          <w:szCs w:val="26"/>
        </w:rPr>
        <w:t>ebit-kortin käytöstä 0,</w:t>
      </w:r>
      <w:r w:rsidR="005D7149" w:rsidRPr="00E406E4">
        <w:rPr>
          <w:rFonts w:ascii="Arial" w:hAnsi="Arial" w:cs="Arial"/>
          <w:color w:val="000000" w:themeColor="text1"/>
          <w:szCs w:val="26"/>
        </w:rPr>
        <w:t>31 % ja enintään 0,75 € sekä C</w:t>
      </w:r>
      <w:r w:rsidRPr="00E406E4">
        <w:rPr>
          <w:rFonts w:ascii="Arial" w:hAnsi="Arial" w:cs="Arial"/>
          <w:color w:val="000000" w:themeColor="text1"/>
          <w:szCs w:val="26"/>
        </w:rPr>
        <w:t>redit-kortin käytöstä 0,90 % maksun arvosta. Yksittäisen laskun tai kerralla maksettavien laskujen summa voi olla enintään tuhat euroa.</w:t>
      </w:r>
      <w:r w:rsidR="004D43D0" w:rsidRPr="00E406E4">
        <w:rPr>
          <w:rFonts w:ascii="Arial" w:hAnsi="Arial" w:cs="Arial"/>
          <w:color w:val="000000" w:themeColor="text1"/>
          <w:szCs w:val="26"/>
        </w:rPr>
        <w:t xml:space="preserve"> </w:t>
      </w:r>
      <w:r w:rsidR="00E406E4" w:rsidRPr="003B43E3">
        <w:rPr>
          <w:rFonts w:ascii="Arial" w:hAnsi="Arial" w:cs="Arial"/>
          <w:color w:val="000000" w:themeColor="text1"/>
          <w:szCs w:val="26"/>
          <w:lang w:val="en-US"/>
        </w:rPr>
        <w:t>Laskussa on aina oltava viitetiedot sisältävä viivakoodi, jotta sen voi maksaa R-kioskilla</w:t>
      </w:r>
      <w:r w:rsidR="003B43E3">
        <w:rPr>
          <w:rFonts w:ascii="Arial" w:hAnsi="Arial" w:cs="Arial"/>
          <w:color w:val="000000" w:themeColor="text1"/>
          <w:szCs w:val="26"/>
          <w:lang w:val="en-US"/>
        </w:rPr>
        <w:t>.</w:t>
      </w:r>
    </w:p>
    <w:p w:rsidR="00736E45" w:rsidRPr="00E406E4" w:rsidRDefault="00736E45" w:rsidP="00736E45">
      <w:pPr>
        <w:rPr>
          <w:rFonts w:ascii="Arial" w:hAnsi="Arial" w:cs="Arial"/>
          <w:color w:val="000000" w:themeColor="text1"/>
          <w:szCs w:val="26"/>
        </w:rPr>
      </w:pPr>
    </w:p>
    <w:p w:rsidR="005D7149" w:rsidRPr="00E406E4" w:rsidRDefault="00736E45" w:rsidP="005D7149">
      <w:pPr>
        <w:pStyle w:val="Luettelokappale"/>
        <w:numPr>
          <w:ilvl w:val="0"/>
          <w:numId w:val="1"/>
        </w:numPr>
        <w:rPr>
          <w:rFonts w:ascii="Arial" w:hAnsi="Arial" w:cs="Arial"/>
          <w:color w:val="000000" w:themeColor="text1"/>
          <w:szCs w:val="26"/>
        </w:rPr>
      </w:pPr>
      <w:r w:rsidRPr="00E406E4">
        <w:rPr>
          <w:rFonts w:ascii="Arial" w:hAnsi="Arial" w:cs="Arial"/>
          <w:color w:val="000000" w:themeColor="text1"/>
          <w:szCs w:val="26"/>
        </w:rPr>
        <w:t xml:space="preserve">Laskunmaksupalvelua käytetään erityisen paljon taajamissa, jossa pankkikonttoreita tai laskunmaksuautomaatteja ei ole lähellä. </w:t>
      </w:r>
      <w:r w:rsidR="003A0F42" w:rsidRPr="00E406E4">
        <w:rPr>
          <w:rFonts w:ascii="Arial" w:hAnsi="Arial" w:cs="Arial"/>
          <w:color w:val="000000" w:themeColor="text1"/>
          <w:szCs w:val="26"/>
        </w:rPr>
        <w:t xml:space="preserve">Nyt </w:t>
      </w:r>
      <w:r w:rsidR="005D7149" w:rsidRPr="00E406E4">
        <w:rPr>
          <w:rFonts w:ascii="Arial" w:hAnsi="Arial" w:cs="Arial"/>
          <w:color w:val="000000" w:themeColor="text1"/>
          <w:szCs w:val="26"/>
        </w:rPr>
        <w:t>mökkikauden alettua olemme huomanneet, että myös mökkiläiset ovat löytäneet R-kioskin laskunmaksupaikkana, Karlsson sanoo.</w:t>
      </w:r>
    </w:p>
    <w:p w:rsidR="005D7149" w:rsidRPr="00E406E4" w:rsidRDefault="005D7149" w:rsidP="005D7149">
      <w:pPr>
        <w:rPr>
          <w:rFonts w:ascii="Arial" w:hAnsi="Arial" w:cs="Arial"/>
          <w:color w:val="000000" w:themeColor="text1"/>
          <w:szCs w:val="26"/>
        </w:rPr>
      </w:pPr>
    </w:p>
    <w:p w:rsidR="005D7149" w:rsidRPr="00E406E4" w:rsidRDefault="005D7149" w:rsidP="005D7149">
      <w:pPr>
        <w:rPr>
          <w:rFonts w:ascii="Arial" w:hAnsi="Arial" w:cs="Arial"/>
          <w:color w:val="000000" w:themeColor="text1"/>
          <w:szCs w:val="26"/>
        </w:rPr>
      </w:pPr>
      <w:r w:rsidRPr="00E406E4">
        <w:rPr>
          <w:rFonts w:ascii="Arial" w:hAnsi="Arial" w:cs="Arial"/>
          <w:color w:val="000000" w:themeColor="text1"/>
          <w:szCs w:val="26"/>
        </w:rPr>
        <w:t>Laskunmaksupalvelu on tuonut Karlssonin mukaan uusia asiakkaita R-kioskeille. Asiakkaat ovat kiitelleet erityisesti mahdollisuutta maksaa laskuja myös pankkien perinteisten</w:t>
      </w:r>
      <w:r w:rsidR="003A0F42" w:rsidRPr="00E406E4">
        <w:rPr>
          <w:rFonts w:ascii="Arial" w:hAnsi="Arial" w:cs="Arial"/>
          <w:color w:val="000000" w:themeColor="text1"/>
          <w:szCs w:val="26"/>
        </w:rPr>
        <w:t xml:space="preserve"> aukioloaikojen ulkopuolella.</w:t>
      </w:r>
    </w:p>
    <w:p w:rsidR="005D7149" w:rsidRPr="00E406E4" w:rsidRDefault="005D7149" w:rsidP="005D7149">
      <w:pPr>
        <w:rPr>
          <w:rFonts w:ascii="Arial" w:hAnsi="Arial" w:cs="Arial"/>
          <w:color w:val="000000" w:themeColor="text1"/>
          <w:szCs w:val="26"/>
        </w:rPr>
      </w:pPr>
    </w:p>
    <w:p w:rsidR="005D7149" w:rsidRPr="00E406E4" w:rsidRDefault="00E406E4" w:rsidP="005D7149">
      <w:pPr>
        <w:pStyle w:val="Luettelokappale"/>
        <w:numPr>
          <w:ilvl w:val="0"/>
          <w:numId w:val="1"/>
        </w:numPr>
        <w:rPr>
          <w:rFonts w:ascii="Arial" w:hAnsi="Arial" w:cs="Arial"/>
          <w:color w:val="000000" w:themeColor="text1"/>
          <w:szCs w:val="26"/>
        </w:rPr>
      </w:pPr>
      <w:r w:rsidRPr="00E406E4">
        <w:rPr>
          <w:rFonts w:ascii="Arial" w:hAnsi="Arial" w:cs="Arial"/>
          <w:color w:val="000000" w:themeColor="text1"/>
          <w:szCs w:val="26"/>
        </w:rPr>
        <w:t xml:space="preserve">R-kioskien lähipalveluiden kuten </w:t>
      </w:r>
      <w:r w:rsidR="003173D2" w:rsidRPr="00E406E4">
        <w:rPr>
          <w:rFonts w:ascii="Arial" w:hAnsi="Arial" w:cs="Arial"/>
          <w:color w:val="000000" w:themeColor="text1"/>
          <w:szCs w:val="26"/>
        </w:rPr>
        <w:t>postimyynti</w:t>
      </w:r>
      <w:r w:rsidR="00F43FE8" w:rsidRPr="00E406E4">
        <w:rPr>
          <w:rFonts w:ascii="Arial" w:hAnsi="Arial" w:cs="Arial"/>
          <w:color w:val="000000" w:themeColor="text1"/>
          <w:szCs w:val="26"/>
        </w:rPr>
        <w:t>pakettien noutopalvelu</w:t>
      </w:r>
      <w:r w:rsidRPr="00E406E4">
        <w:rPr>
          <w:rFonts w:ascii="Arial" w:hAnsi="Arial" w:cs="Arial"/>
          <w:color w:val="000000" w:themeColor="text1"/>
          <w:szCs w:val="26"/>
        </w:rPr>
        <w:t>n</w:t>
      </w:r>
      <w:r w:rsidR="005D7149" w:rsidRPr="00E406E4">
        <w:rPr>
          <w:rFonts w:ascii="Arial" w:hAnsi="Arial" w:cs="Arial"/>
          <w:color w:val="000000" w:themeColor="text1"/>
          <w:szCs w:val="26"/>
        </w:rPr>
        <w:t xml:space="preserve">, </w:t>
      </w:r>
      <w:r w:rsidRPr="00E406E4">
        <w:rPr>
          <w:rFonts w:ascii="Arial" w:hAnsi="Arial" w:cs="Arial"/>
          <w:color w:val="000000" w:themeColor="text1"/>
          <w:szCs w:val="26"/>
        </w:rPr>
        <w:t xml:space="preserve">kalastuslupien ja </w:t>
      </w:r>
      <w:r w:rsidR="00F43FE8" w:rsidRPr="00E406E4">
        <w:rPr>
          <w:rFonts w:ascii="Arial" w:hAnsi="Arial" w:cs="Arial"/>
          <w:color w:val="000000" w:themeColor="text1"/>
          <w:szCs w:val="26"/>
        </w:rPr>
        <w:t xml:space="preserve">matkakorttien </w:t>
      </w:r>
      <w:r w:rsidRPr="00E406E4">
        <w:rPr>
          <w:rFonts w:ascii="Arial" w:hAnsi="Arial" w:cs="Arial"/>
          <w:color w:val="000000" w:themeColor="text1"/>
          <w:szCs w:val="26"/>
        </w:rPr>
        <w:t xml:space="preserve">kysyntä on kasvanut tasaisesti. Nykyisten palveluiden lisäksi tutkimme jatkuvasti, mitä </w:t>
      </w:r>
      <w:r w:rsidR="00F43FE8" w:rsidRPr="00E406E4">
        <w:rPr>
          <w:rFonts w:ascii="Arial" w:hAnsi="Arial" w:cs="Arial"/>
          <w:color w:val="000000" w:themeColor="text1"/>
          <w:szCs w:val="26"/>
        </w:rPr>
        <w:t>uusia, asiakkaiden arkea helpottavia lähipalveluja</w:t>
      </w:r>
      <w:r w:rsidRPr="00E406E4">
        <w:rPr>
          <w:rFonts w:ascii="Arial" w:hAnsi="Arial" w:cs="Arial"/>
          <w:color w:val="000000" w:themeColor="text1"/>
          <w:szCs w:val="26"/>
        </w:rPr>
        <w:t xml:space="preserve"> voisimme tarjota</w:t>
      </w:r>
      <w:r w:rsidR="005D7149" w:rsidRPr="00E406E4">
        <w:rPr>
          <w:rFonts w:ascii="Arial" w:hAnsi="Arial" w:cs="Arial"/>
          <w:color w:val="000000" w:themeColor="text1"/>
          <w:szCs w:val="26"/>
        </w:rPr>
        <w:t>, Karlsson kertoo.</w:t>
      </w:r>
    </w:p>
    <w:p w:rsidR="00736E45" w:rsidRPr="00E406E4" w:rsidRDefault="00736E45" w:rsidP="005D7149">
      <w:pPr>
        <w:rPr>
          <w:rFonts w:ascii="Arial" w:hAnsi="Arial" w:cs="Arial"/>
          <w:color w:val="000000" w:themeColor="text1"/>
          <w:szCs w:val="26"/>
        </w:rPr>
      </w:pPr>
    </w:p>
    <w:p w:rsidR="003A0F42" w:rsidRPr="00E406E4" w:rsidRDefault="003A0F42" w:rsidP="003A0F4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 w:themeColor="text1"/>
        </w:rPr>
      </w:pPr>
      <w:r w:rsidRPr="00E406E4">
        <w:rPr>
          <w:rFonts w:ascii="Arial" w:hAnsi="Arial" w:cs="Arial"/>
          <w:b/>
          <w:bCs/>
          <w:color w:val="000000" w:themeColor="text1"/>
          <w:sz w:val="26"/>
          <w:szCs w:val="26"/>
        </w:rPr>
        <w:t>Lisätietoja:</w:t>
      </w:r>
    </w:p>
    <w:p w:rsidR="003A0F42" w:rsidRPr="00E406E4" w:rsidRDefault="003A0F42" w:rsidP="003A0F42">
      <w:pPr>
        <w:rPr>
          <w:rFonts w:ascii="Arial" w:hAnsi="Arial" w:cs="Arial"/>
          <w:color w:val="000000" w:themeColor="text1"/>
          <w:sz w:val="26"/>
          <w:szCs w:val="26"/>
        </w:rPr>
      </w:pPr>
      <w:r w:rsidRPr="00E406E4">
        <w:rPr>
          <w:rFonts w:ascii="Arial" w:hAnsi="Arial" w:cs="Arial"/>
          <w:b/>
          <w:bCs/>
          <w:color w:val="000000" w:themeColor="text1"/>
          <w:sz w:val="26"/>
          <w:szCs w:val="26"/>
        </w:rPr>
        <w:t>Jan Karlsson</w:t>
      </w:r>
      <w:r w:rsidRPr="00E406E4">
        <w:rPr>
          <w:rFonts w:ascii="Arial" w:hAnsi="Arial" w:cs="Arial"/>
          <w:color w:val="000000" w:themeColor="text1"/>
          <w:sz w:val="26"/>
          <w:szCs w:val="26"/>
        </w:rPr>
        <w:t>, business manager, Rautakirja Oy, kioskikauppa, puh: 050 360 7596</w:t>
      </w:r>
    </w:p>
    <w:p w:rsidR="003A0F42" w:rsidRPr="00E406E4" w:rsidRDefault="003A0F42" w:rsidP="003A0F42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E55ACB" w:rsidRDefault="00E55ACB" w:rsidP="00E55A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R-kioski on kannattava ja keskitetysti ohjattu kioskiketju, joka monipuolisella tuotevalikoimallaan tarjoaa asiakkailleen mielihyvää ja tuo helppoutta heidän elämäänsä. R-kioskit ovat osa Rautakirja-yhtymää. Suomessa on 660 R-kioskia. Rautakirjalla on kioskitoimintaa myös Liettuassa, Latviassa ja Virossa. Rautakirja kuuluu Sanoma-konserniin, joka on 20 maassa monipuolisesti toimiva vahva eurooppalainen mediakonserni.</w:t>
      </w:r>
    </w:p>
    <w:p w:rsidR="00736E45" w:rsidRPr="00E406E4" w:rsidRDefault="00E55ACB" w:rsidP="00E55ACB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sectPr w:rsidR="00736E45" w:rsidRPr="00E406E4" w:rsidSect="00736E45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A83"/>
    <w:multiLevelType w:val="hybridMultilevel"/>
    <w:tmpl w:val="D0E6BE1A"/>
    <w:lvl w:ilvl="0" w:tplc="C48CCCEA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6E45"/>
    <w:rsid w:val="0003680E"/>
    <w:rsid w:val="003173D2"/>
    <w:rsid w:val="00337555"/>
    <w:rsid w:val="003A0F42"/>
    <w:rsid w:val="003B43E3"/>
    <w:rsid w:val="00417500"/>
    <w:rsid w:val="004D43D0"/>
    <w:rsid w:val="00541DAF"/>
    <w:rsid w:val="0056473F"/>
    <w:rsid w:val="005D7149"/>
    <w:rsid w:val="00607F20"/>
    <w:rsid w:val="00736E45"/>
    <w:rsid w:val="00785C57"/>
    <w:rsid w:val="007E4048"/>
    <w:rsid w:val="00A3754E"/>
    <w:rsid w:val="00BB3301"/>
    <w:rsid w:val="00BC087C"/>
    <w:rsid w:val="00E406E4"/>
    <w:rsid w:val="00E55ACB"/>
    <w:rsid w:val="00F43F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3AB"/>
    <w:rPr>
      <w:sz w:val="24"/>
      <w:szCs w:val="24"/>
      <w:lang w:val="fi-FI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417500"/>
  </w:style>
  <w:style w:type="character" w:customStyle="1" w:styleId="Kappaleenoletuskirjasin10">
    <w:name w:val="Kappaleen oletuskirjasin1"/>
    <w:semiHidden/>
    <w:unhideWhenUsed/>
    <w:rsid w:val="00607F20"/>
  </w:style>
  <w:style w:type="character" w:customStyle="1" w:styleId="Kappaleenoletuskirjasin11">
    <w:name w:val="Kappaleen oletuskirjasin1"/>
    <w:semiHidden/>
    <w:unhideWhenUsed/>
    <w:rsid w:val="00850FCF"/>
  </w:style>
  <w:style w:type="character" w:customStyle="1" w:styleId="Kappaleenoletuskirjasin12">
    <w:name w:val="Kappaleen oletuskirjasin1"/>
    <w:semiHidden/>
    <w:rsid w:val="001D23AB"/>
  </w:style>
  <w:style w:type="table" w:customStyle="1" w:styleId="TableNormal">
    <w:name w:val="Table Normal"/>
    <w:semiHidden/>
    <w:rsid w:val="001D23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3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Macintosh Word</Application>
  <DocSecurity>0</DocSecurity>
  <Lines>17</Lines>
  <Paragraphs>4</Paragraphs>
  <ScaleCrop>false</ScaleCrop>
  <Company>OSG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 Viestintä</dc:creator>
  <cp:keywords/>
  <cp:lastModifiedBy>Anni Vehmanen</cp:lastModifiedBy>
  <cp:revision>2</cp:revision>
  <dcterms:created xsi:type="dcterms:W3CDTF">2011-06-20T05:11:00Z</dcterms:created>
  <dcterms:modified xsi:type="dcterms:W3CDTF">2011-06-20T05:11:00Z</dcterms:modified>
</cp:coreProperties>
</file>