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1C" w:rsidRPr="006B33E2" w:rsidRDefault="008571F9">
      <w:pPr>
        <w:rPr>
          <w:b/>
        </w:rPr>
      </w:pPr>
      <w:r w:rsidRPr="006B33E2">
        <w:rPr>
          <w:b/>
        </w:rPr>
        <w:t xml:space="preserve">Uudenlaista asumista Haapaniemen </w:t>
      </w:r>
      <w:proofErr w:type="spellStart"/>
      <w:r w:rsidRPr="006B33E2">
        <w:rPr>
          <w:b/>
        </w:rPr>
        <w:t>Validia-taloss</w:t>
      </w:r>
      <w:r w:rsidR="00B514F3" w:rsidRPr="006B33E2">
        <w:rPr>
          <w:b/>
        </w:rPr>
        <w:t>a</w:t>
      </w:r>
      <w:proofErr w:type="spellEnd"/>
    </w:p>
    <w:p w:rsidR="00574FB8" w:rsidRDefault="00574FB8"/>
    <w:p w:rsidR="00574FB8" w:rsidRDefault="00574FB8" w:rsidP="00574FB8">
      <w:pPr>
        <w:spacing w:before="200"/>
        <w:rPr>
          <w:rFonts w:ascii="Calibri" w:hAnsi="Calibri" w:cs="Calibri"/>
        </w:rPr>
      </w:pPr>
      <w:r>
        <w:t xml:space="preserve">Jyväskylän Haapaniemen </w:t>
      </w:r>
      <w:proofErr w:type="spellStart"/>
      <w:r>
        <w:t>Validia-talon</w:t>
      </w:r>
      <w:proofErr w:type="spellEnd"/>
      <w:r>
        <w:t xml:space="preserve"> tupaantuliaisissa </w:t>
      </w:r>
      <w:r w:rsidR="006B33E2">
        <w:t xml:space="preserve">torstaina 17.11. </w:t>
      </w:r>
      <w:r w:rsidR="005204BB">
        <w:t>esiteltiin uutta</w:t>
      </w:r>
      <w:r>
        <w:t xml:space="preserve"> </w:t>
      </w:r>
      <w:r w:rsidR="00B30668">
        <w:t>asumispalvelun</w:t>
      </w:r>
      <w:r>
        <w:t xml:space="preserve"> kons</w:t>
      </w:r>
      <w:r w:rsidR="00B30668">
        <w:t>e</w:t>
      </w:r>
      <w:r>
        <w:t>p</w:t>
      </w:r>
      <w:r w:rsidR="007A6125">
        <w:t>tia</w:t>
      </w:r>
      <w:r w:rsidR="00B30668">
        <w:t xml:space="preserve"> eli </w:t>
      </w:r>
      <w:r w:rsidR="007A6125">
        <w:t>monialaista palveluasumista</w:t>
      </w:r>
      <w:bookmarkStart w:id="0" w:name="_GoBack"/>
      <w:bookmarkEnd w:id="0"/>
      <w:r>
        <w:t xml:space="preserve">. Talon palvelut on tarkoitettu </w:t>
      </w:r>
      <w:r>
        <w:rPr>
          <w:rFonts w:ascii="Calibri" w:hAnsi="Calibri" w:cs="Calibri"/>
        </w:rPr>
        <w:t xml:space="preserve">asiakkaille, joilla on fyysisen toimintarajoitteen lisäksi esimerkiksi </w:t>
      </w:r>
      <w:r w:rsidR="00B30668">
        <w:rPr>
          <w:rFonts w:ascii="Calibri" w:hAnsi="Calibri" w:cs="Calibri"/>
        </w:rPr>
        <w:t>aivovamma</w:t>
      </w:r>
      <w:r>
        <w:rPr>
          <w:rFonts w:ascii="Calibri" w:hAnsi="Calibri" w:cs="Calibri"/>
        </w:rPr>
        <w:t xml:space="preserve"> tai </w:t>
      </w:r>
      <w:r w:rsidR="00B30668">
        <w:rPr>
          <w:rFonts w:ascii="Calibri" w:hAnsi="Calibri" w:cs="Calibri"/>
        </w:rPr>
        <w:t>heikentyneet kognitiiviset</w:t>
      </w:r>
      <w:r>
        <w:rPr>
          <w:rFonts w:ascii="Calibri" w:hAnsi="Calibri" w:cs="Calibri"/>
        </w:rPr>
        <w:t xml:space="preserve"> </w:t>
      </w:r>
      <w:r w:rsidR="00B30668">
        <w:rPr>
          <w:rFonts w:ascii="Calibri" w:hAnsi="Calibri" w:cs="Calibri"/>
        </w:rPr>
        <w:t>valmiudet</w:t>
      </w:r>
      <w:r>
        <w:rPr>
          <w:rFonts w:ascii="Calibri" w:hAnsi="Calibri" w:cs="Calibri"/>
        </w:rPr>
        <w:t xml:space="preserve">, mielenterveyden häiriö, päihdeongelma tai muu riippuvuus tai sosiaalisia ongelmia. </w:t>
      </w:r>
      <w:r w:rsidR="00EE7E02">
        <w:t xml:space="preserve">Haapaniemen </w:t>
      </w:r>
      <w:proofErr w:type="spellStart"/>
      <w:r w:rsidR="00EE7E02">
        <w:t>Validia-talo</w:t>
      </w:r>
      <w:proofErr w:type="spellEnd"/>
      <w:r w:rsidR="00EE7E02">
        <w:t xml:space="preserve"> on ollut toiminnassa maaliskuusta asti, ja lisää tilaa saatiin syyskuussa käyttöön.</w:t>
      </w:r>
    </w:p>
    <w:p w:rsidR="00EE7E02" w:rsidRDefault="005204BB">
      <w:r>
        <w:t>Monialaisessa palveluasumisessa kaiken</w:t>
      </w:r>
      <w:r w:rsidR="006B33E2">
        <w:t xml:space="preserve"> keskiössä on asiakas, joten </w:t>
      </w:r>
      <w:r w:rsidR="00915D19">
        <w:t>onnistuneen palvelun tärkein kriteeri on asiakkaan omannäköinen elämä. Asukkaat arvostavat arjen pieniä asioita, ulkoilua, saunaa ja hyvää ruokaa. Yksi talon asukkaista pääsi</w:t>
      </w:r>
      <w:r w:rsidR="00EE7E02">
        <w:t xml:space="preserve"> </w:t>
      </w:r>
      <w:r w:rsidR="00915D19">
        <w:t>kertomaan</w:t>
      </w:r>
      <w:r w:rsidR="00EE7E02">
        <w:t xml:space="preserve"> omia tunnelmiaan uudesta kodista.</w:t>
      </w:r>
    </w:p>
    <w:p w:rsidR="00EE7E02" w:rsidRDefault="00EE7E02">
      <w:proofErr w:type="gramStart"/>
      <w:r>
        <w:t>-</w:t>
      </w:r>
      <w:proofErr w:type="gramEnd"/>
      <w:r>
        <w:t xml:space="preserve"> Hyvä kun olen saanut elämäntasoa rullaamaan paremmin, hän totesi ja halusi kiittää koko tiimiä hyvästä työstä. </w:t>
      </w:r>
    </w:p>
    <w:p w:rsidR="00915D19" w:rsidRDefault="00915D19" w:rsidP="00915D19">
      <w:r>
        <w:t>Monialaisessa palveluasumisessa</w:t>
      </w:r>
      <w:r>
        <w:t xml:space="preserve"> asiakkaalle rakennetaan alusta asti uusi, oikea arki. Palvelussa korostuvat vahvasti yhteisöllisyys, osallisuus ja turvallisuus.  Useat asiantuntijatahot ovat olleet mukana palvelun suunnittelussa, mikä on auttanut tarkentamaan asumisen haasteita. </w:t>
      </w:r>
    </w:p>
    <w:p w:rsidR="00915D19" w:rsidRDefault="00915D19" w:rsidP="00915D19">
      <w:proofErr w:type="gramStart"/>
      <w:r>
        <w:t>-</w:t>
      </w:r>
      <w:proofErr w:type="gramEnd"/>
      <w:r>
        <w:t xml:space="preserve"> Lähdemme liikkeelle</w:t>
      </w:r>
      <w:r>
        <w:t xml:space="preserve"> tavallaan alusta ja perusasioista, ja asiakas osallistuu arjen suunnitteluun ja tekemiseen </w:t>
      </w:r>
      <w:proofErr w:type="spellStart"/>
      <w:r>
        <w:t>moniammatillisen</w:t>
      </w:r>
      <w:proofErr w:type="spellEnd"/>
      <w:r>
        <w:t xml:space="preserve"> tiimin tukemana. Tämä kaikki vahvistaa toimintakyvyn rakentumista uudelleen, </w:t>
      </w:r>
      <w:r>
        <w:t>m</w:t>
      </w:r>
      <w:r>
        <w:t>onialaisen palveluasumisen asiantuntija Paula Tapani</w:t>
      </w:r>
      <w:r>
        <w:t xml:space="preserve"> kertoi palvelusta</w:t>
      </w:r>
      <w:r>
        <w:t xml:space="preserve">. </w:t>
      </w:r>
    </w:p>
    <w:p w:rsidR="00574FB8" w:rsidRDefault="00574FB8"/>
    <w:p w:rsidR="00574FB8" w:rsidRDefault="00915D19">
      <w:r>
        <w:t xml:space="preserve">Lisätietoja: </w:t>
      </w:r>
    </w:p>
    <w:p w:rsidR="00915D19" w:rsidRDefault="00915D19">
      <w:r>
        <w:t xml:space="preserve">Asiantuntija Paula Tapani, p. </w:t>
      </w:r>
      <w:r>
        <w:rPr>
          <w:rStyle w:val="field-value"/>
        </w:rPr>
        <w:t>040</w:t>
      </w:r>
      <w:r>
        <w:rPr>
          <w:rStyle w:val="field-value"/>
        </w:rPr>
        <w:t> </w:t>
      </w:r>
      <w:r>
        <w:rPr>
          <w:rStyle w:val="field-value"/>
        </w:rPr>
        <w:t>739</w:t>
      </w:r>
      <w:r>
        <w:rPr>
          <w:rStyle w:val="field-value"/>
        </w:rPr>
        <w:t xml:space="preserve"> </w:t>
      </w:r>
      <w:r>
        <w:rPr>
          <w:rStyle w:val="field-value"/>
        </w:rPr>
        <w:t>7949</w:t>
      </w:r>
      <w:r>
        <w:rPr>
          <w:rStyle w:val="field-value"/>
        </w:rPr>
        <w:t>, paula.tapani@validia.fi</w:t>
      </w:r>
    </w:p>
    <w:p w:rsidR="00574FB8" w:rsidRDefault="00574FB8"/>
    <w:p w:rsidR="00574FB8" w:rsidRDefault="00574FB8"/>
    <w:sectPr w:rsidR="00574F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00D"/>
    <w:multiLevelType w:val="hybridMultilevel"/>
    <w:tmpl w:val="3228A3A4"/>
    <w:lvl w:ilvl="0" w:tplc="4BB8517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0B01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862C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276E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1E7C9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0C9A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805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A257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A683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A22283"/>
    <w:multiLevelType w:val="hybridMultilevel"/>
    <w:tmpl w:val="5C7C766A"/>
    <w:lvl w:ilvl="0" w:tplc="1B1ED50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2F55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90467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0C89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647BE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E44E8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C040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FC6F1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6A4D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B8"/>
    <w:rsid w:val="000A3478"/>
    <w:rsid w:val="000E1E6F"/>
    <w:rsid w:val="00165D1C"/>
    <w:rsid w:val="001A6636"/>
    <w:rsid w:val="001A664E"/>
    <w:rsid w:val="001A73DA"/>
    <w:rsid w:val="00252BFC"/>
    <w:rsid w:val="003971CF"/>
    <w:rsid w:val="004956D9"/>
    <w:rsid w:val="004A43D6"/>
    <w:rsid w:val="005204BB"/>
    <w:rsid w:val="005210B1"/>
    <w:rsid w:val="00574FB8"/>
    <w:rsid w:val="0059088A"/>
    <w:rsid w:val="005A7181"/>
    <w:rsid w:val="005D3686"/>
    <w:rsid w:val="006B33E2"/>
    <w:rsid w:val="0073035C"/>
    <w:rsid w:val="007A6125"/>
    <w:rsid w:val="007E27E0"/>
    <w:rsid w:val="008571F9"/>
    <w:rsid w:val="00915D19"/>
    <w:rsid w:val="00A1559A"/>
    <w:rsid w:val="00A532A4"/>
    <w:rsid w:val="00AB7866"/>
    <w:rsid w:val="00B30668"/>
    <w:rsid w:val="00B514F3"/>
    <w:rsid w:val="00C060F1"/>
    <w:rsid w:val="00C57D7F"/>
    <w:rsid w:val="00C75035"/>
    <w:rsid w:val="00CD3E00"/>
    <w:rsid w:val="00DE04A4"/>
    <w:rsid w:val="00E42D04"/>
    <w:rsid w:val="00EE7E02"/>
    <w:rsid w:val="00F41BFE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EE7E0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E7E0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E7E0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E7E0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E7E0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7E02"/>
    <w:rPr>
      <w:rFonts w:ascii="Tahoma" w:hAnsi="Tahoma" w:cs="Tahoma"/>
      <w:sz w:val="16"/>
      <w:szCs w:val="16"/>
    </w:rPr>
  </w:style>
  <w:style w:type="character" w:customStyle="1" w:styleId="field-value">
    <w:name w:val="field-value"/>
    <w:basedOn w:val="Kappaleenoletusfontti"/>
    <w:rsid w:val="00915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EE7E0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E7E0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E7E0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E7E0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E7E02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E7E02"/>
    <w:rPr>
      <w:rFonts w:ascii="Tahoma" w:hAnsi="Tahoma" w:cs="Tahoma"/>
      <w:sz w:val="16"/>
      <w:szCs w:val="16"/>
    </w:rPr>
  </w:style>
  <w:style w:type="character" w:customStyle="1" w:styleId="field-value">
    <w:name w:val="field-value"/>
    <w:basedOn w:val="Kappaleenoletusfontti"/>
    <w:rsid w:val="0091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1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1415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Maunula</dc:creator>
  <cp:lastModifiedBy>Kirsi Maunula</cp:lastModifiedBy>
  <cp:revision>3</cp:revision>
  <dcterms:created xsi:type="dcterms:W3CDTF">2016-11-18T11:39:00Z</dcterms:created>
  <dcterms:modified xsi:type="dcterms:W3CDTF">2016-11-18T11:59:00Z</dcterms:modified>
</cp:coreProperties>
</file>