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3DF95" w14:textId="77777777" w:rsidR="00C91FE7" w:rsidRDefault="00C91FE7" w:rsidP="00C91FE7">
      <w:pPr>
        <w:rPr>
          <w:b/>
          <w:sz w:val="32"/>
          <w:szCs w:val="32"/>
          <w:lang w:val="fi-FI"/>
        </w:rPr>
      </w:pPr>
      <w:r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9264" behindDoc="0" locked="0" layoutInCell="1" allowOverlap="1" wp14:anchorId="11574C74" wp14:editId="5D1CAAB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86000" cy="3385820"/>
            <wp:effectExtent l="0" t="0" r="0" b="0"/>
            <wp:wrapSquare wrapText="bothSides"/>
            <wp:docPr id="1" name="Kuva 1" descr="Macintosh HD:Users:Marja-Liisa:Downloads:sopiviajasopimattomia_kans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ja-Liisa:Downloads:sopiviajasopimattomia_kansi_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8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lang w:val="fi-FI"/>
        </w:rPr>
        <w:t>KUTSU</w:t>
      </w:r>
    </w:p>
    <w:p w14:paraId="01952895" w14:textId="77777777" w:rsidR="00C91FE7" w:rsidRPr="00C91FE7" w:rsidRDefault="00C91FE7" w:rsidP="00C91FE7">
      <w:pPr>
        <w:contextualSpacing/>
        <w:rPr>
          <w:b/>
          <w:sz w:val="24"/>
          <w:lang w:val="fi-FI"/>
        </w:rPr>
      </w:pPr>
      <w:r w:rsidRPr="00C91FE7">
        <w:rPr>
          <w:sz w:val="24"/>
          <w:lang w:val="fi-FI"/>
        </w:rPr>
        <w:t>Tervetuloa julkistamistilaisuuteen!</w:t>
      </w:r>
      <w:r w:rsidRPr="00C91FE7">
        <w:rPr>
          <w:b/>
          <w:sz w:val="24"/>
          <w:lang w:val="fi-FI"/>
        </w:rPr>
        <w:t xml:space="preserve"> </w:t>
      </w:r>
    </w:p>
    <w:p w14:paraId="52427A40" w14:textId="77777777" w:rsidR="00C91FE7" w:rsidRPr="00C91FE7" w:rsidRDefault="00C91FE7" w:rsidP="00C91FE7">
      <w:pPr>
        <w:contextualSpacing/>
        <w:rPr>
          <w:sz w:val="24"/>
          <w:lang w:val="fi-FI"/>
        </w:rPr>
      </w:pPr>
    </w:p>
    <w:p w14:paraId="5B58C3D7" w14:textId="77777777" w:rsidR="00C91FE7" w:rsidRPr="00C91FE7" w:rsidRDefault="00C91FE7" w:rsidP="00C91FE7">
      <w:pPr>
        <w:contextualSpacing/>
        <w:rPr>
          <w:b/>
          <w:sz w:val="24"/>
          <w:lang w:val="fi-FI"/>
        </w:rPr>
      </w:pPr>
      <w:r w:rsidRPr="00C91FE7">
        <w:rPr>
          <w:b/>
          <w:sz w:val="24"/>
          <w:lang w:val="fi-FI"/>
        </w:rPr>
        <w:t>Katriina Järvinen ja Laura Kolbe:</w:t>
      </w:r>
    </w:p>
    <w:p w14:paraId="775DE532" w14:textId="77777777" w:rsidR="00C91FE7" w:rsidRPr="00C91FE7" w:rsidRDefault="00C91FE7" w:rsidP="00C91FE7">
      <w:pPr>
        <w:contextualSpacing/>
        <w:rPr>
          <w:b/>
          <w:sz w:val="24"/>
          <w:lang w:val="fi-FI"/>
        </w:rPr>
      </w:pPr>
      <w:r w:rsidRPr="00C91FE7">
        <w:rPr>
          <w:b/>
          <w:sz w:val="24"/>
          <w:lang w:val="fi-FI"/>
        </w:rPr>
        <w:t>Sopivia ja sopimattomia – Lempi, luokka ja suomalainen parisuhde</w:t>
      </w:r>
    </w:p>
    <w:p w14:paraId="60586E59" w14:textId="77777777" w:rsidR="00C91FE7" w:rsidRPr="00C91FE7" w:rsidRDefault="00C91FE7" w:rsidP="00C91FE7">
      <w:pPr>
        <w:contextualSpacing/>
        <w:rPr>
          <w:b/>
          <w:sz w:val="24"/>
          <w:lang w:val="fi-FI"/>
        </w:rPr>
      </w:pPr>
    </w:p>
    <w:p w14:paraId="3B8E2E30" w14:textId="77777777" w:rsidR="00C91FE7" w:rsidRPr="00C91FE7" w:rsidRDefault="00C91FE7" w:rsidP="00C91FE7">
      <w:pPr>
        <w:contextualSpacing/>
        <w:rPr>
          <w:sz w:val="24"/>
          <w:lang w:val="fi-FI"/>
        </w:rPr>
      </w:pPr>
      <w:r w:rsidRPr="00C91FE7">
        <w:rPr>
          <w:b/>
          <w:sz w:val="24"/>
          <w:lang w:val="fi-FI"/>
        </w:rPr>
        <w:t>Aika</w:t>
      </w:r>
      <w:r w:rsidRPr="00C91FE7">
        <w:rPr>
          <w:sz w:val="24"/>
          <w:lang w:val="fi-FI"/>
        </w:rPr>
        <w:t>: ma 30.9.2019 klo 17</w:t>
      </w:r>
    </w:p>
    <w:p w14:paraId="588EC9D1" w14:textId="77777777" w:rsidR="00C91FE7" w:rsidRDefault="00C91FE7" w:rsidP="00C91FE7">
      <w:pPr>
        <w:contextualSpacing/>
        <w:rPr>
          <w:sz w:val="24"/>
          <w:lang w:val="fi-FI"/>
        </w:rPr>
      </w:pPr>
      <w:r w:rsidRPr="00C91FE7">
        <w:rPr>
          <w:b/>
          <w:sz w:val="24"/>
          <w:lang w:val="fi-FI"/>
        </w:rPr>
        <w:t xml:space="preserve">Paikka: </w:t>
      </w:r>
      <w:r w:rsidRPr="00C91FE7">
        <w:rPr>
          <w:sz w:val="24"/>
          <w:lang w:val="fi-FI"/>
        </w:rPr>
        <w:t>Tiedekulma, Yliopistonkatu 4, 00100 Helsinki</w:t>
      </w:r>
    </w:p>
    <w:p w14:paraId="25D54372" w14:textId="77777777" w:rsidR="00C91FE7" w:rsidRPr="00C91FE7" w:rsidRDefault="00C91FE7" w:rsidP="00C91FE7">
      <w:pPr>
        <w:contextualSpacing/>
        <w:rPr>
          <w:sz w:val="24"/>
          <w:lang w:val="fi-FI"/>
        </w:rPr>
      </w:pPr>
    </w:p>
    <w:p w14:paraId="01894056" w14:textId="77777777" w:rsidR="00C91FE7" w:rsidRPr="00C91FE7" w:rsidRDefault="00C91FE7" w:rsidP="00C91FE7">
      <w:pPr>
        <w:contextualSpacing/>
        <w:rPr>
          <w:sz w:val="24"/>
          <w:lang w:val="fi-FI"/>
        </w:rPr>
      </w:pPr>
      <w:r w:rsidRPr="00C91FE7">
        <w:rPr>
          <w:sz w:val="24"/>
          <w:lang w:val="fi-FI"/>
        </w:rPr>
        <w:t xml:space="preserve">Haastattelija: sosiologian dosentti </w:t>
      </w:r>
      <w:r w:rsidRPr="00C91FE7">
        <w:rPr>
          <w:b/>
          <w:sz w:val="24"/>
          <w:lang w:val="fi-FI"/>
        </w:rPr>
        <w:t xml:space="preserve">Kaisa </w:t>
      </w:r>
      <w:proofErr w:type="spellStart"/>
      <w:r w:rsidRPr="00C91FE7">
        <w:rPr>
          <w:b/>
          <w:sz w:val="24"/>
          <w:lang w:val="fi-FI"/>
        </w:rPr>
        <w:t>Kuurne</w:t>
      </w:r>
      <w:proofErr w:type="spellEnd"/>
      <w:r w:rsidRPr="00C91FE7">
        <w:rPr>
          <w:sz w:val="24"/>
          <w:lang w:val="fi-FI"/>
        </w:rPr>
        <w:t xml:space="preserve"> </w:t>
      </w:r>
    </w:p>
    <w:p w14:paraId="78E143B8" w14:textId="77777777" w:rsidR="00C91FE7" w:rsidRPr="00C91FE7" w:rsidRDefault="00C91FE7" w:rsidP="00C91FE7">
      <w:pPr>
        <w:contextualSpacing/>
        <w:rPr>
          <w:b/>
          <w:sz w:val="24"/>
          <w:lang w:val="fi-FI"/>
        </w:rPr>
      </w:pPr>
    </w:p>
    <w:p w14:paraId="0BC4AE5B" w14:textId="77777777" w:rsidR="00C91FE7" w:rsidRDefault="00C91FE7" w:rsidP="00C91FE7">
      <w:pPr>
        <w:contextualSpacing/>
        <w:rPr>
          <w:sz w:val="24"/>
          <w:lang w:val="fi-FI"/>
        </w:rPr>
      </w:pPr>
      <w:r w:rsidRPr="00C91FE7">
        <w:rPr>
          <w:b/>
          <w:sz w:val="24"/>
          <w:lang w:val="fi-FI"/>
        </w:rPr>
        <w:t xml:space="preserve">VP </w:t>
      </w:r>
      <w:r w:rsidRPr="00C91FE7">
        <w:rPr>
          <w:sz w:val="24"/>
          <w:lang w:val="fi-FI"/>
        </w:rPr>
        <w:t xml:space="preserve">25.9. mennessä: </w:t>
      </w:r>
      <w:hyperlink r:id="rId10" w:history="1">
        <w:r w:rsidRPr="00C91FE7">
          <w:rPr>
            <w:rStyle w:val="Hyperlinkki"/>
            <w:sz w:val="24"/>
            <w:lang w:val="fi-FI"/>
          </w:rPr>
          <w:t>ilmo@kirjapaja.fi</w:t>
        </w:r>
      </w:hyperlink>
      <w:r w:rsidRPr="00C91FE7">
        <w:rPr>
          <w:sz w:val="24"/>
          <w:lang w:val="fi-FI"/>
        </w:rPr>
        <w:t xml:space="preserve"> tai </w:t>
      </w:r>
    </w:p>
    <w:p w14:paraId="74EFE027" w14:textId="136196C4" w:rsidR="00C91FE7" w:rsidRPr="00C91FE7" w:rsidRDefault="00C91FE7" w:rsidP="00C91FE7">
      <w:pPr>
        <w:contextualSpacing/>
        <w:rPr>
          <w:sz w:val="24"/>
          <w:lang w:val="fi-FI"/>
        </w:rPr>
      </w:pPr>
      <w:r w:rsidRPr="00C91FE7">
        <w:rPr>
          <w:sz w:val="24"/>
          <w:lang w:val="fi-FI"/>
        </w:rPr>
        <w:t>Marja-Liisa Saraste 040 553 4757</w:t>
      </w:r>
    </w:p>
    <w:p w14:paraId="3177312E" w14:textId="77777777" w:rsidR="00C91FE7" w:rsidRDefault="00C91FE7" w:rsidP="00C91FE7">
      <w:pPr>
        <w:rPr>
          <w:sz w:val="28"/>
          <w:szCs w:val="28"/>
          <w:lang w:val="fi-FI"/>
        </w:rPr>
      </w:pPr>
    </w:p>
    <w:p w14:paraId="408A1CD5" w14:textId="77777777" w:rsidR="00C91FE7" w:rsidRPr="00C91FE7" w:rsidRDefault="00C91FE7" w:rsidP="00C91FE7">
      <w:pPr>
        <w:rPr>
          <w:sz w:val="24"/>
          <w:lang w:val="fi-FI"/>
        </w:rPr>
      </w:pPr>
      <w:r w:rsidRPr="00C91FE7">
        <w:rPr>
          <w:sz w:val="24"/>
          <w:lang w:val="fi-FI"/>
        </w:rPr>
        <w:t xml:space="preserve">Kuka löytää puolisokseen </w:t>
      </w:r>
      <w:proofErr w:type="spellStart"/>
      <w:r w:rsidRPr="00C91FE7">
        <w:rPr>
          <w:sz w:val="24"/>
          <w:lang w:val="fi-FI"/>
        </w:rPr>
        <w:t>kenetkin</w:t>
      </w:r>
      <w:proofErr w:type="spellEnd"/>
      <w:r w:rsidRPr="00C91FE7">
        <w:rPr>
          <w:sz w:val="24"/>
          <w:lang w:val="fi-FI"/>
        </w:rPr>
        <w:t xml:space="preserve">, siihen vaikuttavat elämänpiiriimme ja taustamme. Ja kun yhteen on päädytty, kyse ei ole vain kahden kaupasta, vaan mukana tulevat kummankin lähiyhteisö, suku ja sen arvostukset. </w:t>
      </w:r>
    </w:p>
    <w:p w14:paraId="24B31A0A" w14:textId="77777777" w:rsidR="00C91FE7" w:rsidRPr="00C91FE7" w:rsidRDefault="00C91FE7" w:rsidP="00C91FE7">
      <w:pPr>
        <w:rPr>
          <w:sz w:val="24"/>
          <w:lang w:val="fi-FI"/>
        </w:rPr>
      </w:pPr>
      <w:r w:rsidRPr="00C91FE7">
        <w:rPr>
          <w:sz w:val="24"/>
          <w:lang w:val="fi-FI"/>
        </w:rPr>
        <w:t xml:space="preserve">Teos on yleistä ja yksityistä yhdistävä tutkimusmatka suomalaisen parisuhteen sopiviin ja sopimattomiin ennen ja nyt. Tekijöiden </w:t>
      </w:r>
      <w:r w:rsidRPr="00C91FE7">
        <w:rPr>
          <w:i/>
          <w:sz w:val="24"/>
          <w:lang w:val="fi-FI"/>
        </w:rPr>
        <w:t>Luokkaretkellä hyvinvointiyhteiskunnassa</w:t>
      </w:r>
      <w:r w:rsidRPr="00C91FE7">
        <w:rPr>
          <w:sz w:val="24"/>
          <w:lang w:val="fi-FI"/>
        </w:rPr>
        <w:t xml:space="preserve"> -kirjan tavoin teos hätkähdyttää ja saa lukijan katsomaan elämäänsä uusin silmin.</w:t>
      </w:r>
    </w:p>
    <w:p w14:paraId="21E193CA" w14:textId="77777777" w:rsidR="00C91FE7" w:rsidRDefault="00C91FE7" w:rsidP="00C91FE7">
      <w:pPr>
        <w:rPr>
          <w:b/>
          <w:sz w:val="24"/>
          <w:lang w:val="fi-FI"/>
        </w:rPr>
      </w:pPr>
    </w:p>
    <w:p w14:paraId="6ED105BC" w14:textId="77777777" w:rsidR="00C91FE7" w:rsidRPr="00C91FE7" w:rsidRDefault="00C91FE7" w:rsidP="00C91FE7">
      <w:pPr>
        <w:rPr>
          <w:sz w:val="24"/>
          <w:lang w:val="fi-FI"/>
        </w:rPr>
      </w:pPr>
      <w:bookmarkStart w:id="0" w:name="_GoBack"/>
      <w:bookmarkEnd w:id="0"/>
      <w:r w:rsidRPr="00C91FE7">
        <w:rPr>
          <w:b/>
          <w:sz w:val="24"/>
          <w:lang w:val="fi-FI"/>
        </w:rPr>
        <w:t>Katriina Järvinen</w:t>
      </w:r>
      <w:r w:rsidRPr="00C91FE7">
        <w:rPr>
          <w:sz w:val="24"/>
          <w:lang w:val="fi-FI"/>
        </w:rPr>
        <w:t xml:space="preserve"> on psykoterapeutti ja luennoitsija. Hän on kirjoittanut mm. teokset</w:t>
      </w:r>
      <w:r w:rsidRPr="00C91FE7">
        <w:rPr>
          <w:i/>
          <w:iCs/>
          <w:sz w:val="24"/>
          <w:lang w:val="fi-FI"/>
        </w:rPr>
        <w:t xml:space="preserve"> Kaikella kunnioituksella </w:t>
      </w:r>
      <w:r w:rsidRPr="00C91FE7">
        <w:rPr>
          <w:sz w:val="24"/>
          <w:lang w:val="fi-FI"/>
        </w:rPr>
        <w:t xml:space="preserve">(2014) ja </w:t>
      </w:r>
      <w:r w:rsidRPr="00C91FE7">
        <w:rPr>
          <w:i/>
          <w:iCs/>
          <w:sz w:val="24"/>
          <w:lang w:val="fi-FI"/>
        </w:rPr>
        <w:t>Saanko esitellä</w:t>
      </w:r>
      <w:r w:rsidRPr="00C91FE7">
        <w:rPr>
          <w:sz w:val="24"/>
          <w:lang w:val="fi-FI"/>
        </w:rPr>
        <w:t xml:space="preserve"> (2017). </w:t>
      </w:r>
      <w:r w:rsidRPr="00C91FE7">
        <w:rPr>
          <w:b/>
          <w:sz w:val="24"/>
          <w:lang w:val="fi-FI"/>
        </w:rPr>
        <w:t>Laura Kolbe</w:t>
      </w:r>
      <w:r w:rsidRPr="00C91FE7">
        <w:rPr>
          <w:sz w:val="24"/>
          <w:lang w:val="fi-FI"/>
        </w:rPr>
        <w:t xml:space="preserve"> on Euroopan historian professori Helsingin yliopistossa. Hän on kirjoittanut mm. teokset </w:t>
      </w:r>
      <w:r w:rsidRPr="00C91FE7">
        <w:rPr>
          <w:i/>
          <w:iCs/>
          <w:sz w:val="24"/>
          <w:lang w:val="fi-FI"/>
        </w:rPr>
        <w:t>Nykyajan nainen</w:t>
      </w:r>
      <w:r w:rsidRPr="00C91FE7">
        <w:rPr>
          <w:sz w:val="24"/>
          <w:lang w:val="fi-FI"/>
        </w:rPr>
        <w:t xml:space="preserve"> (2016) ja </w:t>
      </w:r>
      <w:r w:rsidRPr="00C91FE7">
        <w:rPr>
          <w:i/>
          <w:iCs/>
          <w:sz w:val="24"/>
          <w:lang w:val="fi-FI"/>
        </w:rPr>
        <w:t>Koti, katu, kortteli</w:t>
      </w:r>
      <w:r w:rsidRPr="00C91FE7">
        <w:rPr>
          <w:sz w:val="24"/>
          <w:lang w:val="fi-FI"/>
        </w:rPr>
        <w:t xml:space="preserve"> (2018). </w:t>
      </w:r>
      <w:r w:rsidRPr="00C91FE7">
        <w:rPr>
          <w:i/>
          <w:iCs/>
          <w:sz w:val="24"/>
          <w:lang w:val="fi-FI"/>
        </w:rPr>
        <w:t>Luokkaretkellä hyvinvointiyhteiskunnassa – nykysukupolven kokemuksia tasa-arvosta</w:t>
      </w:r>
      <w:r w:rsidRPr="00C91FE7">
        <w:rPr>
          <w:sz w:val="24"/>
          <w:lang w:val="fi-FI"/>
        </w:rPr>
        <w:t>, Järvisen ja Kolben edellinen yhteinen teos,</w:t>
      </w:r>
      <w:r w:rsidRPr="00C91FE7">
        <w:rPr>
          <w:i/>
          <w:iCs/>
          <w:sz w:val="24"/>
          <w:lang w:val="fi-FI"/>
        </w:rPr>
        <w:t xml:space="preserve"> </w:t>
      </w:r>
      <w:r w:rsidRPr="00C91FE7">
        <w:rPr>
          <w:sz w:val="24"/>
          <w:lang w:val="fi-FI"/>
        </w:rPr>
        <w:t>ilmestyi 2007.</w:t>
      </w:r>
    </w:p>
    <w:p w14:paraId="0D8A8423" w14:textId="174DB20A" w:rsidR="00E62B22" w:rsidRPr="00C91FE7" w:rsidRDefault="00E62B22" w:rsidP="00C91FE7"/>
    <w:sectPr w:rsidR="00E62B22" w:rsidRPr="00C91FE7" w:rsidSect="000B6339">
      <w:headerReference w:type="default" r:id="rId11"/>
      <w:footerReference w:type="default" r:id="rId12"/>
      <w:pgSz w:w="11900" w:h="16840"/>
      <w:pgMar w:top="2977" w:right="845" w:bottom="851" w:left="1134" w:header="226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0FF2" w14:textId="77777777" w:rsidR="005B3739" w:rsidRDefault="005B3739" w:rsidP="000B2D45">
      <w:r>
        <w:separator/>
      </w:r>
    </w:p>
  </w:endnote>
  <w:endnote w:type="continuationSeparator" w:id="0">
    <w:p w14:paraId="4068E458" w14:textId="77777777" w:rsidR="005B3739" w:rsidRDefault="005B3739" w:rsidP="000B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Rounde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796E7" w14:textId="77777777" w:rsidR="005B3739" w:rsidRDefault="005B3739" w:rsidP="000B6339">
    <w:pPr>
      <w:pStyle w:val="BasicParagraph"/>
      <w:rPr>
        <w:rFonts w:ascii="Verdana" w:hAnsi="Verdana" w:cs="GothamRounded-Medium"/>
        <w:b/>
        <w:spacing w:val="3"/>
        <w:sz w:val="14"/>
        <w:szCs w:val="14"/>
      </w:rPr>
    </w:pPr>
  </w:p>
  <w:p w14:paraId="67D51AEB" w14:textId="77777777" w:rsidR="005B3739" w:rsidRPr="005C1063" w:rsidRDefault="005B3739" w:rsidP="002F5288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  <w:lang w:val="fi-FI"/>
      </w:rPr>
    </w:pPr>
    <w:r w:rsidRPr="005C1063">
      <w:rPr>
        <w:rFonts w:ascii="Verdana" w:hAnsi="Verdana" w:cs="GothamRounded-Medium"/>
        <w:b/>
        <w:spacing w:val="3"/>
        <w:sz w:val="14"/>
        <w:szCs w:val="14"/>
        <w:lang w:val="fi-FI"/>
      </w:rPr>
      <w:t>Lasten Keskus ja Kirjapaja Oy</w:t>
    </w:r>
  </w:p>
  <w:p w14:paraId="7576A513" w14:textId="77777777" w:rsidR="005B3739" w:rsidRPr="001F6AD2" w:rsidRDefault="005B3739" w:rsidP="002F5288">
    <w:pPr>
      <w:pStyle w:val="BasicParagraph"/>
      <w:jc w:val="center"/>
      <w:rPr>
        <w:rFonts w:ascii="Verdana" w:hAnsi="Verdana" w:cs="GothamRounded-Light"/>
        <w:b/>
        <w:spacing w:val="3"/>
        <w:sz w:val="14"/>
        <w:szCs w:val="14"/>
        <w:lang w:val="fi-FI"/>
      </w:rPr>
    </w:pP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Itälahdenkatu 27 A </w:t>
    </w:r>
    <w:r w:rsidRPr="001F6AD2">
      <w:rPr>
        <w:rFonts w:ascii="Verdana" w:hAnsi="Verdana" w:cs="GothamRounded-Light"/>
        <w:color w:val="B5CA4A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00210 Helsinki </w:t>
    </w:r>
    <w:r w:rsidRPr="001F6AD2">
      <w:rPr>
        <w:rFonts w:ascii="Verdana" w:hAnsi="Verdana" w:cs="GothamRounded-Light"/>
        <w:color w:val="DE941B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+358 (0)9 6877 450 </w:t>
    </w:r>
    <w:r w:rsidRPr="001F6AD2">
      <w:rPr>
        <w:rFonts w:ascii="Verdana" w:hAnsi="Verdana" w:cs="GothamRounded-Light"/>
        <w:color w:val="34A1D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kirjapaja.fi </w:t>
    </w:r>
    <w:r w:rsidRPr="001F6AD2">
      <w:rPr>
        <w:rFonts w:ascii="Verdana" w:hAnsi="Verdana" w:cs="GothamRounded-Light"/>
        <w:color w:val="C3004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lastenkeskus.fi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1B61A" w14:textId="77777777" w:rsidR="005B3739" w:rsidRDefault="005B3739" w:rsidP="000B2D45">
      <w:r>
        <w:separator/>
      </w:r>
    </w:p>
  </w:footnote>
  <w:footnote w:type="continuationSeparator" w:id="0">
    <w:p w14:paraId="3FBC88D0" w14:textId="77777777" w:rsidR="005B3739" w:rsidRDefault="005B3739" w:rsidP="000B2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D2C21" w14:textId="77777777" w:rsidR="005B3739" w:rsidRDefault="005B3739">
    <w:pPr>
      <w:pStyle w:val="Yltunniste"/>
    </w:pPr>
    <w:r w:rsidRPr="000B2D45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845570C" wp14:editId="57293E5A">
          <wp:simplePos x="0" y="0"/>
          <wp:positionH relativeFrom="page">
            <wp:posOffset>5520690</wp:posOffset>
          </wp:positionH>
          <wp:positionV relativeFrom="page">
            <wp:posOffset>455295</wp:posOffset>
          </wp:positionV>
          <wp:extent cx="1518285" cy="1092200"/>
          <wp:effectExtent l="0" t="0" r="5715" b="0"/>
          <wp:wrapThrough wrapText="bothSides">
            <wp:wrapPolygon edited="0">
              <wp:start x="0" y="0"/>
              <wp:lineTo x="0" y="21098"/>
              <wp:lineTo x="21320" y="21098"/>
              <wp:lineTo x="21320" y="0"/>
              <wp:lineTo x="0" y="0"/>
            </wp:wrapPolygon>
          </wp:wrapThrough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̈ltöä elämään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76DD"/>
    <w:multiLevelType w:val="hybridMultilevel"/>
    <w:tmpl w:val="9EA843A2"/>
    <w:lvl w:ilvl="0" w:tplc="6D40BA6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9"/>
    <w:docVar w:name="OpenInPublishingView" w:val="0"/>
  </w:docVars>
  <w:rsids>
    <w:rsidRoot w:val="00F45B85"/>
    <w:rsid w:val="00012C76"/>
    <w:rsid w:val="00015698"/>
    <w:rsid w:val="00027AFD"/>
    <w:rsid w:val="00071580"/>
    <w:rsid w:val="000838A0"/>
    <w:rsid w:val="00091EC4"/>
    <w:rsid w:val="000A5DFE"/>
    <w:rsid w:val="000A6031"/>
    <w:rsid w:val="000B2D45"/>
    <w:rsid w:val="000B6339"/>
    <w:rsid w:val="000C2C83"/>
    <w:rsid w:val="000C407B"/>
    <w:rsid w:val="000C4F00"/>
    <w:rsid w:val="000F4B1C"/>
    <w:rsid w:val="000F73B8"/>
    <w:rsid w:val="001015F3"/>
    <w:rsid w:val="0012785F"/>
    <w:rsid w:val="001324E3"/>
    <w:rsid w:val="001519F7"/>
    <w:rsid w:val="00157D3C"/>
    <w:rsid w:val="00162951"/>
    <w:rsid w:val="001B5721"/>
    <w:rsid w:val="001E31F7"/>
    <w:rsid w:val="001F5407"/>
    <w:rsid w:val="001F5A93"/>
    <w:rsid w:val="001F6AD2"/>
    <w:rsid w:val="002125C9"/>
    <w:rsid w:val="00217CD3"/>
    <w:rsid w:val="00221899"/>
    <w:rsid w:val="002325A2"/>
    <w:rsid w:val="002359EA"/>
    <w:rsid w:val="00251C8F"/>
    <w:rsid w:val="00261BA8"/>
    <w:rsid w:val="00264B09"/>
    <w:rsid w:val="0028558A"/>
    <w:rsid w:val="00291F10"/>
    <w:rsid w:val="00295DB7"/>
    <w:rsid w:val="002A7658"/>
    <w:rsid w:val="002C162B"/>
    <w:rsid w:val="002C3087"/>
    <w:rsid w:val="002C7A6A"/>
    <w:rsid w:val="002D06A7"/>
    <w:rsid w:val="002E4D30"/>
    <w:rsid w:val="002F1985"/>
    <w:rsid w:val="002F5288"/>
    <w:rsid w:val="0030278B"/>
    <w:rsid w:val="00331B28"/>
    <w:rsid w:val="00334239"/>
    <w:rsid w:val="00340D16"/>
    <w:rsid w:val="003628FB"/>
    <w:rsid w:val="00373EBB"/>
    <w:rsid w:val="00375A26"/>
    <w:rsid w:val="00383E74"/>
    <w:rsid w:val="003968A2"/>
    <w:rsid w:val="003C1E3A"/>
    <w:rsid w:val="003C7D9C"/>
    <w:rsid w:val="003D1B31"/>
    <w:rsid w:val="003D4114"/>
    <w:rsid w:val="003E0938"/>
    <w:rsid w:val="003F41F0"/>
    <w:rsid w:val="003F4CD9"/>
    <w:rsid w:val="003F7AD6"/>
    <w:rsid w:val="00414B50"/>
    <w:rsid w:val="00424091"/>
    <w:rsid w:val="00425052"/>
    <w:rsid w:val="00475587"/>
    <w:rsid w:val="00495F27"/>
    <w:rsid w:val="004A24D9"/>
    <w:rsid w:val="00506647"/>
    <w:rsid w:val="00517353"/>
    <w:rsid w:val="00520E13"/>
    <w:rsid w:val="00535069"/>
    <w:rsid w:val="0053589E"/>
    <w:rsid w:val="0054248F"/>
    <w:rsid w:val="005546D2"/>
    <w:rsid w:val="005571DB"/>
    <w:rsid w:val="00563F99"/>
    <w:rsid w:val="00567C9B"/>
    <w:rsid w:val="00575545"/>
    <w:rsid w:val="00587CD9"/>
    <w:rsid w:val="005B2FD4"/>
    <w:rsid w:val="005B3739"/>
    <w:rsid w:val="005B75B7"/>
    <w:rsid w:val="005C1063"/>
    <w:rsid w:val="005C5ED1"/>
    <w:rsid w:val="005D45F7"/>
    <w:rsid w:val="005E3077"/>
    <w:rsid w:val="005E719A"/>
    <w:rsid w:val="005F7FC2"/>
    <w:rsid w:val="00610C44"/>
    <w:rsid w:val="006230E1"/>
    <w:rsid w:val="00640254"/>
    <w:rsid w:val="006505C8"/>
    <w:rsid w:val="00666943"/>
    <w:rsid w:val="00671A65"/>
    <w:rsid w:val="00672CD4"/>
    <w:rsid w:val="006862A2"/>
    <w:rsid w:val="00694519"/>
    <w:rsid w:val="00695DF5"/>
    <w:rsid w:val="006960D0"/>
    <w:rsid w:val="006A2961"/>
    <w:rsid w:val="006A510C"/>
    <w:rsid w:val="006B5C91"/>
    <w:rsid w:val="006B5D9F"/>
    <w:rsid w:val="006B60A3"/>
    <w:rsid w:val="006C3E9B"/>
    <w:rsid w:val="006C5BBA"/>
    <w:rsid w:val="006E1144"/>
    <w:rsid w:val="006E7E76"/>
    <w:rsid w:val="006F2465"/>
    <w:rsid w:val="006F339A"/>
    <w:rsid w:val="006F4078"/>
    <w:rsid w:val="006F63D7"/>
    <w:rsid w:val="00702861"/>
    <w:rsid w:val="00704BF6"/>
    <w:rsid w:val="00710F19"/>
    <w:rsid w:val="0072093A"/>
    <w:rsid w:val="00740699"/>
    <w:rsid w:val="00763CF5"/>
    <w:rsid w:val="0077419B"/>
    <w:rsid w:val="00781EAD"/>
    <w:rsid w:val="0079122C"/>
    <w:rsid w:val="00797315"/>
    <w:rsid w:val="007B3F68"/>
    <w:rsid w:val="007E4992"/>
    <w:rsid w:val="007F391A"/>
    <w:rsid w:val="008253B7"/>
    <w:rsid w:val="00833442"/>
    <w:rsid w:val="00836500"/>
    <w:rsid w:val="00852959"/>
    <w:rsid w:val="00857A86"/>
    <w:rsid w:val="0086114E"/>
    <w:rsid w:val="00863DA7"/>
    <w:rsid w:val="00867667"/>
    <w:rsid w:val="00867B90"/>
    <w:rsid w:val="008932F0"/>
    <w:rsid w:val="008A4D7C"/>
    <w:rsid w:val="008E7435"/>
    <w:rsid w:val="008E7A89"/>
    <w:rsid w:val="00920C8D"/>
    <w:rsid w:val="009258DB"/>
    <w:rsid w:val="00931FE9"/>
    <w:rsid w:val="00937A6D"/>
    <w:rsid w:val="00940707"/>
    <w:rsid w:val="00944E7B"/>
    <w:rsid w:val="00946815"/>
    <w:rsid w:val="00953B43"/>
    <w:rsid w:val="00970F1A"/>
    <w:rsid w:val="00984AC2"/>
    <w:rsid w:val="0098516B"/>
    <w:rsid w:val="009A0A39"/>
    <w:rsid w:val="009B56F2"/>
    <w:rsid w:val="009C0C5E"/>
    <w:rsid w:val="009D1C15"/>
    <w:rsid w:val="00A046FF"/>
    <w:rsid w:val="00A263DD"/>
    <w:rsid w:val="00A46489"/>
    <w:rsid w:val="00A70A06"/>
    <w:rsid w:val="00A71853"/>
    <w:rsid w:val="00A735F8"/>
    <w:rsid w:val="00A73DF7"/>
    <w:rsid w:val="00A773A9"/>
    <w:rsid w:val="00A97DAC"/>
    <w:rsid w:val="00AA0F24"/>
    <w:rsid w:val="00AC24E9"/>
    <w:rsid w:val="00AD4187"/>
    <w:rsid w:val="00AF3418"/>
    <w:rsid w:val="00AF3963"/>
    <w:rsid w:val="00AF6D40"/>
    <w:rsid w:val="00B45E04"/>
    <w:rsid w:val="00B52EEB"/>
    <w:rsid w:val="00B748B5"/>
    <w:rsid w:val="00B75E70"/>
    <w:rsid w:val="00B76AA8"/>
    <w:rsid w:val="00B82733"/>
    <w:rsid w:val="00B96FC6"/>
    <w:rsid w:val="00B97681"/>
    <w:rsid w:val="00BA1B61"/>
    <w:rsid w:val="00BC17CA"/>
    <w:rsid w:val="00BC65CD"/>
    <w:rsid w:val="00BD41E1"/>
    <w:rsid w:val="00BD4249"/>
    <w:rsid w:val="00BE6D59"/>
    <w:rsid w:val="00C03B1D"/>
    <w:rsid w:val="00C115DD"/>
    <w:rsid w:val="00C12873"/>
    <w:rsid w:val="00C20B57"/>
    <w:rsid w:val="00C315F2"/>
    <w:rsid w:val="00C40A96"/>
    <w:rsid w:val="00C46750"/>
    <w:rsid w:val="00C50A93"/>
    <w:rsid w:val="00C67C7B"/>
    <w:rsid w:val="00C837F0"/>
    <w:rsid w:val="00C86D0A"/>
    <w:rsid w:val="00C91FE7"/>
    <w:rsid w:val="00CA2E9E"/>
    <w:rsid w:val="00CB362A"/>
    <w:rsid w:val="00CB367B"/>
    <w:rsid w:val="00CB4EE3"/>
    <w:rsid w:val="00CE494F"/>
    <w:rsid w:val="00CF0574"/>
    <w:rsid w:val="00D21B68"/>
    <w:rsid w:val="00D24D03"/>
    <w:rsid w:val="00D32A01"/>
    <w:rsid w:val="00D33BFA"/>
    <w:rsid w:val="00D33E79"/>
    <w:rsid w:val="00D40179"/>
    <w:rsid w:val="00D86978"/>
    <w:rsid w:val="00D87A02"/>
    <w:rsid w:val="00D917C4"/>
    <w:rsid w:val="00DA0AF5"/>
    <w:rsid w:val="00DA177E"/>
    <w:rsid w:val="00DB4180"/>
    <w:rsid w:val="00DC19ED"/>
    <w:rsid w:val="00DD2FDF"/>
    <w:rsid w:val="00DD5CF1"/>
    <w:rsid w:val="00DE2259"/>
    <w:rsid w:val="00E026A1"/>
    <w:rsid w:val="00E03C27"/>
    <w:rsid w:val="00E100A5"/>
    <w:rsid w:val="00E1513B"/>
    <w:rsid w:val="00E17655"/>
    <w:rsid w:val="00E305EF"/>
    <w:rsid w:val="00E36EAD"/>
    <w:rsid w:val="00E36F8D"/>
    <w:rsid w:val="00E40916"/>
    <w:rsid w:val="00E4236C"/>
    <w:rsid w:val="00E50A5D"/>
    <w:rsid w:val="00E55C75"/>
    <w:rsid w:val="00E61FD3"/>
    <w:rsid w:val="00E62B22"/>
    <w:rsid w:val="00EA1FD3"/>
    <w:rsid w:val="00EA34A8"/>
    <w:rsid w:val="00EA3E58"/>
    <w:rsid w:val="00EC4EF0"/>
    <w:rsid w:val="00EE7AFC"/>
    <w:rsid w:val="00EF05AD"/>
    <w:rsid w:val="00EF7743"/>
    <w:rsid w:val="00F42C15"/>
    <w:rsid w:val="00F45B85"/>
    <w:rsid w:val="00F52843"/>
    <w:rsid w:val="00F60486"/>
    <w:rsid w:val="00F7594B"/>
    <w:rsid w:val="00F93C6D"/>
    <w:rsid w:val="00F95326"/>
    <w:rsid w:val="00FB5FA8"/>
    <w:rsid w:val="00FB73C2"/>
    <w:rsid w:val="00FC7777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3E1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0707"/>
    <w:pPr>
      <w:spacing w:after="160" w:line="276" w:lineRule="auto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D40179"/>
    <w:pPr>
      <w:keepNext/>
      <w:keepLines/>
      <w:spacing w:before="240" w:after="320" w:line="240" w:lineRule="auto"/>
      <w:outlineLvl w:val="0"/>
    </w:pPr>
    <w:rPr>
      <w:rFonts w:eastAsiaTheme="majorEastAsia" w:cstheme="majorBidi"/>
      <w:bCs/>
      <w:sz w:val="24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54248F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  <w:style w:type="character" w:customStyle="1" w:styleId="Otsikko2Merkki">
    <w:name w:val="Otsikko 2 Merkki"/>
    <w:basedOn w:val="Kappaleenoletusfontti"/>
    <w:link w:val="Otsikko2"/>
    <w:uiPriority w:val="9"/>
    <w:rsid w:val="0054248F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Otsikko1Merkki">
    <w:name w:val="Otsikko 1 Merkki"/>
    <w:basedOn w:val="Kappaleenoletusfontti"/>
    <w:link w:val="Otsikko1"/>
    <w:uiPriority w:val="9"/>
    <w:rsid w:val="00D40179"/>
    <w:rPr>
      <w:rFonts w:ascii="Verdana" w:eastAsiaTheme="majorEastAsia" w:hAnsi="Verdana" w:cstheme="majorBidi"/>
      <w:bCs/>
      <w:szCs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640254"/>
    <w:rPr>
      <w:color w:val="800080" w:themeColor="followedHyperlink"/>
      <w:u w:val="single"/>
    </w:rPr>
  </w:style>
  <w:style w:type="paragraph" w:customStyle="1" w:styleId="p1">
    <w:name w:val="p1"/>
    <w:basedOn w:val="Normaali"/>
    <w:rsid w:val="00071580"/>
    <w:pPr>
      <w:spacing w:after="0" w:line="240" w:lineRule="auto"/>
      <w:ind w:left="180"/>
    </w:pPr>
    <w:rPr>
      <w:rFonts w:ascii="Arial" w:eastAsia="Times New Roman" w:hAnsi="Arial" w:cs="Arial"/>
      <w:szCs w:val="18"/>
      <w:lang w:val="fi-FI"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0707"/>
    <w:pPr>
      <w:spacing w:after="160" w:line="276" w:lineRule="auto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D40179"/>
    <w:pPr>
      <w:keepNext/>
      <w:keepLines/>
      <w:spacing w:before="240" w:after="320" w:line="240" w:lineRule="auto"/>
      <w:outlineLvl w:val="0"/>
    </w:pPr>
    <w:rPr>
      <w:rFonts w:eastAsiaTheme="majorEastAsia" w:cstheme="majorBidi"/>
      <w:bCs/>
      <w:sz w:val="24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54248F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  <w:style w:type="character" w:customStyle="1" w:styleId="Otsikko2Merkki">
    <w:name w:val="Otsikko 2 Merkki"/>
    <w:basedOn w:val="Kappaleenoletusfontti"/>
    <w:link w:val="Otsikko2"/>
    <w:uiPriority w:val="9"/>
    <w:rsid w:val="0054248F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Otsikko1Merkki">
    <w:name w:val="Otsikko 1 Merkki"/>
    <w:basedOn w:val="Kappaleenoletusfontti"/>
    <w:link w:val="Otsikko1"/>
    <w:uiPriority w:val="9"/>
    <w:rsid w:val="00D40179"/>
    <w:rPr>
      <w:rFonts w:ascii="Verdana" w:eastAsiaTheme="majorEastAsia" w:hAnsi="Verdana" w:cstheme="majorBidi"/>
      <w:bCs/>
      <w:szCs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640254"/>
    <w:rPr>
      <w:color w:val="800080" w:themeColor="followedHyperlink"/>
      <w:u w:val="single"/>
    </w:rPr>
  </w:style>
  <w:style w:type="paragraph" w:customStyle="1" w:styleId="p1">
    <w:name w:val="p1"/>
    <w:basedOn w:val="Normaali"/>
    <w:rsid w:val="00071580"/>
    <w:pPr>
      <w:spacing w:after="0" w:line="240" w:lineRule="auto"/>
      <w:ind w:left="180"/>
    </w:pPr>
    <w:rPr>
      <w:rFonts w:ascii="Arial" w:eastAsia="Times New Roman" w:hAnsi="Arial" w:cs="Arial"/>
      <w:szCs w:val="18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ilmo@kirjapaj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9E24BE-5100-CF45-945D-38538896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Latvala</dc:creator>
  <cp:keywords/>
  <dc:description/>
  <cp:lastModifiedBy>Marja-Liisa Saraste</cp:lastModifiedBy>
  <cp:revision>3</cp:revision>
  <cp:lastPrinted>2019-09-09T12:07:00Z</cp:lastPrinted>
  <dcterms:created xsi:type="dcterms:W3CDTF">2019-09-12T11:46:00Z</dcterms:created>
  <dcterms:modified xsi:type="dcterms:W3CDTF">2019-09-12T11:52:00Z</dcterms:modified>
  <cp:category/>
</cp:coreProperties>
</file>