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E9" w:rsidRDefault="00825E0D">
      <w:pPr>
        <w:rPr>
          <w:rFonts w:ascii="Times New Roman" w:hAnsi="Times New Roman" w:cs="Times New Roman"/>
        </w:rPr>
      </w:pPr>
      <w:r>
        <w:rPr>
          <w:rFonts w:ascii="Times New Roman" w:hAnsi="Times New Roman" w:cs="Times New Roman"/>
        </w:rPr>
        <w:t>SEY Suomen eläinsuojeluyhdistysten liiton hyvinvointimerkintäjärjestelmän esiselvitysprojekti</w:t>
      </w:r>
    </w:p>
    <w:p w:rsidR="00825E0D" w:rsidRDefault="00825E0D">
      <w:pPr>
        <w:rPr>
          <w:rFonts w:ascii="Times New Roman" w:hAnsi="Times New Roman" w:cs="Times New Roman"/>
        </w:rPr>
      </w:pPr>
    </w:p>
    <w:p w:rsidR="00825E0D" w:rsidRDefault="00825E0D">
      <w:pPr>
        <w:rPr>
          <w:rFonts w:ascii="Times New Roman" w:hAnsi="Times New Roman" w:cs="Times New Roman"/>
        </w:rPr>
      </w:pPr>
      <w:r w:rsidRPr="002539E9">
        <w:rPr>
          <w:rFonts w:ascii="Times New Roman" w:hAnsi="Times New Roman" w:cs="Times New Roman"/>
          <w:b/>
        </w:rPr>
        <w:t>Johdanto</w:t>
      </w:r>
    </w:p>
    <w:p w:rsidR="00825E0D" w:rsidRPr="00825E0D" w:rsidRDefault="00825E0D" w:rsidP="00825E0D">
      <w:pPr>
        <w:rPr>
          <w:rFonts w:ascii="Times New Roman" w:hAnsi="Times New Roman" w:cs="Times New Roman"/>
        </w:rPr>
      </w:pPr>
      <w:r w:rsidRPr="00825E0D">
        <w:rPr>
          <w:rFonts w:ascii="Times New Roman" w:hAnsi="Times New Roman" w:cs="Times New Roman"/>
        </w:rPr>
        <w:t xml:space="preserve">SEY Suomen eläinsuojeluyhdistysten liitto toteutti tuotantoeläinten hyvinvointimerkintäjärjestelmän esiselvitysprojektin 1.9.2014–31.8.2015. Selvityksen tavoitteena oli kartoittaa mahdollisimman laajasti hyvinvointimerkinnän mahdollisuuksia ja siihen liittyviä ongelmia. Hyvinvointimerkintä olisi elintarvikepakkauksessa oleva, </w:t>
      </w:r>
      <w:r w:rsidR="008C1366">
        <w:rPr>
          <w:rFonts w:ascii="Times New Roman" w:hAnsi="Times New Roman" w:cs="Times New Roman"/>
        </w:rPr>
        <w:t xml:space="preserve">eläinsuojelulain vähimmäistasoa </w:t>
      </w:r>
      <w:r w:rsidRPr="00825E0D">
        <w:rPr>
          <w:rFonts w:ascii="Times New Roman" w:hAnsi="Times New Roman" w:cs="Times New Roman"/>
        </w:rPr>
        <w:t>korkeammasta hyvinvoinnin tasosta viestivä merkki. Tuote maksaisi tavanomaista tuotetta enemmän ja lisäkustannusarvo kompensoisi tilallisen työpanosta</w:t>
      </w:r>
      <w:r w:rsidR="00F30CEC">
        <w:rPr>
          <w:rFonts w:ascii="Times New Roman" w:hAnsi="Times New Roman" w:cs="Times New Roman"/>
        </w:rPr>
        <w:t xml:space="preserve"> eläinten</w:t>
      </w:r>
      <w:r w:rsidRPr="00825E0D">
        <w:rPr>
          <w:rFonts w:ascii="Times New Roman" w:hAnsi="Times New Roman" w:cs="Times New Roman"/>
        </w:rPr>
        <w:t xml:space="preserve"> korkeamman hyvinvoinnin eteen. </w:t>
      </w:r>
      <w:r>
        <w:rPr>
          <w:rFonts w:ascii="Times New Roman" w:hAnsi="Times New Roman" w:cs="Times New Roman"/>
        </w:rPr>
        <w:t xml:space="preserve">Näin ollen merkintä lisäisi niin kuluttajien itsemääräämisoikeutta kuin myös tilallisen motivaatiota korkeamman hyvinvoinnin ylläpitämiseen tilallaan. </w:t>
      </w:r>
      <w:proofErr w:type="spellStart"/>
      <w:r w:rsidR="004A7334">
        <w:rPr>
          <w:rFonts w:ascii="Times New Roman" w:hAnsi="Times New Roman" w:cs="Times New Roman"/>
        </w:rPr>
        <w:t>SEYn</w:t>
      </w:r>
      <w:proofErr w:type="spellEnd"/>
      <w:r w:rsidR="004A7334">
        <w:rPr>
          <w:rFonts w:ascii="Times New Roman" w:hAnsi="Times New Roman" w:cs="Times New Roman"/>
        </w:rPr>
        <w:t xml:space="preserve"> tavoitteena oli luoda eri eläinlajeja koskevat kriteeriehdotukset, jotka käytännössä olisivat </w:t>
      </w:r>
      <w:proofErr w:type="spellStart"/>
      <w:r w:rsidR="004A7334">
        <w:rPr>
          <w:rFonts w:ascii="Times New Roman" w:hAnsi="Times New Roman" w:cs="Times New Roman"/>
        </w:rPr>
        <w:t>SEYn</w:t>
      </w:r>
      <w:proofErr w:type="spellEnd"/>
      <w:r w:rsidR="004A7334">
        <w:rPr>
          <w:rFonts w:ascii="Times New Roman" w:hAnsi="Times New Roman" w:cs="Times New Roman"/>
        </w:rPr>
        <w:t xml:space="preserve"> kanta siihen, mitä kriteerien tulisi olla, jotta SEY voisi tunnustaa hyvinvointimerkinnän legitimiteetin. </w:t>
      </w:r>
    </w:p>
    <w:p w:rsidR="00825E0D" w:rsidRPr="00825E0D" w:rsidRDefault="00825E0D" w:rsidP="00825E0D">
      <w:pPr>
        <w:rPr>
          <w:rFonts w:ascii="Times New Roman" w:hAnsi="Times New Roman" w:cs="Times New Roman"/>
        </w:rPr>
      </w:pPr>
      <w:r w:rsidRPr="00825E0D">
        <w:rPr>
          <w:rFonts w:ascii="Times New Roman" w:hAnsi="Times New Roman" w:cs="Times New Roman"/>
        </w:rPr>
        <w:t>Hyvinvointimerkintäjärjestelmän</w:t>
      </w:r>
      <w:r w:rsidR="00F30CEC">
        <w:rPr>
          <w:rFonts w:ascii="Times New Roman" w:hAnsi="Times New Roman" w:cs="Times New Roman"/>
        </w:rPr>
        <w:t xml:space="preserve"> luomisesta on keskusteltu</w:t>
      </w:r>
      <w:r w:rsidRPr="00825E0D">
        <w:rPr>
          <w:rFonts w:ascii="Times New Roman" w:hAnsi="Times New Roman" w:cs="Times New Roman"/>
        </w:rPr>
        <w:t xml:space="preserve"> jo pitkään. Vuonna 2009 Evira nosti lausunnossaan esille EU:n laajuisten hyvinvointimerkintöjen mahdollisuudet ja vuonna 2012 hyvinvointimerkintä esiteltiin Maa- ja metsätalousministeriön tuotantoeläinten hyvinvointineuvottelukunnalle. Vuonna 2011 Maa- ja metsätalousministeriön ruokaketjun toimenpideohjelmaan kirjattiin keskeisinä toimenpiteinä ruokaketjun läpinäkyvyyden lisääminen alkuperä-, tuotantoapa- ja vas</w:t>
      </w:r>
      <w:r>
        <w:rPr>
          <w:rFonts w:ascii="Times New Roman" w:hAnsi="Times New Roman" w:cs="Times New Roman"/>
        </w:rPr>
        <w:t>tuullisuusmerkintöjä lisäämällä</w:t>
      </w:r>
      <w:r w:rsidRPr="00825E0D">
        <w:rPr>
          <w:rFonts w:ascii="Times New Roman" w:hAnsi="Times New Roman" w:cs="Times New Roman"/>
        </w:rPr>
        <w:t xml:space="preserve">. Elina Lappalaisen Finlandia-palkittu teos Syötäväksi kasvatetut (2012) toi niin ikään esille merkinnän mahdollisuuksia ja ylläpiti yhteiskunnallista keskustelua aiheesta. </w:t>
      </w:r>
    </w:p>
    <w:p w:rsidR="009C4D90" w:rsidRDefault="00825E0D" w:rsidP="00825E0D">
      <w:pPr>
        <w:rPr>
          <w:rFonts w:ascii="Times New Roman" w:hAnsi="Times New Roman" w:cs="Times New Roman"/>
        </w:rPr>
      </w:pPr>
      <w:r w:rsidRPr="00825E0D">
        <w:rPr>
          <w:rFonts w:ascii="Times New Roman" w:hAnsi="Times New Roman" w:cs="Times New Roman"/>
        </w:rPr>
        <w:t xml:space="preserve">Painetta hyvinvointimerkintään lisää myös se, että muissa maissa hyvinvointimerkintöjä on runsaasti ja kuluttajien vaikutusmahdollisuudet ovat näin ollen huomattavasti Suomea paremmat. Euroopassa käytössä olevien hyvinvointimerkittyjen tuotteiden myynti on kasvanut rajusti viime vuosina. Esimerkiksi hollantilaisen </w:t>
      </w:r>
      <w:proofErr w:type="spellStart"/>
      <w:r w:rsidRPr="00825E0D">
        <w:rPr>
          <w:rFonts w:ascii="Times New Roman" w:hAnsi="Times New Roman" w:cs="Times New Roman"/>
        </w:rPr>
        <w:t>Beter</w:t>
      </w:r>
      <w:proofErr w:type="spellEnd"/>
      <w:r w:rsidRPr="00825E0D">
        <w:rPr>
          <w:rFonts w:ascii="Times New Roman" w:hAnsi="Times New Roman" w:cs="Times New Roman"/>
        </w:rPr>
        <w:t xml:space="preserve"> </w:t>
      </w:r>
      <w:proofErr w:type="spellStart"/>
      <w:r w:rsidRPr="00825E0D">
        <w:rPr>
          <w:rFonts w:ascii="Times New Roman" w:hAnsi="Times New Roman" w:cs="Times New Roman"/>
        </w:rPr>
        <w:t>Leven</w:t>
      </w:r>
      <w:proofErr w:type="spellEnd"/>
      <w:r w:rsidR="00FF2941">
        <w:rPr>
          <w:rFonts w:ascii="Times New Roman" w:hAnsi="Times New Roman" w:cs="Times New Roman"/>
        </w:rPr>
        <w:t xml:space="preserve"> </w:t>
      </w:r>
      <w:r w:rsidRPr="00825E0D">
        <w:rPr>
          <w:rFonts w:ascii="Times New Roman" w:hAnsi="Times New Roman" w:cs="Times New Roman"/>
        </w:rPr>
        <w:t>-merkin myynti kasvoi 153,6 miljoonasta eurosta 295,3 mi</w:t>
      </w:r>
      <w:r w:rsidR="00FF2941">
        <w:rPr>
          <w:rFonts w:ascii="Times New Roman" w:hAnsi="Times New Roman" w:cs="Times New Roman"/>
        </w:rPr>
        <w:t>ljoonaan euroon vuosina 2010–20</w:t>
      </w:r>
      <w:r w:rsidRPr="00825E0D">
        <w:rPr>
          <w:rFonts w:ascii="Times New Roman" w:hAnsi="Times New Roman" w:cs="Times New Roman"/>
        </w:rPr>
        <w:t xml:space="preserve">12. Lisäksi Iso-Britannia </w:t>
      </w:r>
      <w:proofErr w:type="spellStart"/>
      <w:r w:rsidRPr="00825E0D">
        <w:rPr>
          <w:rFonts w:ascii="Times New Roman" w:hAnsi="Times New Roman" w:cs="Times New Roman"/>
        </w:rPr>
        <w:t>Freedom</w:t>
      </w:r>
      <w:proofErr w:type="spellEnd"/>
      <w:r w:rsidRPr="00825E0D">
        <w:rPr>
          <w:rFonts w:ascii="Times New Roman" w:hAnsi="Times New Roman" w:cs="Times New Roman"/>
        </w:rPr>
        <w:t xml:space="preserve"> Food</w:t>
      </w:r>
      <w:r w:rsidR="00FF2941">
        <w:rPr>
          <w:rFonts w:ascii="Times New Roman" w:hAnsi="Times New Roman" w:cs="Times New Roman"/>
        </w:rPr>
        <w:t xml:space="preserve"> </w:t>
      </w:r>
      <w:r w:rsidRPr="00825E0D">
        <w:rPr>
          <w:rFonts w:ascii="Times New Roman" w:hAnsi="Times New Roman" w:cs="Times New Roman"/>
        </w:rPr>
        <w:t xml:space="preserve">-merkinnän alla toimii jo kolmannes Britannian sikatiloista. </w:t>
      </w:r>
      <w:r w:rsidR="009C4D90">
        <w:rPr>
          <w:rFonts w:ascii="Times New Roman" w:hAnsi="Times New Roman" w:cs="Times New Roman"/>
        </w:rPr>
        <w:t>Helsinkiläisravintoloihin on jo ilmes</w:t>
      </w:r>
      <w:r w:rsidR="00FF2941">
        <w:rPr>
          <w:rFonts w:ascii="Times New Roman" w:hAnsi="Times New Roman" w:cs="Times New Roman"/>
        </w:rPr>
        <w:t xml:space="preserve">tynyt ranskalaista </w:t>
      </w:r>
      <w:proofErr w:type="spellStart"/>
      <w:r w:rsidR="00FF2941">
        <w:rPr>
          <w:rFonts w:ascii="Times New Roman" w:hAnsi="Times New Roman" w:cs="Times New Roman"/>
        </w:rPr>
        <w:t>Label</w:t>
      </w:r>
      <w:proofErr w:type="spellEnd"/>
      <w:r w:rsidR="00FF2941">
        <w:rPr>
          <w:rFonts w:ascii="Times New Roman" w:hAnsi="Times New Roman" w:cs="Times New Roman"/>
        </w:rPr>
        <w:t xml:space="preserve"> </w:t>
      </w:r>
      <w:proofErr w:type="spellStart"/>
      <w:r w:rsidR="00FF2941">
        <w:rPr>
          <w:rFonts w:ascii="Times New Roman" w:hAnsi="Times New Roman" w:cs="Times New Roman"/>
        </w:rPr>
        <w:t>Rouge</w:t>
      </w:r>
      <w:proofErr w:type="spellEnd"/>
      <w:r w:rsidR="00FF2941">
        <w:rPr>
          <w:rFonts w:ascii="Times New Roman" w:hAnsi="Times New Roman" w:cs="Times New Roman"/>
        </w:rPr>
        <w:t xml:space="preserve"> -</w:t>
      </w:r>
      <w:r w:rsidR="009C4D90">
        <w:rPr>
          <w:rFonts w:ascii="Times New Roman" w:hAnsi="Times New Roman" w:cs="Times New Roman"/>
        </w:rPr>
        <w:t xml:space="preserve">hyvinvointimerkittyä broilerin lihaa. </w:t>
      </w:r>
    </w:p>
    <w:p w:rsidR="00825E0D" w:rsidRDefault="00825E0D" w:rsidP="00825E0D">
      <w:pPr>
        <w:rPr>
          <w:rFonts w:ascii="Times New Roman" w:hAnsi="Times New Roman" w:cs="Times New Roman"/>
        </w:rPr>
      </w:pPr>
      <w:r w:rsidRPr="00825E0D">
        <w:rPr>
          <w:rFonts w:ascii="Times New Roman" w:hAnsi="Times New Roman" w:cs="Times New Roman"/>
        </w:rPr>
        <w:t>Suomessakin olisi runsaasti tiloja, joilla eläinten hyvinvointi on jo nyt, tai olisi helposti kehitettävissä, sellaisella tasolla, joka ansaitsee hyvinvointimerkinnän. Tilat</w:t>
      </w:r>
      <w:r w:rsidR="00FF2941">
        <w:rPr>
          <w:rFonts w:ascii="Times New Roman" w:hAnsi="Times New Roman" w:cs="Times New Roman"/>
        </w:rPr>
        <w:t>,</w:t>
      </w:r>
      <w:r w:rsidRPr="00825E0D">
        <w:rPr>
          <w:rFonts w:ascii="Times New Roman" w:hAnsi="Times New Roman" w:cs="Times New Roman"/>
        </w:rPr>
        <w:t xml:space="preserve"> joilla peruslainsäädännön ylittäviä hyvinvointitoimenpiteitä toteutetaan, eivät tällä hetkellä saa taloudellista kompensaatiota toimistaan. Näin ollen hyvinvointimerkki toimisi myös kannustimena tiloille, eikä hyvinvoinnin tason kehittäminen olisi v</w:t>
      </w:r>
      <w:r>
        <w:rPr>
          <w:rFonts w:ascii="Times New Roman" w:hAnsi="Times New Roman" w:cs="Times New Roman"/>
        </w:rPr>
        <w:t>ain omasta motivaatiosta kiinni. Tällä hetkellä kuluttajalla on mahdollisuus pito-olosuhdeperusteiseen ostopäätökseen ainoastaan kananmunahyllyllä, missä va</w:t>
      </w:r>
      <w:r w:rsidR="00A95112">
        <w:rPr>
          <w:rFonts w:ascii="Times New Roman" w:hAnsi="Times New Roman" w:cs="Times New Roman"/>
        </w:rPr>
        <w:t>ihtoehtoja on</w:t>
      </w:r>
      <w:r w:rsidR="002539E9">
        <w:rPr>
          <w:rFonts w:ascii="Times New Roman" w:hAnsi="Times New Roman" w:cs="Times New Roman"/>
        </w:rPr>
        <w:t xml:space="preserve"> neljä. </w:t>
      </w:r>
    </w:p>
    <w:p w:rsidR="00825E0D" w:rsidRPr="002539E9" w:rsidRDefault="00825E0D" w:rsidP="00825E0D">
      <w:pPr>
        <w:rPr>
          <w:rFonts w:ascii="Times New Roman" w:hAnsi="Times New Roman" w:cs="Times New Roman"/>
          <w:b/>
        </w:rPr>
      </w:pPr>
      <w:r w:rsidRPr="002539E9">
        <w:rPr>
          <w:rFonts w:ascii="Times New Roman" w:hAnsi="Times New Roman" w:cs="Times New Roman"/>
          <w:b/>
        </w:rPr>
        <w:t>Sidosryhmät</w:t>
      </w:r>
    </w:p>
    <w:p w:rsidR="00825E0D" w:rsidRDefault="00825E0D" w:rsidP="00825E0D">
      <w:pPr>
        <w:rPr>
          <w:rFonts w:ascii="Times New Roman" w:hAnsi="Times New Roman" w:cs="Times New Roman"/>
        </w:rPr>
      </w:pPr>
      <w:proofErr w:type="spellStart"/>
      <w:r>
        <w:rPr>
          <w:rFonts w:ascii="Times New Roman" w:hAnsi="Times New Roman" w:cs="Times New Roman"/>
        </w:rPr>
        <w:t>SEYn</w:t>
      </w:r>
      <w:proofErr w:type="spellEnd"/>
      <w:r>
        <w:rPr>
          <w:rFonts w:ascii="Times New Roman" w:hAnsi="Times New Roman" w:cs="Times New Roman"/>
        </w:rPr>
        <w:t xml:space="preserve"> projektivastaava on vuoden aikana käynyt keskusteluja laajojen sidosryhmien kanssa merkintäjärjestelmän potentiaalista ja siihen liittyvistä haasteista. </w:t>
      </w:r>
      <w:r w:rsidR="002539E9">
        <w:rPr>
          <w:rFonts w:ascii="Times New Roman" w:hAnsi="Times New Roman" w:cs="Times New Roman"/>
        </w:rPr>
        <w:t>Neuvotteluita käytiin niin lihatalojen, meijereiden, kaupanalan, tilallisten, kuin myös etujärjestöjen kanssa. Keskustelut ovat olleet erittäin monipuolisia ja elinkeinon ja elä</w:t>
      </w:r>
      <w:r w:rsidR="00A95112">
        <w:rPr>
          <w:rFonts w:ascii="Times New Roman" w:hAnsi="Times New Roman" w:cs="Times New Roman"/>
        </w:rPr>
        <w:t>insuojelun yhteistyötä kehittävi</w:t>
      </w:r>
      <w:r w:rsidR="002539E9">
        <w:rPr>
          <w:rFonts w:ascii="Times New Roman" w:hAnsi="Times New Roman" w:cs="Times New Roman"/>
        </w:rPr>
        <w:t xml:space="preserve">ä. Neuvotteluiden tavoitteena oli kuulla tasapuolisesti ja monipuolisesti eri tahojen näkemyksiä sekä hakea kompromisseja, jolloin merkinnästä voitaisiin heti alussa luoda realistinen ja vakavasti otettava ehdotus elinkeinolle. Neuvottelut auttoivat myös </w:t>
      </w:r>
      <w:proofErr w:type="spellStart"/>
      <w:r w:rsidR="002539E9">
        <w:rPr>
          <w:rFonts w:ascii="Times New Roman" w:hAnsi="Times New Roman" w:cs="Times New Roman"/>
        </w:rPr>
        <w:t>SEYn</w:t>
      </w:r>
      <w:proofErr w:type="spellEnd"/>
      <w:r w:rsidR="002539E9">
        <w:rPr>
          <w:rFonts w:ascii="Times New Roman" w:hAnsi="Times New Roman" w:cs="Times New Roman"/>
        </w:rPr>
        <w:t xml:space="preserve"> projektivastaavaa huomioimaan eri tuotantosuunti</w:t>
      </w:r>
      <w:r w:rsidR="007F6931">
        <w:rPr>
          <w:rFonts w:ascii="Times New Roman" w:hAnsi="Times New Roman" w:cs="Times New Roman"/>
        </w:rPr>
        <w:t>en ja elinkeinon haarojen tämän</w:t>
      </w:r>
      <w:r w:rsidR="002539E9">
        <w:rPr>
          <w:rFonts w:ascii="Times New Roman" w:hAnsi="Times New Roman" w:cs="Times New Roman"/>
        </w:rPr>
        <w:t xml:space="preserve">hetkiset haasteet sekä tuotannolle spesifit rajoitukset tuotantotapojen muuttamisessa. </w:t>
      </w:r>
      <w:r w:rsidR="00981BB3">
        <w:rPr>
          <w:rFonts w:ascii="Times New Roman" w:hAnsi="Times New Roman" w:cs="Times New Roman"/>
        </w:rPr>
        <w:t xml:space="preserve">Esimerkiksi maidontuotannossa hyvinvointimerkitty maito vaatii erillistä maidon keräily- ja pakkauslogistiikkaa, mikä taas lisää kustannuksia ja logistisia haasteita. Juustoportti onkin siinä onnistunut Vapaan lehmän maidon kohdalla, mutta halpaa ei varmasti sekään ole ollut. SEY onkin pyrkinyt osittain kompromissiratkaisuihin eri </w:t>
      </w:r>
      <w:r w:rsidR="007F6931">
        <w:rPr>
          <w:rFonts w:ascii="Times New Roman" w:hAnsi="Times New Roman" w:cs="Times New Roman"/>
        </w:rPr>
        <w:lastRenderedPageBreak/>
        <w:t>tuotantomuotojen kanssa</w:t>
      </w:r>
      <w:r w:rsidR="00981BB3">
        <w:rPr>
          <w:rFonts w:ascii="Times New Roman" w:hAnsi="Times New Roman" w:cs="Times New Roman"/>
        </w:rPr>
        <w:t xml:space="preserve"> ja on pyrkinyt ehdottomaan myös kriteereitä, jotka soveltuvat nykytuotannossa toteutettavaksi.</w:t>
      </w:r>
    </w:p>
    <w:p w:rsidR="002539E9" w:rsidRPr="002539E9" w:rsidRDefault="00425E46" w:rsidP="00825E0D">
      <w:pPr>
        <w:rPr>
          <w:rFonts w:ascii="Times New Roman" w:hAnsi="Times New Roman" w:cs="Times New Roman"/>
          <w:b/>
        </w:rPr>
      </w:pPr>
      <w:proofErr w:type="spellStart"/>
      <w:r>
        <w:rPr>
          <w:rFonts w:ascii="Times New Roman" w:hAnsi="Times New Roman" w:cs="Times New Roman"/>
          <w:b/>
        </w:rPr>
        <w:t>SEYn</w:t>
      </w:r>
      <w:proofErr w:type="spellEnd"/>
      <w:r>
        <w:rPr>
          <w:rFonts w:ascii="Times New Roman" w:hAnsi="Times New Roman" w:cs="Times New Roman"/>
          <w:b/>
        </w:rPr>
        <w:t xml:space="preserve"> ehdotus merkintäjärjestelmän rakenteeksi</w:t>
      </w:r>
    </w:p>
    <w:p w:rsidR="00425E46" w:rsidRDefault="004A7334" w:rsidP="00825E0D">
      <w:pPr>
        <w:rPr>
          <w:rFonts w:ascii="Times New Roman" w:hAnsi="Times New Roman" w:cs="Times New Roman"/>
        </w:rPr>
      </w:pPr>
      <w:r>
        <w:rPr>
          <w:rFonts w:ascii="Times New Roman" w:hAnsi="Times New Roman" w:cs="Times New Roman"/>
        </w:rPr>
        <w:t xml:space="preserve">Kriteeriehdotukset muodostettiin tutkimustulosten, erinäisten sidosryhmäkeskusteluiden, kannanottojen sekä asiantuntijalausuntojen pohjalta. </w:t>
      </w:r>
      <w:r w:rsidR="002539E9">
        <w:rPr>
          <w:rFonts w:ascii="Times New Roman" w:hAnsi="Times New Roman" w:cs="Times New Roman"/>
        </w:rPr>
        <w:t>Neuvotteluiden pohjalta SEY päätyi ehdottam</w:t>
      </w:r>
      <w:r w:rsidR="00425E46">
        <w:rPr>
          <w:rFonts w:ascii="Times New Roman" w:hAnsi="Times New Roman" w:cs="Times New Roman"/>
        </w:rPr>
        <w:t>aan kaksiportaista järjestelmää</w:t>
      </w:r>
      <w:r>
        <w:rPr>
          <w:rFonts w:ascii="Times New Roman" w:hAnsi="Times New Roman" w:cs="Times New Roman"/>
        </w:rPr>
        <w:t xml:space="preserve"> sioille, lehmille (lihan- ja maidontuotantoon omansa</w:t>
      </w:r>
      <w:r w:rsidR="00425E46">
        <w:rPr>
          <w:rFonts w:ascii="Times New Roman" w:hAnsi="Times New Roman" w:cs="Times New Roman"/>
        </w:rPr>
        <w:t>) ja lihasiipikarjalla</w:t>
      </w:r>
      <w:r>
        <w:rPr>
          <w:rFonts w:ascii="Times New Roman" w:hAnsi="Times New Roman" w:cs="Times New Roman"/>
        </w:rPr>
        <w:t>.</w:t>
      </w:r>
      <w:r w:rsidR="00425E46">
        <w:rPr>
          <w:rFonts w:ascii="Times New Roman" w:hAnsi="Times New Roman" w:cs="Times New Roman"/>
        </w:rPr>
        <w:t xml:space="preserve"> Merkintä ei koskisi kaikkia eläinperäisiä tuotteita (esim. liivate), vaan tuoretuotteita liha- ja maitohyllyissä. Lampaille päädyttiin ehdottamaan yksiportaista järjestelmää, sillä lampaankasvatus on Suomessa vielä pienimuotoista ja tuotantotavat eivät juuri eroa toisistaan. Nykyisessä tuotantotavassa pitkälti toteutuu lampaiden luontaisten käyttäytymistarpeiden, ruokinnan, ja tilavaatimusten toteutus, jolloin kahden eri tason kehittäminen olisi ollut vähintäänkin keinotekoista. SEY katsoo myös, että munintakanojen kohdalla pito-olosuhdeperusteista valikoimaa on jo tarjolla, kunhan kuluttaja perehtyy erinäisten mainontaväitteiden taustoihin.</w:t>
      </w:r>
    </w:p>
    <w:p w:rsidR="003F3CDC" w:rsidRDefault="00425E46" w:rsidP="00825E0D">
      <w:pPr>
        <w:rPr>
          <w:rFonts w:ascii="Times New Roman" w:hAnsi="Times New Roman" w:cs="Times New Roman"/>
        </w:rPr>
      </w:pPr>
      <w:r>
        <w:rPr>
          <w:rFonts w:ascii="Times New Roman" w:hAnsi="Times New Roman" w:cs="Times New Roman"/>
        </w:rPr>
        <w:t>Kaksiportainen järjestelmä mahdollistaa</w:t>
      </w:r>
      <w:r w:rsidR="00981BB3">
        <w:rPr>
          <w:rFonts w:ascii="Times New Roman" w:hAnsi="Times New Roman" w:cs="Times New Roman"/>
        </w:rPr>
        <w:t xml:space="preserve"> se</w:t>
      </w:r>
      <w:r>
        <w:rPr>
          <w:rFonts w:ascii="Times New Roman" w:hAnsi="Times New Roman" w:cs="Times New Roman"/>
        </w:rPr>
        <w:t>n</w:t>
      </w:r>
      <w:r w:rsidR="00981BB3">
        <w:rPr>
          <w:rFonts w:ascii="Times New Roman" w:hAnsi="Times New Roman" w:cs="Times New Roman"/>
        </w:rPr>
        <w:t>, että hyvinvointitoimenpiteet vaikuttavat suureen määrään eläimiä ja saavat valtakunnallista näkyvyyttä.</w:t>
      </w:r>
      <w:r>
        <w:rPr>
          <w:rFonts w:ascii="Times New Roman" w:hAnsi="Times New Roman" w:cs="Times New Roman"/>
        </w:rPr>
        <w:t xml:space="preserve"> Ensimmäisen tason vaatimuksien ollessa lievempiä, mutta silti selkeästi lainsäädännön ylittäviä, varmistetaan riittävän</w:t>
      </w:r>
      <w:r w:rsidR="00981BB3">
        <w:rPr>
          <w:rFonts w:ascii="Times New Roman" w:hAnsi="Times New Roman" w:cs="Times New Roman"/>
        </w:rPr>
        <w:t xml:space="preserve"> </w:t>
      </w:r>
      <w:r>
        <w:rPr>
          <w:rFonts w:ascii="Times New Roman" w:hAnsi="Times New Roman" w:cs="Times New Roman"/>
        </w:rPr>
        <w:t>s</w:t>
      </w:r>
      <w:r w:rsidR="00981BB3">
        <w:rPr>
          <w:rFonts w:ascii="Times New Roman" w:hAnsi="Times New Roman" w:cs="Times New Roman"/>
        </w:rPr>
        <w:t xml:space="preserve">uuret </w:t>
      </w:r>
      <w:r>
        <w:rPr>
          <w:rFonts w:ascii="Times New Roman" w:hAnsi="Times New Roman" w:cs="Times New Roman"/>
        </w:rPr>
        <w:t>tuotanto</w:t>
      </w:r>
      <w:r w:rsidR="00981BB3">
        <w:rPr>
          <w:rFonts w:ascii="Times New Roman" w:hAnsi="Times New Roman" w:cs="Times New Roman"/>
        </w:rPr>
        <w:t>volyymit</w:t>
      </w:r>
      <w:r>
        <w:rPr>
          <w:rFonts w:ascii="Times New Roman" w:hAnsi="Times New Roman" w:cs="Times New Roman"/>
        </w:rPr>
        <w:t>, jotta</w:t>
      </w:r>
      <w:r w:rsidR="00981BB3">
        <w:rPr>
          <w:rFonts w:ascii="Times New Roman" w:hAnsi="Times New Roman" w:cs="Times New Roman"/>
        </w:rPr>
        <w:t xml:space="preserve"> </w:t>
      </w:r>
      <w:r>
        <w:rPr>
          <w:rFonts w:ascii="Times New Roman" w:hAnsi="Times New Roman" w:cs="Times New Roman"/>
        </w:rPr>
        <w:t>teurastamot ja meijerit kiinnostuvat ja kokevat taloudellisesti järkevänä tuottaa eri linjastot vaativia tuotteita. Riittävän suuret volyymit hyvinvointimerkittyä tuotetta myös varmistavat sen</w:t>
      </w:r>
      <w:r w:rsidR="003F3CDC">
        <w:rPr>
          <w:rFonts w:ascii="Times New Roman" w:hAnsi="Times New Roman" w:cs="Times New Roman"/>
        </w:rPr>
        <w:t>, että kuluttajilla ympäri S</w:t>
      </w:r>
      <w:r>
        <w:rPr>
          <w:rFonts w:ascii="Times New Roman" w:hAnsi="Times New Roman" w:cs="Times New Roman"/>
        </w:rPr>
        <w:t xml:space="preserve">uomea on mahdollisuus satsata korkean hyvinvoinnin tiloihin ja tehdä arvoihin perustuvia valintoja päivittäistavarakaupoissa. </w:t>
      </w:r>
    </w:p>
    <w:p w:rsidR="002539E9" w:rsidRDefault="003F3CDC" w:rsidP="00825E0D">
      <w:pPr>
        <w:rPr>
          <w:rFonts w:ascii="Times New Roman" w:hAnsi="Times New Roman" w:cs="Times New Roman"/>
        </w:rPr>
      </w:pPr>
      <w:r>
        <w:rPr>
          <w:rFonts w:ascii="Times New Roman" w:hAnsi="Times New Roman" w:cs="Times New Roman"/>
        </w:rPr>
        <w:t xml:space="preserve">Toisen tason vaatimukset taas palvelevat erikoistuotannoksi määriteltävää pienimuotoista maataloutta. Toisen tason tuotanto myös palvelee erityisen valveutuneita kuluttajia, jotka esimerkiksi jo nyt vierailevat suoramyyntitiloilla ennen ostopäätöstään. Toisen tason kriteerit täyttävät tilat voisivat näin ollen hyödyntää esimerkiksi jo tuhansia kuluttajia koskettavia REKO-lähiruokarinkejä tuotteensa markkinointiin. </w:t>
      </w:r>
      <w:r w:rsidR="00981BB3">
        <w:rPr>
          <w:rFonts w:ascii="Times New Roman" w:hAnsi="Times New Roman" w:cs="Times New Roman"/>
        </w:rPr>
        <w:t xml:space="preserve">Vaativampiin ja haastavampiin hyvinvointitoimenpiteisiin voidaan kannustaa ja houkutella ylemmän tason vaatimuksilla, taloudellisilla kannustimilla ja kysynnällä, mutta kaikille tarjotut liian tiukat kriteerit eivät palvele laajemmin eläinten hyvinvoinnin kehittymistä.  </w:t>
      </w:r>
    </w:p>
    <w:p w:rsidR="003F3CDC" w:rsidRPr="0089441E" w:rsidRDefault="003F3CDC" w:rsidP="00825E0D">
      <w:pPr>
        <w:rPr>
          <w:rFonts w:ascii="Times New Roman" w:hAnsi="Times New Roman" w:cs="Times New Roman"/>
          <w:b/>
        </w:rPr>
      </w:pPr>
      <w:r w:rsidRPr="0089441E">
        <w:rPr>
          <w:rFonts w:ascii="Times New Roman" w:hAnsi="Times New Roman" w:cs="Times New Roman"/>
          <w:b/>
        </w:rPr>
        <w:t>Kriteerien teemat</w:t>
      </w:r>
    </w:p>
    <w:p w:rsidR="003F3CDC" w:rsidRDefault="003F3CDC" w:rsidP="003F3CDC">
      <w:pPr>
        <w:rPr>
          <w:rFonts w:ascii="Times New Roman" w:hAnsi="Times New Roman" w:cs="Times New Roman"/>
        </w:rPr>
      </w:pPr>
      <w:r>
        <w:rPr>
          <w:rFonts w:ascii="Times New Roman" w:hAnsi="Times New Roman" w:cs="Times New Roman"/>
        </w:rPr>
        <w:t>Kriteeriehdotuksissa SEY peilaa</w:t>
      </w:r>
      <w:r w:rsidR="00AE1F2E">
        <w:rPr>
          <w:rFonts w:ascii="Times New Roman" w:hAnsi="Times New Roman" w:cs="Times New Roman"/>
        </w:rPr>
        <w:t xml:space="preserve"> ulkomaalaisia merkintäjärjestelmiä sekä</w:t>
      </w:r>
      <w:r>
        <w:rPr>
          <w:rFonts w:ascii="Times New Roman" w:hAnsi="Times New Roman" w:cs="Times New Roman"/>
        </w:rPr>
        <w:t xml:space="preserve"> jo olemassa olevia järjestelmiä ja niiden käytettävyyttä. Esim</w:t>
      </w:r>
      <w:r w:rsidR="00AE1F2E">
        <w:rPr>
          <w:rFonts w:ascii="Times New Roman" w:hAnsi="Times New Roman" w:cs="Times New Roman"/>
        </w:rPr>
        <w:t>erkiksi eläinten hyvinvointikorvausten</w:t>
      </w:r>
      <w:r>
        <w:rPr>
          <w:rFonts w:ascii="Times New Roman" w:hAnsi="Times New Roman" w:cs="Times New Roman"/>
        </w:rPr>
        <w:t xml:space="preserve"> hyödyntäminen kriteeriehdotusten muot</w:t>
      </w:r>
      <w:r w:rsidR="00AE1F2E">
        <w:rPr>
          <w:rFonts w:ascii="Times New Roman" w:hAnsi="Times New Roman" w:cs="Times New Roman"/>
        </w:rPr>
        <w:t>oilussa auttaa hyvinvointikorvauksiin</w:t>
      </w:r>
      <w:r>
        <w:rPr>
          <w:rFonts w:ascii="Times New Roman" w:hAnsi="Times New Roman" w:cs="Times New Roman"/>
        </w:rPr>
        <w:t xml:space="preserve"> sitoutuneita tuottajia omaksumaan myös merkintäjärjestelmän kriteerit helpommin. Näin hyvinvointimerkintäjärjestelmä integroituisi helpommin osaksi maatalouden muita järjestelmiä ja olisi luonteva järjestelmä tiloille, jotka haluavat erikoistua panostamalla eläinten hyvinvointiin. </w:t>
      </w:r>
    </w:p>
    <w:p w:rsidR="00AE1F2E" w:rsidRDefault="00AE1F2E" w:rsidP="003F3CDC">
      <w:pPr>
        <w:rPr>
          <w:rFonts w:ascii="Times New Roman" w:hAnsi="Times New Roman" w:cs="Times New Roman"/>
        </w:rPr>
      </w:pPr>
      <w:r w:rsidRPr="00015B0D">
        <w:rPr>
          <w:rFonts w:ascii="Times New Roman" w:hAnsi="Times New Roman" w:cs="Times New Roman"/>
          <w:b/>
        </w:rPr>
        <w:t>Nautojen</w:t>
      </w:r>
      <w:r>
        <w:rPr>
          <w:rFonts w:ascii="Times New Roman" w:hAnsi="Times New Roman" w:cs="Times New Roman"/>
        </w:rPr>
        <w:t xml:space="preserve"> kriteeriehdotuksiin sisältyy:</w:t>
      </w:r>
    </w:p>
    <w:p w:rsidR="00AE1F2E" w:rsidRDefault="00AE1F2E" w:rsidP="00AE1F2E">
      <w:pPr>
        <w:pStyle w:val="Luettelokappale"/>
        <w:numPr>
          <w:ilvl w:val="0"/>
          <w:numId w:val="1"/>
        </w:numPr>
        <w:rPr>
          <w:rFonts w:ascii="Times New Roman" w:hAnsi="Times New Roman" w:cs="Times New Roman"/>
        </w:rPr>
      </w:pPr>
      <w:r>
        <w:rPr>
          <w:rFonts w:ascii="Times New Roman" w:hAnsi="Times New Roman" w:cs="Times New Roman"/>
        </w:rPr>
        <w:t>Kiinteäpohjaiset</w:t>
      </w:r>
      <w:r w:rsidR="003F3CDC" w:rsidRPr="00AE1F2E">
        <w:rPr>
          <w:rFonts w:ascii="Times New Roman" w:hAnsi="Times New Roman" w:cs="Times New Roman"/>
        </w:rPr>
        <w:t xml:space="preserve"> ja </w:t>
      </w:r>
      <w:r>
        <w:rPr>
          <w:rFonts w:ascii="Times New Roman" w:hAnsi="Times New Roman" w:cs="Times New Roman"/>
        </w:rPr>
        <w:t>hyvin kuivitetut makuualueet.</w:t>
      </w:r>
      <w:r w:rsidR="003F3CDC" w:rsidRPr="00AE1F2E">
        <w:rPr>
          <w:rFonts w:ascii="Times New Roman" w:hAnsi="Times New Roman" w:cs="Times New Roman"/>
        </w:rPr>
        <w:t xml:space="preserve"> </w:t>
      </w:r>
    </w:p>
    <w:p w:rsidR="00AE1F2E" w:rsidRDefault="00AE1F2E" w:rsidP="00AE1F2E">
      <w:pPr>
        <w:pStyle w:val="Luettelokappale"/>
        <w:numPr>
          <w:ilvl w:val="0"/>
          <w:numId w:val="1"/>
        </w:numPr>
        <w:rPr>
          <w:rFonts w:ascii="Times New Roman" w:hAnsi="Times New Roman" w:cs="Times New Roman"/>
        </w:rPr>
      </w:pPr>
      <w:r>
        <w:rPr>
          <w:rFonts w:ascii="Times New Roman" w:hAnsi="Times New Roman" w:cs="Times New Roman"/>
        </w:rPr>
        <w:t>Navettarakennuksen tulee olla lypsykarjatiloilla pihatto tai lihanaudoilla kylmäkasvattamo.</w:t>
      </w:r>
    </w:p>
    <w:p w:rsidR="00AE1F2E" w:rsidRDefault="00AE1F2E" w:rsidP="00AE1F2E">
      <w:pPr>
        <w:pStyle w:val="Luettelokappale"/>
        <w:numPr>
          <w:ilvl w:val="0"/>
          <w:numId w:val="1"/>
        </w:numPr>
        <w:rPr>
          <w:rFonts w:ascii="Times New Roman" w:hAnsi="Times New Roman" w:cs="Times New Roman"/>
        </w:rPr>
      </w:pPr>
      <w:r>
        <w:rPr>
          <w:rFonts w:ascii="Times New Roman" w:hAnsi="Times New Roman" w:cs="Times New Roman"/>
        </w:rPr>
        <w:t>Vettä tulee olla poikkeuksetta ja</w:t>
      </w:r>
      <w:r w:rsidR="007F6931">
        <w:rPr>
          <w:rFonts w:ascii="Times New Roman" w:hAnsi="Times New Roman" w:cs="Times New Roman"/>
        </w:rPr>
        <w:t>tkuvasti tarjolla ja sen virtauksen</w:t>
      </w:r>
      <w:r>
        <w:rPr>
          <w:rFonts w:ascii="Times New Roman" w:hAnsi="Times New Roman" w:cs="Times New Roman"/>
        </w:rPr>
        <w:t xml:space="preserve"> tulee olla riittävä (kriteereihin on määritelty suositus litraa/minuutti virtausnopeudelle).</w:t>
      </w:r>
    </w:p>
    <w:p w:rsidR="00AE1F2E" w:rsidRDefault="00AE1F2E" w:rsidP="00AE1F2E">
      <w:pPr>
        <w:pStyle w:val="Luettelokappale"/>
        <w:numPr>
          <w:ilvl w:val="0"/>
          <w:numId w:val="1"/>
        </w:numPr>
        <w:rPr>
          <w:rFonts w:ascii="Times New Roman" w:hAnsi="Times New Roman" w:cs="Times New Roman"/>
        </w:rPr>
      </w:pPr>
      <w:r>
        <w:rPr>
          <w:rFonts w:ascii="Times New Roman" w:hAnsi="Times New Roman" w:cs="Times New Roman"/>
        </w:rPr>
        <w:t>Ulkoilumahdollisuuksia, ottaen huomioon eri tuotantosuuntien ja eläimen sukupuolen vaikutus toteutukseen.</w:t>
      </w:r>
    </w:p>
    <w:p w:rsidR="00AE1F2E" w:rsidRDefault="00AE1F2E" w:rsidP="00AE1F2E">
      <w:pPr>
        <w:pStyle w:val="Luettelokappale"/>
        <w:numPr>
          <w:ilvl w:val="0"/>
          <w:numId w:val="1"/>
        </w:numPr>
        <w:rPr>
          <w:rFonts w:ascii="Times New Roman" w:hAnsi="Times New Roman" w:cs="Times New Roman"/>
        </w:rPr>
      </w:pPr>
      <w:r>
        <w:rPr>
          <w:rFonts w:ascii="Times New Roman" w:hAnsi="Times New Roman" w:cs="Times New Roman"/>
        </w:rPr>
        <w:t>Vasikoiden pito-olosuhteiden parantamista, kuten kuivittamisvaatimuksia, pehmeän makuualueen takaamista ja ruokintaan liittyviä ehtoja.</w:t>
      </w:r>
    </w:p>
    <w:p w:rsidR="00AE1F2E" w:rsidRDefault="00AE1F2E" w:rsidP="00AE1F2E">
      <w:pPr>
        <w:pStyle w:val="Luettelokappale"/>
        <w:numPr>
          <w:ilvl w:val="0"/>
          <w:numId w:val="1"/>
        </w:numPr>
        <w:rPr>
          <w:rFonts w:ascii="Times New Roman" w:hAnsi="Times New Roman" w:cs="Times New Roman"/>
        </w:rPr>
      </w:pPr>
      <w:r>
        <w:rPr>
          <w:rFonts w:ascii="Times New Roman" w:hAnsi="Times New Roman" w:cs="Times New Roman"/>
        </w:rPr>
        <w:t xml:space="preserve">Vasikoiden </w:t>
      </w:r>
      <w:r w:rsidR="003F3CDC" w:rsidRPr="00AE1F2E">
        <w:rPr>
          <w:rFonts w:ascii="Times New Roman" w:hAnsi="Times New Roman" w:cs="Times New Roman"/>
        </w:rPr>
        <w:t xml:space="preserve">vieroitukseen </w:t>
      </w:r>
      <w:r>
        <w:rPr>
          <w:rFonts w:ascii="Times New Roman" w:hAnsi="Times New Roman" w:cs="Times New Roman"/>
        </w:rPr>
        <w:t xml:space="preserve">liittyvät vaatimukset, joissa </w:t>
      </w:r>
      <w:r w:rsidR="00015B0D">
        <w:rPr>
          <w:rFonts w:ascii="Times New Roman" w:hAnsi="Times New Roman" w:cs="Times New Roman"/>
        </w:rPr>
        <w:t xml:space="preserve">lypsykarjatiloilla </w:t>
      </w:r>
      <w:r>
        <w:rPr>
          <w:rFonts w:ascii="Times New Roman" w:hAnsi="Times New Roman" w:cs="Times New Roman"/>
        </w:rPr>
        <w:t>rajoitetaan vasikoiden yksin pitoa ja ylemmällä tasolla yksin pidosta ehdotetaan pääsemään kokonaan eroon imettäjälehmien tai vierihoidon avulla.</w:t>
      </w:r>
      <w:r w:rsidR="00015B0D">
        <w:rPr>
          <w:rFonts w:ascii="Times New Roman" w:hAnsi="Times New Roman" w:cs="Times New Roman"/>
        </w:rPr>
        <w:t xml:space="preserve"> Lihanautojen vasikat saa vieroittaa aikaisintaan 6</w:t>
      </w:r>
      <w:r w:rsidR="007F6931">
        <w:rPr>
          <w:rFonts w:ascii="Times New Roman" w:hAnsi="Times New Roman" w:cs="Times New Roman"/>
        </w:rPr>
        <w:t xml:space="preserve"> </w:t>
      </w:r>
      <w:r w:rsidR="00015B0D">
        <w:rPr>
          <w:rFonts w:ascii="Times New Roman" w:hAnsi="Times New Roman" w:cs="Times New Roman"/>
        </w:rPr>
        <w:t>kuukauden iässä vaiheittain.</w:t>
      </w:r>
    </w:p>
    <w:p w:rsidR="00AE1F2E" w:rsidRDefault="00AE1F2E" w:rsidP="00AE1F2E">
      <w:pPr>
        <w:pStyle w:val="Luettelokappale"/>
        <w:numPr>
          <w:ilvl w:val="0"/>
          <w:numId w:val="1"/>
        </w:numPr>
        <w:rPr>
          <w:rFonts w:ascii="Times New Roman" w:hAnsi="Times New Roman" w:cs="Times New Roman"/>
        </w:rPr>
      </w:pPr>
      <w:r>
        <w:rPr>
          <w:rFonts w:ascii="Times New Roman" w:hAnsi="Times New Roman" w:cs="Times New Roman"/>
        </w:rPr>
        <w:lastRenderedPageBreak/>
        <w:t>H</w:t>
      </w:r>
      <w:r w:rsidR="003F3CDC" w:rsidRPr="00AE1F2E">
        <w:rPr>
          <w:rFonts w:ascii="Times New Roman" w:hAnsi="Times New Roman" w:cs="Times New Roman"/>
        </w:rPr>
        <w:t xml:space="preserve">oitoon </w:t>
      </w:r>
      <w:r>
        <w:rPr>
          <w:rFonts w:ascii="Times New Roman" w:hAnsi="Times New Roman" w:cs="Times New Roman"/>
        </w:rPr>
        <w:t xml:space="preserve">ja käsittelyyn </w:t>
      </w:r>
      <w:r w:rsidR="003F3CDC" w:rsidRPr="00AE1F2E">
        <w:rPr>
          <w:rFonts w:ascii="Times New Roman" w:hAnsi="Times New Roman" w:cs="Times New Roman"/>
        </w:rPr>
        <w:t>liittyviä vaatimuksia</w:t>
      </w:r>
      <w:r>
        <w:rPr>
          <w:rFonts w:ascii="Times New Roman" w:hAnsi="Times New Roman" w:cs="Times New Roman"/>
        </w:rPr>
        <w:t>, kuten sähköpiiskan käytön kielto, ruokinnan suunnittelu tuotantovaiheeseen soveltuvaksi, eläinten ryhmittelyvaatimuksia niin, että alempiarvoisetkin eläimet pääsevät ongelmitta syömään ja juomaan, ehdoton kivunlievitysvaatimus kipua aiheuttaviin toimenpiteisiin</w:t>
      </w:r>
      <w:r w:rsidR="003F3CDC" w:rsidRPr="00AE1F2E">
        <w:rPr>
          <w:rFonts w:ascii="Times New Roman" w:hAnsi="Times New Roman" w:cs="Times New Roman"/>
        </w:rPr>
        <w:t xml:space="preserve"> sekä eristämistä ja rajoitettua liikkumista koskevia rajoituksia. </w:t>
      </w:r>
    </w:p>
    <w:p w:rsidR="00AE1F2E" w:rsidRDefault="0089441E" w:rsidP="00AE1F2E">
      <w:pPr>
        <w:pStyle w:val="Luettelokappale"/>
        <w:numPr>
          <w:ilvl w:val="0"/>
          <w:numId w:val="1"/>
        </w:numPr>
        <w:rPr>
          <w:rFonts w:ascii="Times New Roman" w:hAnsi="Times New Roman" w:cs="Times New Roman"/>
        </w:rPr>
      </w:pPr>
      <w:r w:rsidRPr="00AE1F2E">
        <w:rPr>
          <w:rFonts w:ascii="Times New Roman" w:hAnsi="Times New Roman" w:cs="Times New Roman"/>
        </w:rPr>
        <w:t xml:space="preserve">SEY esittää myös terveydenhuollollisia toimenpiteitä tiloille jo olemassa olevien terveydenhuolto-ohjelmien muodossa. </w:t>
      </w:r>
      <w:r w:rsidR="00AE1F2E">
        <w:rPr>
          <w:rFonts w:ascii="Times New Roman" w:hAnsi="Times New Roman" w:cs="Times New Roman"/>
        </w:rPr>
        <w:t xml:space="preserve">Terveydenhuoltosopimukseen liittyvät vuotuiset eläinlääkärin käynnit voisivat toimia myös yhtenä auditoinnin välineenä. </w:t>
      </w:r>
    </w:p>
    <w:p w:rsidR="00AE1F2E" w:rsidRDefault="00AE1F2E" w:rsidP="00AE1F2E">
      <w:pPr>
        <w:rPr>
          <w:rFonts w:ascii="Times New Roman" w:hAnsi="Times New Roman" w:cs="Times New Roman"/>
        </w:rPr>
      </w:pPr>
      <w:r w:rsidRPr="00015B0D">
        <w:rPr>
          <w:rFonts w:ascii="Times New Roman" w:hAnsi="Times New Roman" w:cs="Times New Roman"/>
          <w:b/>
        </w:rPr>
        <w:t>Sikojen</w:t>
      </w:r>
      <w:r>
        <w:rPr>
          <w:rFonts w:ascii="Times New Roman" w:hAnsi="Times New Roman" w:cs="Times New Roman"/>
        </w:rPr>
        <w:t xml:space="preserve"> kriteeriehdotuksiin sisältyy:</w:t>
      </w:r>
    </w:p>
    <w:p w:rsidR="00AE1F2E" w:rsidRDefault="00C6067F" w:rsidP="00AE1F2E">
      <w:pPr>
        <w:pStyle w:val="Luettelokappale"/>
        <w:numPr>
          <w:ilvl w:val="0"/>
          <w:numId w:val="1"/>
        </w:numPr>
        <w:rPr>
          <w:rFonts w:ascii="Times New Roman" w:hAnsi="Times New Roman" w:cs="Times New Roman"/>
        </w:rPr>
      </w:pPr>
      <w:r>
        <w:rPr>
          <w:rFonts w:ascii="Times New Roman" w:hAnsi="Times New Roman" w:cs="Times New Roman"/>
        </w:rPr>
        <w:t>Vastaava</w:t>
      </w:r>
      <w:r w:rsidR="007F6931">
        <w:rPr>
          <w:rFonts w:ascii="Times New Roman" w:hAnsi="Times New Roman" w:cs="Times New Roman"/>
        </w:rPr>
        <w:t>sti kuin naudoilla</w:t>
      </w:r>
      <w:r w:rsidR="00736E9E">
        <w:rPr>
          <w:rFonts w:ascii="Times New Roman" w:hAnsi="Times New Roman" w:cs="Times New Roman"/>
        </w:rPr>
        <w:t>, myös sioilla</w:t>
      </w:r>
      <w:r>
        <w:rPr>
          <w:rFonts w:ascii="Times New Roman" w:hAnsi="Times New Roman" w:cs="Times New Roman"/>
        </w:rPr>
        <w:t xml:space="preserve"> </w:t>
      </w:r>
      <w:r w:rsidR="00736E9E">
        <w:rPr>
          <w:rFonts w:ascii="Times New Roman" w:hAnsi="Times New Roman" w:cs="Times New Roman"/>
        </w:rPr>
        <w:t>tulee hyödyntää jo olemassa olevia terveydenhuolto-ohjelman mukaisia toimia ja eläinlääkärin käyntejä</w:t>
      </w:r>
    </w:p>
    <w:p w:rsidR="00736E9E" w:rsidRDefault="00736E9E" w:rsidP="00AE1F2E">
      <w:pPr>
        <w:pStyle w:val="Luettelokappale"/>
        <w:numPr>
          <w:ilvl w:val="0"/>
          <w:numId w:val="1"/>
        </w:numPr>
        <w:rPr>
          <w:rFonts w:ascii="Times New Roman" w:hAnsi="Times New Roman" w:cs="Times New Roman"/>
        </w:rPr>
      </w:pPr>
      <w:r>
        <w:rPr>
          <w:rFonts w:ascii="Times New Roman" w:hAnsi="Times New Roman" w:cs="Times New Roman"/>
        </w:rPr>
        <w:t>Possuja ei saa nostella yhdestä raajasta ja puudutus sekä kivunlievitys ovat ehdottomia vaatimuksia kastraatiokivunhoidossa.</w:t>
      </w:r>
    </w:p>
    <w:p w:rsidR="007467F2" w:rsidRDefault="007F6931" w:rsidP="00AE1F2E">
      <w:pPr>
        <w:pStyle w:val="Luettelokappale"/>
        <w:numPr>
          <w:ilvl w:val="0"/>
          <w:numId w:val="1"/>
        </w:numPr>
        <w:rPr>
          <w:rFonts w:ascii="Times New Roman" w:hAnsi="Times New Roman" w:cs="Times New Roman"/>
        </w:rPr>
      </w:pPr>
      <w:proofErr w:type="gramStart"/>
      <w:r>
        <w:rPr>
          <w:rFonts w:ascii="Times New Roman" w:hAnsi="Times New Roman" w:cs="Times New Roman"/>
        </w:rPr>
        <w:t>Virike- ja pesänrakennusmateriaalivaatimuksia</w:t>
      </w:r>
      <w:r w:rsidR="00014B9F">
        <w:rPr>
          <w:rFonts w:ascii="Times New Roman" w:hAnsi="Times New Roman" w:cs="Times New Roman"/>
        </w:rPr>
        <w:t>.</w:t>
      </w:r>
      <w:proofErr w:type="gramEnd"/>
    </w:p>
    <w:p w:rsidR="007467F2" w:rsidRDefault="007467F2" w:rsidP="00AE1F2E">
      <w:pPr>
        <w:pStyle w:val="Luettelokappale"/>
        <w:numPr>
          <w:ilvl w:val="0"/>
          <w:numId w:val="1"/>
        </w:numPr>
        <w:rPr>
          <w:rFonts w:ascii="Times New Roman" w:hAnsi="Times New Roman" w:cs="Times New Roman"/>
        </w:rPr>
      </w:pPr>
      <w:proofErr w:type="gramStart"/>
      <w:r>
        <w:rPr>
          <w:rFonts w:ascii="Times New Roman" w:hAnsi="Times New Roman" w:cs="Times New Roman"/>
        </w:rPr>
        <w:t>Kiinteäpohjaisia ja kuivitettuja makuualueita.</w:t>
      </w:r>
      <w:proofErr w:type="gramEnd"/>
    </w:p>
    <w:p w:rsidR="007467F2" w:rsidRDefault="007467F2" w:rsidP="00AE1F2E">
      <w:pPr>
        <w:pStyle w:val="Luettelokappale"/>
        <w:numPr>
          <w:ilvl w:val="0"/>
          <w:numId w:val="1"/>
        </w:numPr>
        <w:rPr>
          <w:rFonts w:ascii="Times New Roman" w:hAnsi="Times New Roman" w:cs="Times New Roman"/>
        </w:rPr>
      </w:pPr>
      <w:r>
        <w:rPr>
          <w:rFonts w:ascii="Times New Roman" w:hAnsi="Times New Roman" w:cs="Times New Roman"/>
        </w:rPr>
        <w:t>Ruokinta- ja vedensaantivaatimuksia.</w:t>
      </w:r>
    </w:p>
    <w:p w:rsidR="00736E9E" w:rsidRDefault="00736E9E" w:rsidP="00AE1F2E">
      <w:pPr>
        <w:pStyle w:val="Luettelokappale"/>
        <w:numPr>
          <w:ilvl w:val="0"/>
          <w:numId w:val="1"/>
        </w:numPr>
        <w:rPr>
          <w:rFonts w:ascii="Times New Roman" w:hAnsi="Times New Roman" w:cs="Times New Roman"/>
        </w:rPr>
      </w:pPr>
      <w:r>
        <w:rPr>
          <w:rFonts w:ascii="Times New Roman" w:hAnsi="Times New Roman" w:cs="Times New Roman"/>
        </w:rPr>
        <w:t xml:space="preserve">Ensimmäisellä tasolla emakoiden </w:t>
      </w:r>
      <w:r w:rsidR="007467F2">
        <w:rPr>
          <w:rFonts w:ascii="Times New Roman" w:hAnsi="Times New Roman" w:cs="Times New Roman"/>
        </w:rPr>
        <w:t xml:space="preserve">tiineytysajan </w:t>
      </w:r>
      <w:r>
        <w:rPr>
          <w:rFonts w:ascii="Times New Roman" w:hAnsi="Times New Roman" w:cs="Times New Roman"/>
        </w:rPr>
        <w:t>yksilöhäkissä pitoa on rajoitettu niin, että siemennyshetkeä lukuun ottamatta emakoita tulee pitää ryhmäkarsinassa.</w:t>
      </w:r>
    </w:p>
    <w:p w:rsidR="00736E9E" w:rsidRDefault="00736E9E" w:rsidP="00AE1F2E">
      <w:pPr>
        <w:pStyle w:val="Luettelokappale"/>
        <w:numPr>
          <w:ilvl w:val="0"/>
          <w:numId w:val="1"/>
        </w:numPr>
        <w:rPr>
          <w:rFonts w:ascii="Times New Roman" w:hAnsi="Times New Roman" w:cs="Times New Roman"/>
        </w:rPr>
      </w:pPr>
      <w:r>
        <w:rPr>
          <w:rFonts w:ascii="Times New Roman" w:hAnsi="Times New Roman" w:cs="Times New Roman"/>
        </w:rPr>
        <w:t>Ensimmäisellä tasolla porsimisen tulee tapahtua vapaasti, mutta porsimishäkkiä voi käyttää maksimissaan kolmen vuorokauden ajan kriittisimmän ajan porsaiden liiskaantumisen estämiseksi. Ylemmällä tasolla häkkien käyttö on kokonaan kielletty.</w:t>
      </w:r>
    </w:p>
    <w:p w:rsidR="00736E9E" w:rsidRDefault="00736E9E" w:rsidP="00AE1F2E">
      <w:pPr>
        <w:pStyle w:val="Luettelokappale"/>
        <w:numPr>
          <w:ilvl w:val="0"/>
          <w:numId w:val="1"/>
        </w:numPr>
        <w:rPr>
          <w:rFonts w:ascii="Times New Roman" w:hAnsi="Times New Roman" w:cs="Times New Roman"/>
        </w:rPr>
      </w:pPr>
      <w:r>
        <w:rPr>
          <w:rFonts w:ascii="Times New Roman" w:hAnsi="Times New Roman" w:cs="Times New Roman"/>
        </w:rPr>
        <w:t>Sikojen karsinoille ehdotetaan pinta-ala- ja lattiamateriaalivaatimuksia sekä kuvittamiskäytäntöjä.</w:t>
      </w:r>
    </w:p>
    <w:p w:rsidR="00736E9E" w:rsidRDefault="00736E9E" w:rsidP="00736E9E">
      <w:pPr>
        <w:rPr>
          <w:rFonts w:ascii="Times New Roman" w:hAnsi="Times New Roman" w:cs="Times New Roman"/>
        </w:rPr>
      </w:pPr>
      <w:r w:rsidRPr="009414DE">
        <w:rPr>
          <w:rFonts w:ascii="Times New Roman" w:hAnsi="Times New Roman" w:cs="Times New Roman"/>
          <w:b/>
        </w:rPr>
        <w:t>HUOM.</w:t>
      </w:r>
      <w:r>
        <w:rPr>
          <w:rFonts w:ascii="Times New Roman" w:hAnsi="Times New Roman" w:cs="Times New Roman"/>
        </w:rPr>
        <w:t xml:space="preserve"> </w:t>
      </w:r>
      <w:r w:rsidR="009414DE">
        <w:rPr>
          <w:rFonts w:ascii="Times New Roman" w:hAnsi="Times New Roman" w:cs="Times New Roman"/>
        </w:rPr>
        <w:t>SEY ymmärtää, että monia</w:t>
      </w:r>
      <w:r w:rsidR="00014B9F">
        <w:rPr>
          <w:rFonts w:ascii="Times New Roman" w:hAnsi="Times New Roman" w:cs="Times New Roman"/>
        </w:rPr>
        <w:t xml:space="preserve"> saattaa</w:t>
      </w:r>
      <w:r w:rsidR="009414DE">
        <w:rPr>
          <w:rFonts w:ascii="Times New Roman" w:hAnsi="Times New Roman" w:cs="Times New Roman"/>
        </w:rPr>
        <w:t xml:space="preserve"> ihmetyttää</w:t>
      </w:r>
      <w:r w:rsidR="00014B9F">
        <w:rPr>
          <w:rFonts w:ascii="Times New Roman" w:hAnsi="Times New Roman" w:cs="Times New Roman"/>
        </w:rPr>
        <w:t xml:space="preserve">, miksi </w:t>
      </w:r>
      <w:proofErr w:type="spellStart"/>
      <w:r w:rsidR="00014B9F">
        <w:rPr>
          <w:rFonts w:ascii="Times New Roman" w:hAnsi="Times New Roman" w:cs="Times New Roman"/>
        </w:rPr>
        <w:t>SEYn</w:t>
      </w:r>
      <w:proofErr w:type="spellEnd"/>
      <w:r w:rsidR="00014B9F">
        <w:rPr>
          <w:rFonts w:ascii="Times New Roman" w:hAnsi="Times New Roman" w:cs="Times New Roman"/>
        </w:rPr>
        <w:t xml:space="preserve"> ehdotuksissa sallitaan häkkien käyttö edes tilapäisesti. SEY huomauttaa, että suuremman eläinmäärän hyvinvointia voidaan kohentaa tekemällä kompromissiratkaisuja, jotta merkintäkriteerit eivät ole vain kourallisen tiloja ulottuvissa. SEY muistuttaa, että t</w:t>
      </w:r>
      <w:r>
        <w:rPr>
          <w:rFonts w:ascii="Times New Roman" w:hAnsi="Times New Roman" w:cs="Times New Roman"/>
        </w:rPr>
        <w:t>avanomaisessa tuotannossa emakko viettää porsimishäkissä</w:t>
      </w:r>
      <w:r w:rsidRPr="00736E9E">
        <w:rPr>
          <w:rFonts w:ascii="Times New Roman" w:hAnsi="Times New Roman" w:cs="Times New Roman"/>
        </w:rPr>
        <w:t xml:space="preserve"> keskimäärin viisi viikkoa ja sen jälkeen </w:t>
      </w:r>
      <w:proofErr w:type="spellStart"/>
      <w:r w:rsidRPr="00736E9E">
        <w:rPr>
          <w:rFonts w:ascii="Times New Roman" w:hAnsi="Times New Roman" w:cs="Times New Roman"/>
        </w:rPr>
        <w:t>tiiney</w:t>
      </w:r>
      <w:r>
        <w:rPr>
          <w:rFonts w:ascii="Times New Roman" w:hAnsi="Times New Roman" w:cs="Times New Roman"/>
        </w:rPr>
        <w:t>tyshäkissä</w:t>
      </w:r>
      <w:proofErr w:type="spellEnd"/>
      <w:r>
        <w:rPr>
          <w:rFonts w:ascii="Times New Roman" w:hAnsi="Times New Roman" w:cs="Times New Roman"/>
        </w:rPr>
        <w:t xml:space="preserve"> vajaat kuusi viikkoa</w:t>
      </w:r>
      <w:r w:rsidR="00014B9F">
        <w:rPr>
          <w:rFonts w:ascii="Times New Roman" w:hAnsi="Times New Roman" w:cs="Times New Roman"/>
        </w:rPr>
        <w:t>, eli käytännössä puolet vuodesta</w:t>
      </w:r>
      <w:r>
        <w:rPr>
          <w:rFonts w:ascii="Times New Roman" w:hAnsi="Times New Roman" w:cs="Times New Roman"/>
        </w:rPr>
        <w:t>. Häkit ovat kääntymisen</w:t>
      </w:r>
      <w:r w:rsidR="0028013C">
        <w:rPr>
          <w:rFonts w:ascii="Times New Roman" w:hAnsi="Times New Roman" w:cs="Times New Roman"/>
        </w:rPr>
        <w:t xml:space="preserve"> </w:t>
      </w:r>
      <w:r>
        <w:rPr>
          <w:rFonts w:ascii="Times New Roman" w:hAnsi="Times New Roman" w:cs="Times New Roman"/>
        </w:rPr>
        <w:t>estäviä</w:t>
      </w:r>
      <w:r w:rsidR="007467F2">
        <w:rPr>
          <w:rFonts w:ascii="Times New Roman" w:hAnsi="Times New Roman" w:cs="Times New Roman"/>
        </w:rPr>
        <w:t>.</w:t>
      </w:r>
    </w:p>
    <w:p w:rsidR="007467F2" w:rsidRPr="007467F2" w:rsidRDefault="007467F2" w:rsidP="007467F2">
      <w:pPr>
        <w:pStyle w:val="Luettelokappale"/>
        <w:numPr>
          <w:ilvl w:val="0"/>
          <w:numId w:val="1"/>
        </w:numPr>
        <w:rPr>
          <w:rFonts w:ascii="Times New Roman" w:hAnsi="Times New Roman" w:cs="Times New Roman"/>
        </w:rPr>
      </w:pPr>
      <w:r>
        <w:rPr>
          <w:rFonts w:ascii="Times New Roman" w:hAnsi="Times New Roman" w:cs="Times New Roman"/>
        </w:rPr>
        <w:t xml:space="preserve">Toisella tasolla SEY ehdottaa kriteeriksi </w:t>
      </w:r>
      <w:r w:rsidR="00015B0D">
        <w:rPr>
          <w:rFonts w:ascii="Times New Roman" w:hAnsi="Times New Roman" w:cs="Times New Roman"/>
        </w:rPr>
        <w:t xml:space="preserve">lisäksi </w:t>
      </w:r>
      <w:r w:rsidR="00014B9F">
        <w:rPr>
          <w:rFonts w:ascii="Times New Roman" w:hAnsi="Times New Roman" w:cs="Times New Roman"/>
        </w:rPr>
        <w:t xml:space="preserve">ulkoilua ja </w:t>
      </w:r>
      <w:proofErr w:type="spellStart"/>
      <w:r w:rsidR="00014B9F">
        <w:rPr>
          <w:rFonts w:ascii="Times New Roman" w:hAnsi="Times New Roman" w:cs="Times New Roman"/>
        </w:rPr>
        <w:t>piiloutumis</w:t>
      </w:r>
      <w:proofErr w:type="spellEnd"/>
      <w:r w:rsidR="0028013C">
        <w:rPr>
          <w:rFonts w:ascii="Times New Roman" w:hAnsi="Times New Roman" w:cs="Times New Roman"/>
        </w:rPr>
        <w:t>-</w:t>
      </w:r>
      <w:r w:rsidR="00014B9F">
        <w:rPr>
          <w:rFonts w:ascii="Times New Roman" w:hAnsi="Times New Roman" w:cs="Times New Roman"/>
        </w:rPr>
        <w:t>/suojautumisrakenteita.</w:t>
      </w:r>
    </w:p>
    <w:p w:rsidR="00AE1F2E" w:rsidRDefault="00014B9F" w:rsidP="00AE1F2E">
      <w:pPr>
        <w:rPr>
          <w:rFonts w:ascii="Times New Roman" w:hAnsi="Times New Roman" w:cs="Times New Roman"/>
        </w:rPr>
      </w:pPr>
      <w:r w:rsidRPr="00014B9F">
        <w:rPr>
          <w:rFonts w:ascii="Times New Roman" w:hAnsi="Times New Roman" w:cs="Times New Roman"/>
          <w:b/>
        </w:rPr>
        <w:t>Broilerinlihan</w:t>
      </w:r>
      <w:r>
        <w:rPr>
          <w:rFonts w:ascii="Times New Roman" w:hAnsi="Times New Roman" w:cs="Times New Roman"/>
        </w:rPr>
        <w:t xml:space="preserve"> tuotannon kriteereihin sisältyy:</w:t>
      </w:r>
    </w:p>
    <w:p w:rsidR="00014B9F" w:rsidRDefault="00014B9F" w:rsidP="00014B9F">
      <w:pPr>
        <w:pStyle w:val="Luettelokappale"/>
        <w:numPr>
          <w:ilvl w:val="0"/>
          <w:numId w:val="1"/>
        </w:numPr>
        <w:rPr>
          <w:rFonts w:ascii="Times New Roman" w:hAnsi="Times New Roman" w:cs="Times New Roman"/>
        </w:rPr>
      </w:pPr>
      <w:r>
        <w:rPr>
          <w:rFonts w:ascii="Times New Roman" w:hAnsi="Times New Roman" w:cs="Times New Roman"/>
        </w:rPr>
        <w:t>Harvempaa kasvatustiheyttä (vähemmän lintuja neliömetriä kohden).</w:t>
      </w:r>
    </w:p>
    <w:p w:rsidR="00014B9F" w:rsidRDefault="00014B9F" w:rsidP="00014B9F">
      <w:pPr>
        <w:pStyle w:val="Luettelokappale"/>
        <w:numPr>
          <w:ilvl w:val="0"/>
          <w:numId w:val="1"/>
        </w:numPr>
        <w:rPr>
          <w:rFonts w:ascii="Times New Roman" w:hAnsi="Times New Roman" w:cs="Times New Roman"/>
        </w:rPr>
      </w:pPr>
      <w:r>
        <w:rPr>
          <w:rFonts w:ascii="Times New Roman" w:hAnsi="Times New Roman" w:cs="Times New Roman"/>
        </w:rPr>
        <w:t>Parven harvennuskielto.</w:t>
      </w:r>
    </w:p>
    <w:p w:rsidR="00014B9F" w:rsidRDefault="00014B9F" w:rsidP="00014B9F">
      <w:pPr>
        <w:pStyle w:val="Luettelokappale"/>
        <w:numPr>
          <w:ilvl w:val="0"/>
          <w:numId w:val="1"/>
        </w:numPr>
        <w:rPr>
          <w:rFonts w:ascii="Times New Roman" w:hAnsi="Times New Roman" w:cs="Times New Roman"/>
        </w:rPr>
      </w:pPr>
      <w:r>
        <w:rPr>
          <w:rFonts w:ascii="Times New Roman" w:hAnsi="Times New Roman" w:cs="Times New Roman"/>
        </w:rPr>
        <w:t xml:space="preserve">Hitaampaa kasvuvauhtia, joka mahdollisestaan maltillisella ruokintasuunnitelmalla, joka ei maksimoi lintujen kasvupotentiaalia. </w:t>
      </w:r>
    </w:p>
    <w:p w:rsidR="00014B9F" w:rsidRDefault="00014B9F" w:rsidP="00014B9F">
      <w:pPr>
        <w:pStyle w:val="Luettelokappale"/>
        <w:numPr>
          <w:ilvl w:val="0"/>
          <w:numId w:val="1"/>
        </w:numPr>
        <w:rPr>
          <w:rFonts w:ascii="Times New Roman" w:hAnsi="Times New Roman" w:cs="Times New Roman"/>
        </w:rPr>
      </w:pPr>
      <w:r>
        <w:rPr>
          <w:rFonts w:ascii="Times New Roman" w:hAnsi="Times New Roman" w:cs="Times New Roman"/>
        </w:rPr>
        <w:t>Virikkeitä.</w:t>
      </w:r>
    </w:p>
    <w:p w:rsidR="00014B9F" w:rsidRDefault="00014B9F" w:rsidP="00014B9F">
      <w:pPr>
        <w:pStyle w:val="Luettelokappale"/>
        <w:numPr>
          <w:ilvl w:val="0"/>
          <w:numId w:val="1"/>
        </w:numPr>
        <w:rPr>
          <w:rFonts w:ascii="Times New Roman" w:hAnsi="Times New Roman" w:cs="Times New Roman"/>
        </w:rPr>
      </w:pPr>
      <w:r>
        <w:rPr>
          <w:rFonts w:ascii="Times New Roman" w:hAnsi="Times New Roman" w:cs="Times New Roman"/>
        </w:rPr>
        <w:t>Ilmanlaadun, ruokinnan ja juoton vaatimuksia.</w:t>
      </w:r>
    </w:p>
    <w:p w:rsidR="00014B9F" w:rsidRDefault="00014B9F" w:rsidP="00014B9F">
      <w:pPr>
        <w:pStyle w:val="Luettelokappale"/>
        <w:numPr>
          <w:ilvl w:val="0"/>
          <w:numId w:val="1"/>
        </w:numPr>
        <w:rPr>
          <w:rFonts w:ascii="Times New Roman" w:hAnsi="Times New Roman" w:cs="Times New Roman"/>
        </w:rPr>
      </w:pPr>
      <w:r>
        <w:rPr>
          <w:rFonts w:ascii="Times New Roman" w:hAnsi="Times New Roman" w:cs="Times New Roman"/>
        </w:rPr>
        <w:t>Ylemmällä tasolla tulee käyttää hitaammin kasvavia broilerirotuja.</w:t>
      </w:r>
    </w:p>
    <w:p w:rsidR="00014B9F" w:rsidRDefault="00014B9F" w:rsidP="00014B9F">
      <w:pPr>
        <w:pStyle w:val="Luettelokappale"/>
        <w:numPr>
          <w:ilvl w:val="0"/>
          <w:numId w:val="1"/>
        </w:numPr>
        <w:rPr>
          <w:rFonts w:ascii="Times New Roman" w:hAnsi="Times New Roman" w:cs="Times New Roman"/>
        </w:rPr>
      </w:pPr>
      <w:r>
        <w:rPr>
          <w:rFonts w:ascii="Times New Roman" w:hAnsi="Times New Roman" w:cs="Times New Roman"/>
        </w:rPr>
        <w:t>Ylemmällä tasolla ulkoiluvaatimuksia.</w:t>
      </w:r>
    </w:p>
    <w:p w:rsidR="00014B9F" w:rsidRDefault="00014B9F" w:rsidP="00014B9F">
      <w:pPr>
        <w:pStyle w:val="Luettelokappale"/>
        <w:numPr>
          <w:ilvl w:val="0"/>
          <w:numId w:val="1"/>
        </w:numPr>
        <w:rPr>
          <w:rFonts w:ascii="Times New Roman" w:hAnsi="Times New Roman" w:cs="Times New Roman"/>
        </w:rPr>
      </w:pPr>
      <w:r>
        <w:rPr>
          <w:rFonts w:ascii="Times New Roman" w:hAnsi="Times New Roman" w:cs="Times New Roman"/>
        </w:rPr>
        <w:t>Tuotosseuranta sekä terveydenhuoltovaatimuksia.</w:t>
      </w:r>
    </w:p>
    <w:p w:rsidR="00014B9F" w:rsidRDefault="00014B9F" w:rsidP="00014B9F">
      <w:pPr>
        <w:rPr>
          <w:rFonts w:ascii="Times New Roman" w:hAnsi="Times New Roman" w:cs="Times New Roman"/>
        </w:rPr>
      </w:pPr>
      <w:r w:rsidRPr="009C4D90">
        <w:rPr>
          <w:rFonts w:ascii="Times New Roman" w:hAnsi="Times New Roman" w:cs="Times New Roman"/>
          <w:b/>
        </w:rPr>
        <w:t>Lampaiden</w:t>
      </w:r>
      <w:r>
        <w:rPr>
          <w:rFonts w:ascii="Times New Roman" w:hAnsi="Times New Roman" w:cs="Times New Roman"/>
        </w:rPr>
        <w:t xml:space="preserve"> kriteereihin sisältyy:</w:t>
      </w:r>
    </w:p>
    <w:p w:rsidR="00014B9F" w:rsidRDefault="00014B9F" w:rsidP="00014B9F">
      <w:pPr>
        <w:pStyle w:val="Luettelokappale"/>
        <w:numPr>
          <w:ilvl w:val="0"/>
          <w:numId w:val="1"/>
        </w:numPr>
        <w:rPr>
          <w:rFonts w:ascii="Times New Roman" w:hAnsi="Times New Roman" w:cs="Times New Roman"/>
        </w:rPr>
      </w:pPr>
      <w:r>
        <w:rPr>
          <w:rFonts w:ascii="Times New Roman" w:hAnsi="Times New Roman" w:cs="Times New Roman"/>
        </w:rPr>
        <w:t>Laidunnusta ja ulkoilua.</w:t>
      </w:r>
    </w:p>
    <w:p w:rsidR="00014B9F" w:rsidRDefault="00014B9F" w:rsidP="00014B9F">
      <w:pPr>
        <w:pStyle w:val="Luettelokappale"/>
        <w:numPr>
          <w:ilvl w:val="0"/>
          <w:numId w:val="1"/>
        </w:numPr>
        <w:rPr>
          <w:rFonts w:ascii="Times New Roman" w:hAnsi="Times New Roman" w:cs="Times New Roman"/>
        </w:rPr>
      </w:pPr>
      <w:proofErr w:type="gramStart"/>
      <w:r>
        <w:rPr>
          <w:rFonts w:ascii="Times New Roman" w:hAnsi="Times New Roman" w:cs="Times New Roman"/>
        </w:rPr>
        <w:t>Tila, kuivitus ja makuupaikkavaatimuksia</w:t>
      </w:r>
      <w:r w:rsidR="0028013C">
        <w:rPr>
          <w:rFonts w:ascii="Times New Roman" w:hAnsi="Times New Roman" w:cs="Times New Roman"/>
        </w:rPr>
        <w:t>.</w:t>
      </w:r>
      <w:proofErr w:type="gramEnd"/>
    </w:p>
    <w:p w:rsidR="00014B9F" w:rsidRDefault="00014B9F" w:rsidP="00014B9F">
      <w:pPr>
        <w:pStyle w:val="Luettelokappale"/>
        <w:numPr>
          <w:ilvl w:val="0"/>
          <w:numId w:val="1"/>
        </w:numPr>
        <w:rPr>
          <w:rFonts w:ascii="Times New Roman" w:hAnsi="Times New Roman" w:cs="Times New Roman"/>
        </w:rPr>
      </w:pPr>
      <w:proofErr w:type="gramStart"/>
      <w:r>
        <w:rPr>
          <w:rFonts w:ascii="Times New Roman" w:hAnsi="Times New Roman" w:cs="Times New Roman"/>
        </w:rPr>
        <w:t>Eläinten eristämiseen (kuten pässien yksilökarsinassa pitoon) liittyviä rajoitteita ja suosituksia.</w:t>
      </w:r>
      <w:proofErr w:type="gramEnd"/>
    </w:p>
    <w:p w:rsidR="00014B9F" w:rsidRDefault="009C4D90" w:rsidP="00014B9F">
      <w:pPr>
        <w:pStyle w:val="Luettelokappale"/>
        <w:numPr>
          <w:ilvl w:val="0"/>
          <w:numId w:val="1"/>
        </w:numPr>
        <w:rPr>
          <w:rFonts w:ascii="Times New Roman" w:hAnsi="Times New Roman" w:cs="Times New Roman"/>
        </w:rPr>
      </w:pPr>
      <w:proofErr w:type="gramStart"/>
      <w:r>
        <w:rPr>
          <w:rFonts w:ascii="Times New Roman" w:hAnsi="Times New Roman" w:cs="Times New Roman"/>
        </w:rPr>
        <w:t xml:space="preserve">Papananäytteisiin perustuva loistilanteen tarkkailu ja </w:t>
      </w:r>
      <w:r w:rsidR="0028013C">
        <w:rPr>
          <w:rFonts w:ascii="Times New Roman" w:hAnsi="Times New Roman" w:cs="Times New Roman"/>
        </w:rPr>
        <w:t>lois</w:t>
      </w:r>
      <w:r>
        <w:rPr>
          <w:rFonts w:ascii="Times New Roman" w:hAnsi="Times New Roman" w:cs="Times New Roman"/>
        </w:rPr>
        <w:t>häätö.</w:t>
      </w:r>
      <w:proofErr w:type="gramEnd"/>
    </w:p>
    <w:p w:rsidR="009C4D90" w:rsidRDefault="009C4D90" w:rsidP="00014B9F">
      <w:pPr>
        <w:pStyle w:val="Luettelokappale"/>
        <w:numPr>
          <w:ilvl w:val="0"/>
          <w:numId w:val="1"/>
        </w:numPr>
        <w:rPr>
          <w:rFonts w:ascii="Times New Roman" w:hAnsi="Times New Roman" w:cs="Times New Roman"/>
        </w:rPr>
      </w:pPr>
      <w:r>
        <w:rPr>
          <w:rFonts w:ascii="Times New Roman" w:hAnsi="Times New Roman" w:cs="Times New Roman"/>
        </w:rPr>
        <w:t>Jatkuva vedensaanti ja ruokinnan suunnittelu.</w:t>
      </w:r>
    </w:p>
    <w:p w:rsidR="009C4D90" w:rsidRDefault="009C4D90" w:rsidP="00014B9F">
      <w:pPr>
        <w:pStyle w:val="Luettelokappale"/>
        <w:numPr>
          <w:ilvl w:val="0"/>
          <w:numId w:val="1"/>
        </w:numPr>
        <w:rPr>
          <w:rFonts w:ascii="Times New Roman" w:hAnsi="Times New Roman" w:cs="Times New Roman"/>
        </w:rPr>
      </w:pPr>
      <w:r>
        <w:rPr>
          <w:rFonts w:ascii="Times New Roman" w:hAnsi="Times New Roman" w:cs="Times New Roman"/>
        </w:rPr>
        <w:t xml:space="preserve">Karitsojen vieroitukseen, pitoon ja käsittelyyn liittyviä vaatimuksia. </w:t>
      </w:r>
    </w:p>
    <w:p w:rsidR="009C4D90" w:rsidRPr="009C4D90" w:rsidRDefault="009C4D90" w:rsidP="009C4D90">
      <w:pPr>
        <w:pStyle w:val="Luettelokappale"/>
        <w:numPr>
          <w:ilvl w:val="0"/>
          <w:numId w:val="1"/>
        </w:numPr>
        <w:rPr>
          <w:rFonts w:ascii="Times New Roman" w:hAnsi="Times New Roman" w:cs="Times New Roman"/>
        </w:rPr>
      </w:pPr>
      <w:r>
        <w:rPr>
          <w:rFonts w:ascii="Times New Roman" w:hAnsi="Times New Roman" w:cs="Times New Roman"/>
        </w:rPr>
        <w:t>Kerintään (määrään ja toimitapoihin) liittyviä vaatimuksia.</w:t>
      </w:r>
    </w:p>
    <w:p w:rsidR="00CF472E" w:rsidRPr="00CF472E" w:rsidRDefault="00CF472E" w:rsidP="003F3CDC">
      <w:pPr>
        <w:rPr>
          <w:rFonts w:ascii="Times New Roman" w:hAnsi="Times New Roman" w:cs="Times New Roman"/>
          <w:b/>
          <w:color w:val="FF0000"/>
        </w:rPr>
      </w:pPr>
    </w:p>
    <w:p w:rsidR="0089441E" w:rsidRPr="00CF472E" w:rsidRDefault="00CF472E" w:rsidP="003F3CDC">
      <w:pPr>
        <w:rPr>
          <w:rFonts w:ascii="Times New Roman" w:hAnsi="Times New Roman" w:cs="Times New Roman"/>
          <w:b/>
        </w:rPr>
      </w:pPr>
      <w:r w:rsidRPr="00CF472E">
        <w:rPr>
          <w:rFonts w:ascii="Times New Roman" w:hAnsi="Times New Roman" w:cs="Times New Roman"/>
          <w:b/>
        </w:rPr>
        <w:t>KANNAOTTOJA:</w:t>
      </w:r>
      <w:bookmarkStart w:id="0" w:name="_GoBack"/>
      <w:bookmarkEnd w:id="0"/>
    </w:p>
    <w:p w:rsidR="0089441E" w:rsidRPr="0089441E" w:rsidRDefault="0089441E" w:rsidP="0089441E">
      <w:pPr>
        <w:rPr>
          <w:rFonts w:ascii="Times New Roman" w:hAnsi="Times New Roman" w:cs="Times New Roman"/>
        </w:rPr>
      </w:pPr>
      <w:r w:rsidRPr="0089441E">
        <w:rPr>
          <w:rFonts w:ascii="Times New Roman" w:hAnsi="Times New Roman" w:cs="Times New Roman"/>
          <w:b/>
        </w:rPr>
        <w:t xml:space="preserve">Pihvikarjaliiton </w:t>
      </w:r>
      <w:r w:rsidRPr="0089441E">
        <w:rPr>
          <w:rFonts w:ascii="Times New Roman" w:hAnsi="Times New Roman" w:cs="Times New Roman"/>
        </w:rPr>
        <w:t xml:space="preserve">jäsenistö koki hyvinvointimerkinnän erinomaisena ideana, jolla myös tavanomaisessa tuotannossa (siis ei luomussa) olevien tilojen panostukset hyvinvointiin huomioitaisiin nykyistä paremmin. Pihvikarjatilalliset kokivat laajasti, että heidän tuotantomuotonsa soveltuu hyvinvointimerkinnän piiriin ilman massiivisia investointivaatimuksia. Pihvikarjaliiton asiantuntijafoorumin yhteydessä myös äänestettiin hyvinvointimerkin kannatettavuudesta ja se sai vankkumattoman kannatuksen. Pihvikarjaliiton edustajien parista huomautettiin myös siitä, että </w:t>
      </w:r>
      <w:proofErr w:type="spellStart"/>
      <w:r w:rsidRPr="0089441E">
        <w:rPr>
          <w:rFonts w:ascii="Times New Roman" w:hAnsi="Times New Roman" w:cs="Times New Roman"/>
        </w:rPr>
        <w:t>SEYn</w:t>
      </w:r>
      <w:proofErr w:type="spellEnd"/>
      <w:r w:rsidRPr="0089441E">
        <w:rPr>
          <w:rFonts w:ascii="Times New Roman" w:hAnsi="Times New Roman" w:cs="Times New Roman"/>
        </w:rPr>
        <w:t xml:space="preserve"> tulee varmistaa se, että merkintäjärjestelmän kriteeriehdotukset ovat riittävän tiukat ja uskottavat. Pihvikarjaliitossa uskotaan merkintäjärjestelmän olevan kannatettava ja että sille on kysyntää.</w:t>
      </w:r>
    </w:p>
    <w:p w:rsidR="0089441E" w:rsidRDefault="0089441E" w:rsidP="0089441E">
      <w:pPr>
        <w:rPr>
          <w:rFonts w:ascii="Times New Roman" w:hAnsi="Times New Roman" w:cs="Times New Roman"/>
        </w:rPr>
      </w:pPr>
      <w:r w:rsidRPr="0089441E">
        <w:rPr>
          <w:rFonts w:ascii="Times New Roman" w:hAnsi="Times New Roman" w:cs="Times New Roman"/>
          <w:b/>
        </w:rPr>
        <w:t>Suomen Sikayrittäjät ry</w:t>
      </w:r>
      <w:r w:rsidRPr="0089441E">
        <w:rPr>
          <w:rFonts w:ascii="Times New Roman" w:hAnsi="Times New Roman" w:cs="Times New Roman"/>
        </w:rPr>
        <w:t xml:space="preserve"> katsoo, että laajalla mittakaavalla merkintäjärjestelmän kriteerit on haasteellisia toteuttaa, jos kriteerit luodaan liian korkeiksi. Tämä johtuu siitä, että suomalaiset sikatilat ovat pitkälti samankaltaiset tuotantomuodoissaan. Esimerkiksi emakoiden ja ensikoiden häkitön pito (porsitus- ja </w:t>
      </w:r>
      <w:proofErr w:type="spellStart"/>
      <w:r w:rsidRPr="0089441E">
        <w:rPr>
          <w:rFonts w:ascii="Times New Roman" w:hAnsi="Times New Roman" w:cs="Times New Roman"/>
        </w:rPr>
        <w:t>tiineytyshäkeistä</w:t>
      </w:r>
      <w:proofErr w:type="spellEnd"/>
      <w:r w:rsidRPr="0089441E">
        <w:rPr>
          <w:rFonts w:ascii="Times New Roman" w:hAnsi="Times New Roman" w:cs="Times New Roman"/>
        </w:rPr>
        <w:t xml:space="preserve"> luopuminen) olisi vain yksittäisten tilojen mahdollisuus ilman massiivisia investointeja. Sikayrittäjät ry toivoikin kompromissiratkaisuja, joilla suurempi osa tuottajista voisi nousta merkinnän piiriin ja piti kaksitasoista merkintäjärjestelmää toivottavana. Keskusteluissa todettiin myös, että sitä tuottaja tuottaa mitä markkinat kysyvät. Näin ollen, jos markkinat hyvinvointimerkityille tuotteille todella ovat olemassa, tuottajat kyseisille tuotteille kyllä löytyvät.</w:t>
      </w:r>
    </w:p>
    <w:p w:rsidR="003F3CDC" w:rsidRDefault="00AE1F2E" w:rsidP="00825E0D">
      <w:pPr>
        <w:rPr>
          <w:rFonts w:ascii="Times New Roman" w:hAnsi="Times New Roman" w:cs="Times New Roman"/>
        </w:rPr>
      </w:pPr>
      <w:r>
        <w:rPr>
          <w:rFonts w:ascii="Times New Roman" w:hAnsi="Times New Roman" w:cs="Times New Roman"/>
        </w:rPr>
        <w:t>N</w:t>
      </w:r>
      <w:r w:rsidR="001B3D8D" w:rsidRPr="0089441E">
        <w:rPr>
          <w:rFonts w:ascii="Times New Roman" w:hAnsi="Times New Roman" w:cs="Times New Roman"/>
        </w:rPr>
        <w:t>autaterveydenhuoltoeläinlääkäri</w:t>
      </w:r>
      <w:r w:rsidR="001B3D8D">
        <w:rPr>
          <w:rFonts w:ascii="Times New Roman" w:hAnsi="Times New Roman" w:cs="Times New Roman"/>
        </w:rPr>
        <w:t xml:space="preserve">, </w:t>
      </w:r>
      <w:proofErr w:type="spellStart"/>
      <w:r w:rsidR="001B3D8D" w:rsidRPr="00AE1F2E">
        <w:rPr>
          <w:rFonts w:ascii="Times New Roman" w:hAnsi="Times New Roman" w:cs="Times New Roman"/>
          <w:b/>
        </w:rPr>
        <w:t>HKScan</w:t>
      </w:r>
      <w:proofErr w:type="spellEnd"/>
      <w:r w:rsidR="001B3D8D" w:rsidRPr="00AE1F2E">
        <w:rPr>
          <w:rFonts w:ascii="Times New Roman" w:hAnsi="Times New Roman" w:cs="Times New Roman"/>
          <w:b/>
        </w:rPr>
        <w:t xml:space="preserve"> Finland Oy</w:t>
      </w:r>
      <w:r w:rsidR="0089441E">
        <w:rPr>
          <w:rFonts w:ascii="Times New Roman" w:hAnsi="Times New Roman" w:cs="Times New Roman"/>
        </w:rPr>
        <w:t xml:space="preserve">: </w:t>
      </w:r>
      <w:r w:rsidR="001B3D8D">
        <w:rPr>
          <w:rFonts w:ascii="Times New Roman" w:hAnsi="Times New Roman" w:cs="Times New Roman"/>
        </w:rPr>
        <w:t>”</w:t>
      </w:r>
      <w:r w:rsidR="0089441E" w:rsidRPr="0089441E">
        <w:rPr>
          <w:rFonts w:ascii="Times New Roman" w:hAnsi="Times New Roman" w:cs="Times New Roman"/>
        </w:rPr>
        <w:t>Minusta hyvä että hyvinvointimerkintäjärjestelmää kehitetään, yh</w:t>
      </w:r>
      <w:r>
        <w:rPr>
          <w:rFonts w:ascii="Times New Roman" w:hAnsi="Times New Roman" w:cs="Times New Roman"/>
        </w:rPr>
        <w:t>teistyö eläinsuojelujärjestön,</w:t>
      </w:r>
      <w:r w:rsidR="0089441E" w:rsidRPr="0089441E">
        <w:rPr>
          <w:rFonts w:ascii="Times New Roman" w:hAnsi="Times New Roman" w:cs="Times New Roman"/>
        </w:rPr>
        <w:t xml:space="preserve"> elinkeinon ja viranomaisten välillä tässä </w:t>
      </w:r>
      <w:r>
        <w:rPr>
          <w:rFonts w:ascii="Times New Roman" w:hAnsi="Times New Roman" w:cs="Times New Roman"/>
        </w:rPr>
        <w:t xml:space="preserve">asiassa on </w:t>
      </w:r>
      <w:r w:rsidR="0089441E" w:rsidRPr="0089441E">
        <w:rPr>
          <w:rFonts w:ascii="Times New Roman" w:hAnsi="Times New Roman" w:cs="Times New Roman"/>
        </w:rPr>
        <w:t>ehdottoman hyvä asia. Nautapuolen kriteerit</w:t>
      </w:r>
      <w:r>
        <w:rPr>
          <w:rFonts w:ascii="Times New Roman" w:hAnsi="Times New Roman" w:cs="Times New Roman"/>
        </w:rPr>
        <w:t xml:space="preserve"> ovat</w:t>
      </w:r>
      <w:r w:rsidR="0089441E" w:rsidRPr="0089441E">
        <w:rPr>
          <w:rFonts w:ascii="Times New Roman" w:hAnsi="Times New Roman" w:cs="Times New Roman"/>
        </w:rPr>
        <w:t xml:space="preserve"> oikeansuuntaisia, niihin tarvitaan kuitenkin ehkä vielä hieman tarkennuksia yksityiskohtiin. Nasevan käyttö pohjana </w:t>
      </w:r>
      <w:r>
        <w:rPr>
          <w:rFonts w:ascii="Times New Roman" w:hAnsi="Times New Roman" w:cs="Times New Roman"/>
        </w:rPr>
        <w:t xml:space="preserve">on </w:t>
      </w:r>
      <w:r w:rsidR="0089441E" w:rsidRPr="0089441E">
        <w:rPr>
          <w:rFonts w:ascii="Times New Roman" w:hAnsi="Times New Roman" w:cs="Times New Roman"/>
        </w:rPr>
        <w:t>ehdottomasti hyvä</w:t>
      </w:r>
      <w:r>
        <w:rPr>
          <w:rFonts w:ascii="Times New Roman" w:hAnsi="Times New Roman" w:cs="Times New Roman"/>
        </w:rPr>
        <w:t xml:space="preserve"> asia</w:t>
      </w:r>
      <w:r w:rsidR="0089441E" w:rsidRPr="0089441E">
        <w:rPr>
          <w:rFonts w:ascii="Times New Roman" w:hAnsi="Times New Roman" w:cs="Times New Roman"/>
        </w:rPr>
        <w:t xml:space="preserve"> ja hyvä että kiinnitetään huomiota nimenomaan eläinten hyvinvoinnin tarkasteluun ei</w:t>
      </w:r>
      <w:r>
        <w:rPr>
          <w:rFonts w:ascii="Times New Roman" w:hAnsi="Times New Roman" w:cs="Times New Roman"/>
        </w:rPr>
        <w:t>kä</w:t>
      </w:r>
      <w:r w:rsidR="0089441E" w:rsidRPr="0089441E">
        <w:rPr>
          <w:rFonts w:ascii="Times New Roman" w:hAnsi="Times New Roman" w:cs="Times New Roman"/>
        </w:rPr>
        <w:t xml:space="preserve"> tarkkoihin olosuhdesäädöksiin, mi</w:t>
      </w:r>
      <w:r w:rsidR="0089441E">
        <w:rPr>
          <w:rFonts w:ascii="Times New Roman" w:hAnsi="Times New Roman" w:cs="Times New Roman"/>
        </w:rPr>
        <w:t>tä on vaikea valvoa.</w:t>
      </w:r>
      <w:r w:rsidR="001B3D8D">
        <w:rPr>
          <w:rFonts w:ascii="Times New Roman" w:hAnsi="Times New Roman" w:cs="Times New Roman"/>
        </w:rPr>
        <w:t>”</w:t>
      </w:r>
    </w:p>
    <w:p w:rsidR="0089441E" w:rsidRPr="00825E0D" w:rsidRDefault="00AE1F2E" w:rsidP="00825E0D">
      <w:pPr>
        <w:rPr>
          <w:rFonts w:ascii="Times New Roman" w:hAnsi="Times New Roman" w:cs="Times New Roman"/>
        </w:rPr>
      </w:pPr>
      <w:r>
        <w:rPr>
          <w:rFonts w:ascii="Times New Roman" w:hAnsi="Times New Roman" w:cs="Times New Roman"/>
        </w:rPr>
        <w:t>L</w:t>
      </w:r>
      <w:r w:rsidR="0089441E">
        <w:rPr>
          <w:rFonts w:ascii="Times New Roman" w:hAnsi="Times New Roman" w:cs="Times New Roman"/>
        </w:rPr>
        <w:t xml:space="preserve">aatupäällikkö, </w:t>
      </w:r>
      <w:r w:rsidR="0089441E" w:rsidRPr="00AE1F2E">
        <w:rPr>
          <w:rFonts w:ascii="Times New Roman" w:hAnsi="Times New Roman" w:cs="Times New Roman"/>
          <w:b/>
        </w:rPr>
        <w:t>Atria Nauta,</w:t>
      </w:r>
      <w:r w:rsidR="001B3D8D">
        <w:rPr>
          <w:rFonts w:ascii="Times New Roman" w:hAnsi="Times New Roman" w:cs="Times New Roman"/>
        </w:rPr>
        <w:t xml:space="preserve"> ELT:</w:t>
      </w:r>
      <w:r w:rsidR="0089441E">
        <w:rPr>
          <w:rFonts w:ascii="Times New Roman" w:hAnsi="Times New Roman" w:cs="Times New Roman"/>
        </w:rPr>
        <w:t xml:space="preserve"> </w:t>
      </w:r>
      <w:r w:rsidR="0089441E" w:rsidRPr="0089441E">
        <w:rPr>
          <w:rFonts w:ascii="Times New Roman" w:hAnsi="Times New Roman" w:cs="Times New Roman"/>
        </w:rPr>
        <w:t>Pidän tärkeänä, että SEY on ryhtynyt toimiin hyvinvointimittariston kehittämiseksi. Eläimet tarvitsevat mahdollisimman neutraalin edunvalvojan. Eläinten hyvinvoinnin todellinen edistäminen edellyttää eläinperäisen tekijöiden voimakasta esille tuontia, jotta kuluttajien virheellisiä, voimakkaasti tuotantotapaan liittyviä mielikuvia eläinten hyvinvoinnista olisi pystyttävä korjaamaa. Eläinten hyvinvointia voidaan edistää tehokkaimmin tavanomaisiin tiloihin panostamalla.</w:t>
      </w:r>
      <w:proofErr w:type="gramStart"/>
      <w:r w:rsidR="0089441E">
        <w:rPr>
          <w:rFonts w:ascii="Times New Roman" w:hAnsi="Times New Roman" w:cs="Times New Roman"/>
        </w:rPr>
        <w:t>---</w:t>
      </w:r>
      <w:proofErr w:type="gramEnd"/>
      <w:r w:rsidR="0089441E">
        <w:rPr>
          <w:rFonts w:ascii="Times New Roman" w:hAnsi="Times New Roman" w:cs="Times New Roman"/>
        </w:rPr>
        <w:t xml:space="preserve"> </w:t>
      </w:r>
      <w:r w:rsidR="0089441E" w:rsidRPr="0089441E">
        <w:rPr>
          <w:rFonts w:ascii="Times New Roman" w:hAnsi="Times New Roman" w:cs="Times New Roman"/>
        </w:rPr>
        <w:t>Nautojen osalta esitetyt eläinperäiset kriteerit sopisivat mielestäni mitä parhaiten eläinten hyvinvointijärjestelmän pohjaksi. Vaatimusten määrää täytyy laskea, jos halutaan, että järjestelmä olisi kaupallisesti kiinnostava.</w:t>
      </w:r>
    </w:p>
    <w:p w:rsidR="00C66BE9" w:rsidRDefault="00C66BE9">
      <w:pPr>
        <w:rPr>
          <w:rFonts w:ascii="AR JULIAN" w:hAnsi="AR JULIAN"/>
          <w:sz w:val="144"/>
          <w:szCs w:val="144"/>
        </w:rPr>
      </w:pPr>
    </w:p>
    <w:p w:rsidR="00C66BE9" w:rsidRPr="00C66BE9" w:rsidRDefault="00C66BE9">
      <w:pPr>
        <w:rPr>
          <w:rFonts w:ascii="AR JULIAN" w:hAnsi="AR JULIAN"/>
          <w:sz w:val="72"/>
          <w:szCs w:val="72"/>
        </w:rPr>
      </w:pPr>
    </w:p>
    <w:sectPr w:rsidR="00C66BE9" w:rsidRPr="00C66BE9" w:rsidSect="00825E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 JULIA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1059C"/>
    <w:multiLevelType w:val="hybridMultilevel"/>
    <w:tmpl w:val="CBE25466"/>
    <w:lvl w:ilvl="0" w:tplc="4F1A0478">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E9"/>
    <w:rsid w:val="00014B9F"/>
    <w:rsid w:val="00015B0D"/>
    <w:rsid w:val="000213E6"/>
    <w:rsid w:val="00027F12"/>
    <w:rsid w:val="000678EB"/>
    <w:rsid w:val="000755FD"/>
    <w:rsid w:val="000B6E55"/>
    <w:rsid w:val="000C4994"/>
    <w:rsid w:val="000D48FE"/>
    <w:rsid w:val="000E6421"/>
    <w:rsid w:val="0015522E"/>
    <w:rsid w:val="001606C6"/>
    <w:rsid w:val="00167EBC"/>
    <w:rsid w:val="001A091E"/>
    <w:rsid w:val="001B3D8D"/>
    <w:rsid w:val="001F72F2"/>
    <w:rsid w:val="0021287D"/>
    <w:rsid w:val="00222411"/>
    <w:rsid w:val="00226410"/>
    <w:rsid w:val="002539E9"/>
    <w:rsid w:val="00262506"/>
    <w:rsid w:val="0028013C"/>
    <w:rsid w:val="00286E34"/>
    <w:rsid w:val="002871D1"/>
    <w:rsid w:val="00297687"/>
    <w:rsid w:val="002D721B"/>
    <w:rsid w:val="002E34EA"/>
    <w:rsid w:val="002F4EF4"/>
    <w:rsid w:val="00302DF0"/>
    <w:rsid w:val="0030509F"/>
    <w:rsid w:val="003226EC"/>
    <w:rsid w:val="003A3D46"/>
    <w:rsid w:val="003B3073"/>
    <w:rsid w:val="003F3CDC"/>
    <w:rsid w:val="003F775E"/>
    <w:rsid w:val="00403C71"/>
    <w:rsid w:val="00417005"/>
    <w:rsid w:val="00425E46"/>
    <w:rsid w:val="00445DC9"/>
    <w:rsid w:val="0045248D"/>
    <w:rsid w:val="00481B16"/>
    <w:rsid w:val="00497427"/>
    <w:rsid w:val="004A6731"/>
    <w:rsid w:val="004A7334"/>
    <w:rsid w:val="00505713"/>
    <w:rsid w:val="00507E3D"/>
    <w:rsid w:val="00532F39"/>
    <w:rsid w:val="005C6EE4"/>
    <w:rsid w:val="005E17A0"/>
    <w:rsid w:val="005E1C36"/>
    <w:rsid w:val="005F20F6"/>
    <w:rsid w:val="005F7927"/>
    <w:rsid w:val="00605EE9"/>
    <w:rsid w:val="00610803"/>
    <w:rsid w:val="006430D7"/>
    <w:rsid w:val="006474A0"/>
    <w:rsid w:val="00653082"/>
    <w:rsid w:val="006A3ED7"/>
    <w:rsid w:val="006A53C2"/>
    <w:rsid w:val="006B76AE"/>
    <w:rsid w:val="006C4F60"/>
    <w:rsid w:val="006D5E3A"/>
    <w:rsid w:val="007214E1"/>
    <w:rsid w:val="00736E9E"/>
    <w:rsid w:val="007467F2"/>
    <w:rsid w:val="0077346F"/>
    <w:rsid w:val="007A3809"/>
    <w:rsid w:val="007B7F94"/>
    <w:rsid w:val="007D3089"/>
    <w:rsid w:val="007D65AE"/>
    <w:rsid w:val="007E2A03"/>
    <w:rsid w:val="007F6931"/>
    <w:rsid w:val="00815F46"/>
    <w:rsid w:val="00825E0D"/>
    <w:rsid w:val="00843423"/>
    <w:rsid w:val="00852DD8"/>
    <w:rsid w:val="00874F4F"/>
    <w:rsid w:val="0089441E"/>
    <w:rsid w:val="008A585A"/>
    <w:rsid w:val="008A771E"/>
    <w:rsid w:val="008B3278"/>
    <w:rsid w:val="008B5435"/>
    <w:rsid w:val="008C1366"/>
    <w:rsid w:val="008C7DD8"/>
    <w:rsid w:val="008E6E3C"/>
    <w:rsid w:val="0090730F"/>
    <w:rsid w:val="0093723B"/>
    <w:rsid w:val="00940B09"/>
    <w:rsid w:val="009414DE"/>
    <w:rsid w:val="00941955"/>
    <w:rsid w:val="00941E92"/>
    <w:rsid w:val="00950047"/>
    <w:rsid w:val="00952339"/>
    <w:rsid w:val="00981BB3"/>
    <w:rsid w:val="00983741"/>
    <w:rsid w:val="00986900"/>
    <w:rsid w:val="009C1563"/>
    <w:rsid w:val="009C2A55"/>
    <w:rsid w:val="009C4D90"/>
    <w:rsid w:val="009D11FD"/>
    <w:rsid w:val="009D42CF"/>
    <w:rsid w:val="009D46D8"/>
    <w:rsid w:val="009E4BB9"/>
    <w:rsid w:val="009F0F53"/>
    <w:rsid w:val="009F34E2"/>
    <w:rsid w:val="00A0025C"/>
    <w:rsid w:val="00A24CAA"/>
    <w:rsid w:val="00A74D1C"/>
    <w:rsid w:val="00A934E5"/>
    <w:rsid w:val="00A95112"/>
    <w:rsid w:val="00AD092E"/>
    <w:rsid w:val="00AE1F2E"/>
    <w:rsid w:val="00AF77B8"/>
    <w:rsid w:val="00B0573C"/>
    <w:rsid w:val="00B0618D"/>
    <w:rsid w:val="00B07C7D"/>
    <w:rsid w:val="00B14BB7"/>
    <w:rsid w:val="00B23406"/>
    <w:rsid w:val="00B267B4"/>
    <w:rsid w:val="00B3015D"/>
    <w:rsid w:val="00B40058"/>
    <w:rsid w:val="00B63BC9"/>
    <w:rsid w:val="00BA7351"/>
    <w:rsid w:val="00BB62C1"/>
    <w:rsid w:val="00C211D8"/>
    <w:rsid w:val="00C6067F"/>
    <w:rsid w:val="00C66BE9"/>
    <w:rsid w:val="00CA46DB"/>
    <w:rsid w:val="00CA5B1B"/>
    <w:rsid w:val="00CD0665"/>
    <w:rsid w:val="00CF472E"/>
    <w:rsid w:val="00D2392D"/>
    <w:rsid w:val="00D63FF3"/>
    <w:rsid w:val="00D646FA"/>
    <w:rsid w:val="00DB1765"/>
    <w:rsid w:val="00DE0F73"/>
    <w:rsid w:val="00DE4EA7"/>
    <w:rsid w:val="00E05D33"/>
    <w:rsid w:val="00E22E9D"/>
    <w:rsid w:val="00E27A35"/>
    <w:rsid w:val="00E41B3D"/>
    <w:rsid w:val="00E55D63"/>
    <w:rsid w:val="00E6347A"/>
    <w:rsid w:val="00E63A49"/>
    <w:rsid w:val="00E93E99"/>
    <w:rsid w:val="00EE7577"/>
    <w:rsid w:val="00F025D7"/>
    <w:rsid w:val="00F07E61"/>
    <w:rsid w:val="00F30CEC"/>
    <w:rsid w:val="00F368DF"/>
    <w:rsid w:val="00F65EDF"/>
    <w:rsid w:val="00F76A85"/>
    <w:rsid w:val="00F905F8"/>
    <w:rsid w:val="00F92727"/>
    <w:rsid w:val="00FA15F3"/>
    <w:rsid w:val="00FE3E19"/>
    <w:rsid w:val="00FE4EC5"/>
    <w:rsid w:val="00FF1C47"/>
    <w:rsid w:val="00FF29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AA22B-0A75-44D1-B20C-ECAA6AF2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25E0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25E0D"/>
    <w:rPr>
      <w:rFonts w:ascii="Segoe UI" w:hAnsi="Segoe UI" w:cs="Segoe UI"/>
      <w:sz w:val="18"/>
      <w:szCs w:val="18"/>
    </w:rPr>
  </w:style>
  <w:style w:type="paragraph" w:styleId="Luettelokappale">
    <w:name w:val="List Paragraph"/>
    <w:basedOn w:val="Normaali"/>
    <w:uiPriority w:val="34"/>
    <w:qFormat/>
    <w:rsid w:val="00AE1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1393</Words>
  <Characters>12500</Characters>
  <Application>Microsoft Office Word</Application>
  <DocSecurity>0</DocSecurity>
  <Lines>201</Lines>
  <Paragraphs>100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Wallenius</dc:creator>
  <cp:keywords/>
  <dc:description/>
  <cp:lastModifiedBy>Annukka Seppävuori</cp:lastModifiedBy>
  <cp:revision>5</cp:revision>
  <cp:lastPrinted>2015-08-24T05:12:00Z</cp:lastPrinted>
  <dcterms:created xsi:type="dcterms:W3CDTF">2015-08-24T05:12:00Z</dcterms:created>
  <dcterms:modified xsi:type="dcterms:W3CDTF">2015-08-24T09:42:00Z</dcterms:modified>
</cp:coreProperties>
</file>