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1AEF" w14:textId="77777777" w:rsidR="000F6FEA" w:rsidRPr="000F6FEA" w:rsidRDefault="000F6FEA" w:rsidP="000F6FEA">
      <w:pPr>
        <w:pStyle w:val="Otsikko"/>
        <w:rPr>
          <w:rFonts w:eastAsia="Arial"/>
          <w:sz w:val="36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 w:rsidRPr="000F6FEA">
        <w:rPr>
          <w:rFonts w:eastAsia="Arial"/>
          <w:sz w:val="36"/>
        </w:rPr>
        <w:t>Soinilanmäen</w:t>
      </w:r>
      <w:proofErr w:type="spellEnd"/>
      <w:r w:rsidRPr="000F6FEA">
        <w:rPr>
          <w:rFonts w:eastAsia="Arial"/>
          <w:sz w:val="36"/>
        </w:rPr>
        <w:t xml:space="preserve"> tila sai uuden tuotteen</w:t>
      </w:r>
    </w:p>
    <w:p w14:paraId="164F2C67" w14:textId="77777777" w:rsidR="000F6FEA" w:rsidRPr="000F6FEA" w:rsidRDefault="000F6FEA" w:rsidP="000F6FEA">
      <w:pPr>
        <w:pStyle w:val="Otsikko"/>
        <w:rPr>
          <w:rFonts w:eastAsia="Arial"/>
          <w:sz w:val="36"/>
        </w:rPr>
      </w:pPr>
      <w:proofErr w:type="spellStart"/>
      <w:r w:rsidRPr="000F6FEA">
        <w:rPr>
          <w:rFonts w:eastAsia="Arial"/>
          <w:sz w:val="36"/>
        </w:rPr>
        <w:t>PapaNamu</w:t>
      </w:r>
      <w:proofErr w:type="spellEnd"/>
      <w:r w:rsidRPr="000F6FEA">
        <w:rPr>
          <w:rFonts w:eastAsia="Arial"/>
          <w:sz w:val="36"/>
        </w:rPr>
        <w:t xml:space="preserve"> syntyi opiskelijoiden tuotekehityksen tuloksena</w:t>
      </w:r>
    </w:p>
    <w:p w14:paraId="6CB46D63" w14:textId="77777777" w:rsidR="000F6FEA" w:rsidRPr="00B977DA" w:rsidRDefault="000F6FEA" w:rsidP="000F6FEA">
      <w:pPr>
        <w:rPr>
          <w:rFonts w:eastAsia="Arial" w:cs="Arial"/>
          <w:szCs w:val="24"/>
          <w:highlight w:val="yellow"/>
        </w:rPr>
      </w:pPr>
      <w:r w:rsidRPr="00B977DA">
        <w:rPr>
          <w:rFonts w:eastAsia="Arial" w:cs="Arial"/>
          <w:szCs w:val="24"/>
        </w:rPr>
        <w:t xml:space="preserve">Savonlinnan kupeessa, Haapalan kylällä </w:t>
      </w:r>
      <w:proofErr w:type="spellStart"/>
      <w:r w:rsidRPr="00B977DA">
        <w:rPr>
          <w:rFonts w:eastAsia="Arial" w:cs="Arial"/>
          <w:szCs w:val="24"/>
        </w:rPr>
        <w:t>Soinilanmäen</w:t>
      </w:r>
      <w:proofErr w:type="spellEnd"/>
      <w:r w:rsidRPr="00B977DA">
        <w:rPr>
          <w:rFonts w:eastAsia="Arial" w:cs="Arial"/>
          <w:szCs w:val="24"/>
        </w:rPr>
        <w:t xml:space="preserve"> tilalla maa</w:t>
      </w:r>
      <w:r>
        <w:rPr>
          <w:rFonts w:eastAsia="Arial" w:cs="Arial"/>
          <w:szCs w:val="24"/>
        </w:rPr>
        <w:t>seutu</w:t>
      </w:r>
      <w:r w:rsidRPr="00B977DA">
        <w:rPr>
          <w:rFonts w:eastAsia="Arial" w:cs="Arial"/>
          <w:szCs w:val="24"/>
        </w:rPr>
        <w:t xml:space="preserve">yrittäjänä toimiva Tiina Hirvonen on täynnä intoa, sillä maatila on saanut kevään aikana valikoimiinsa uuden tuotteen, </w:t>
      </w:r>
      <w:proofErr w:type="spellStart"/>
      <w:r w:rsidRPr="00B977DA">
        <w:rPr>
          <w:rFonts w:eastAsia="Arial" w:cs="Arial"/>
          <w:szCs w:val="24"/>
        </w:rPr>
        <w:t>PapaNamun</w:t>
      </w:r>
      <w:proofErr w:type="spellEnd"/>
      <w:r w:rsidRPr="00B977DA">
        <w:rPr>
          <w:rFonts w:eastAsia="Arial" w:cs="Arial"/>
          <w:szCs w:val="24"/>
        </w:rPr>
        <w:t>.</w:t>
      </w:r>
    </w:p>
    <w:p w14:paraId="60D56593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75A6A6EB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– Tilalla on 66 suomalaiseen alkuperäisrotuun kuuluvaa </w:t>
      </w:r>
      <w:proofErr w:type="spellStart"/>
      <w:r w:rsidRPr="00B977DA">
        <w:rPr>
          <w:rFonts w:eastAsia="Arial" w:cs="Arial"/>
          <w:szCs w:val="24"/>
        </w:rPr>
        <w:t>kainuunharmas</w:t>
      </w:r>
      <w:proofErr w:type="spellEnd"/>
      <w:r w:rsidRPr="00B977DA">
        <w:rPr>
          <w:rFonts w:eastAsia="Arial" w:cs="Arial"/>
          <w:szCs w:val="24"/>
        </w:rPr>
        <w:t>-lammasta. Valikoimissani oli jo liha, taljat sekä villa, mutta halusin tuoteperheeseen vielä jotain uutta. Jostain sitten tuli mieleeni, että lampaan papanan näköinen makeinen voisi olla hyvä.</w:t>
      </w:r>
    </w:p>
    <w:p w14:paraId="155E8281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65C14F86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Seuraavaksi Tiinan piti löytää vastaukset kysymyksiin: kuka, missä ja miten. Vastaukset löytyivät </w:t>
      </w:r>
      <w:r w:rsidRPr="003F6AB5">
        <w:rPr>
          <w:rFonts w:eastAsia="Arial" w:cs="Arial"/>
          <w:szCs w:val="24"/>
        </w:rPr>
        <w:t>A</w:t>
      </w:r>
      <w:r w:rsidRPr="00B977DA">
        <w:rPr>
          <w:rFonts w:eastAsia="Arial" w:cs="Arial"/>
          <w:szCs w:val="24"/>
        </w:rPr>
        <w:t xml:space="preserve">mmattiopisto </w:t>
      </w:r>
      <w:proofErr w:type="spellStart"/>
      <w:r w:rsidRPr="00B977DA">
        <w:rPr>
          <w:rFonts w:eastAsia="Arial" w:cs="Arial"/>
          <w:szCs w:val="24"/>
        </w:rPr>
        <w:t>Samiedusta</w:t>
      </w:r>
      <w:proofErr w:type="spellEnd"/>
      <w:r w:rsidRPr="00B977DA">
        <w:rPr>
          <w:rFonts w:eastAsia="Arial" w:cs="Arial"/>
          <w:szCs w:val="24"/>
        </w:rPr>
        <w:t>.</w:t>
      </w:r>
    </w:p>
    <w:p w14:paraId="4414BE84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6ADDAAF0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– Halusin, että makeinen olisi jollakin tavoin uusi ja erilainen. Opiskelijoilla on usein tuoreita ajatuksia, joten otin yhteyttä </w:t>
      </w:r>
      <w:proofErr w:type="spellStart"/>
      <w:r w:rsidRPr="00B977DA">
        <w:rPr>
          <w:rFonts w:eastAsia="Arial" w:cs="Arial"/>
          <w:szCs w:val="24"/>
        </w:rPr>
        <w:t>Samieduun</w:t>
      </w:r>
      <w:proofErr w:type="spellEnd"/>
      <w:r w:rsidRPr="00B977DA">
        <w:rPr>
          <w:rFonts w:eastAsia="Arial" w:cs="Arial"/>
          <w:szCs w:val="24"/>
        </w:rPr>
        <w:t xml:space="preserve"> ja kysyin, olisiko heillä resursseja lähteä mukaan tällaisen tuotteen kehitykseen.</w:t>
      </w:r>
    </w:p>
    <w:p w14:paraId="54F3A2FC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21C089AC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Ainoaksi kriteeriksi Tiina asetti sen, että makeisen on muistutettava lampaan papanaa.</w:t>
      </w:r>
    </w:p>
    <w:p w14:paraId="726E4314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0B104DEE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– Leipuri-kondiittoriopiskelijat lähtivät innolla tähän projektiin. He kävivät tutustumassa tilaan ja lampaisiin tammikuussa ja toivat jo tuolloin mukanaan ensimmäisen koe-erän maisteltavaksi. </w:t>
      </w:r>
    </w:p>
    <w:p w14:paraId="0B8A5A16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55AEC16D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Opiskelijat kehittivät yhteensä yli kymmenen erilaista makuvaihtoehtoa, joista Tiina otti myyntiin viisi. Hän toteaa olevansa todella tyytyväinen yhteistyöhön </w:t>
      </w:r>
      <w:proofErr w:type="spellStart"/>
      <w:r w:rsidRPr="00B977DA">
        <w:rPr>
          <w:rFonts w:eastAsia="Arial" w:cs="Arial"/>
          <w:szCs w:val="24"/>
        </w:rPr>
        <w:t>Samiedun</w:t>
      </w:r>
      <w:proofErr w:type="spellEnd"/>
      <w:r w:rsidRPr="00B977DA">
        <w:rPr>
          <w:rFonts w:eastAsia="Arial" w:cs="Arial"/>
          <w:szCs w:val="24"/>
        </w:rPr>
        <w:t xml:space="preserve"> opiskelijoiden ja opettajien kanssa.</w:t>
      </w:r>
    </w:p>
    <w:p w14:paraId="2C3F5EB9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162196CF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– Kannustan ehdottomasti muitakin yrityksiä tekemään vastaavaa yhteistyötä, jos se vain sopii heidän palveluihinsa.</w:t>
      </w:r>
    </w:p>
    <w:p w14:paraId="21A32E23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0C2DAB44" w14:textId="77777777" w:rsidR="000F6FEA" w:rsidRPr="00B977DA" w:rsidRDefault="000F6FEA" w:rsidP="000F6FEA">
      <w:pPr>
        <w:pStyle w:val="Otsikko1"/>
      </w:pPr>
      <w:r w:rsidRPr="00B977DA">
        <w:t xml:space="preserve">Työelämäprojekti </w:t>
      </w:r>
      <w:r>
        <w:t xml:space="preserve">kannustaa </w:t>
      </w:r>
      <w:r w:rsidRPr="00B977DA">
        <w:t>opiskelijoita</w:t>
      </w:r>
      <w:r>
        <w:t xml:space="preserve"> yrittäjyyteen</w:t>
      </w:r>
    </w:p>
    <w:p w14:paraId="4F100C2B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35AFBDDD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Myös </w:t>
      </w:r>
      <w:proofErr w:type="spellStart"/>
      <w:r w:rsidRPr="00B977DA">
        <w:rPr>
          <w:rFonts w:eastAsia="Arial" w:cs="Arial"/>
          <w:szCs w:val="24"/>
        </w:rPr>
        <w:t>Samiedun</w:t>
      </w:r>
      <w:proofErr w:type="spellEnd"/>
      <w:r w:rsidRPr="00B977DA">
        <w:rPr>
          <w:rFonts w:eastAsia="Arial" w:cs="Arial"/>
          <w:szCs w:val="24"/>
        </w:rPr>
        <w:t xml:space="preserve"> elintarvikealan opettaja ja opiskelijoita ohjannut Heini Pulkkinen on tyytyväinen projektiin.</w:t>
      </w:r>
    </w:p>
    <w:p w14:paraId="3213A4DF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36A8D3D5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– Elintarvikealan perustutkintoon sisältyy tuotekehityksen opintoja. Oli hienoa, että opiskelijat saivat tilaisuuden käydä tuotekehitysprosessin läpi alusta loppuun yritysyhteistyönä.</w:t>
      </w:r>
    </w:p>
    <w:p w14:paraId="05D35D89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18B80B5E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Yrittäjyyden projektikoordinaattori Tuire Pervilä iloitsee yhteistyöstä maatilayrityksen kanssa. Hän toteaa, että tiimityöskentely on palkitsevaa kaikkien kannalta.</w:t>
      </w:r>
    </w:p>
    <w:p w14:paraId="6798CA45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6B94B0F3" w14:textId="77777777" w:rsidR="000F6FE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– Oli upeaa, että Tiina otti yhteyttä </w:t>
      </w:r>
      <w:proofErr w:type="spellStart"/>
      <w:r w:rsidRPr="00B977DA">
        <w:rPr>
          <w:rFonts w:eastAsia="Arial" w:cs="Arial"/>
          <w:szCs w:val="24"/>
        </w:rPr>
        <w:t>Samieduun</w:t>
      </w:r>
      <w:proofErr w:type="spellEnd"/>
      <w:r w:rsidRPr="00B977DA">
        <w:rPr>
          <w:rFonts w:eastAsia="Arial" w:cs="Arial"/>
          <w:szCs w:val="24"/>
        </w:rPr>
        <w:t xml:space="preserve"> ja halusi selvittää, mitä annettavaa meillä on. Vuoropuhelu hänen kanssaan oli sujuvaa, ja pääsimme siinä näin pitkälle.</w:t>
      </w:r>
    </w:p>
    <w:p w14:paraId="42554C18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5D550B42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Projektiin osallistui kymmenkunta leipuri-kondiittoriopiskelijaa. Alaa opiskelevat Hanna-Kaisa Eskelinen ja Maria </w:t>
      </w:r>
      <w:proofErr w:type="spellStart"/>
      <w:r w:rsidRPr="00B977DA">
        <w:rPr>
          <w:rFonts w:eastAsia="Arial" w:cs="Arial"/>
          <w:szCs w:val="24"/>
        </w:rPr>
        <w:t>Elorinne</w:t>
      </w:r>
      <w:proofErr w:type="spellEnd"/>
      <w:r w:rsidRPr="00B977DA">
        <w:rPr>
          <w:rFonts w:eastAsia="Arial" w:cs="Arial"/>
          <w:szCs w:val="24"/>
        </w:rPr>
        <w:t xml:space="preserve"> kertovat pitäneensä projektissa erityisesti siitä, että opiskelijat saivat lähes vapaat kädet tuotteen suunnittelussa.</w:t>
      </w:r>
    </w:p>
    <w:p w14:paraId="229DDB50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1CF35AF7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– Jokainen opiskelija pääsi tekemään omaa tuotekehitystään, ja saimme kokeilla erilaisia makuja. Sitä paitsi on kokonaan eri asia opiskella asioita käytännössä kuin lukea niistä kirjasta.</w:t>
      </w:r>
    </w:p>
    <w:p w14:paraId="3EF57379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695BB635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lastRenderedPageBreak/>
        <w:t xml:space="preserve">Tuire muistuttaa, että </w:t>
      </w:r>
      <w:proofErr w:type="spellStart"/>
      <w:r w:rsidRPr="00B977DA">
        <w:rPr>
          <w:rFonts w:eastAsia="Arial" w:cs="Arial"/>
          <w:szCs w:val="24"/>
        </w:rPr>
        <w:t>Samiedu</w:t>
      </w:r>
      <w:proofErr w:type="spellEnd"/>
      <w:r w:rsidRPr="00B977DA">
        <w:rPr>
          <w:rFonts w:eastAsia="Arial" w:cs="Arial"/>
          <w:szCs w:val="24"/>
        </w:rPr>
        <w:t xml:space="preserve"> on kokeiluoppilaitos, jonka yksi painopistealue on yrittäjyys. Hän sanoo, että yritysyhteistyöprojekteissa opiskelijoilla on mahdollisuus kokeilla yrittäjämäistä toimintaa turvallisessa ympäristössä.</w:t>
      </w:r>
    </w:p>
    <w:p w14:paraId="7E69F381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41AF9D6A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– Samiedussa opiskelijat voivat halutessaan osallistua Vuosi yrittäjänä -ohjelmaan, jossa perustetaan oikea yritys ja harjoitellaan kaikkea yrittäjyyteen liittyvää. Muun muassa Hanna-Kaisalla ja Marialla on omat NY-yritykset, ja </w:t>
      </w:r>
      <w:proofErr w:type="spellStart"/>
      <w:r w:rsidRPr="00B977DA">
        <w:rPr>
          <w:rFonts w:eastAsia="Arial" w:cs="Arial"/>
          <w:szCs w:val="24"/>
        </w:rPr>
        <w:t>PapaNamun</w:t>
      </w:r>
      <w:proofErr w:type="spellEnd"/>
      <w:r w:rsidRPr="00B977DA">
        <w:rPr>
          <w:rFonts w:eastAsia="Arial" w:cs="Arial"/>
          <w:szCs w:val="24"/>
        </w:rPr>
        <w:t xml:space="preserve"> tiimoilta he pääsivät testaamaan, millaista on, kun tilaus tehdään oikealle asiakkaalle.</w:t>
      </w:r>
    </w:p>
    <w:p w14:paraId="0936C799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1593F521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Hanna-Kaisa ja Maria sanovatkin saaneensa projektista eväitä omaan yritystoimintaansa.</w:t>
      </w:r>
    </w:p>
    <w:p w14:paraId="682F9D78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05B9046D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– On tärkeää oppia kuuntelemaan, mitkä ovat tilaajan mieltymykset, ja kyettävä muuttamaan toimintaansa sen mukaan. Ja aina on tehtävä parhaansa!</w:t>
      </w:r>
    </w:p>
    <w:p w14:paraId="25EB786E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5577DB97" w14:textId="77777777" w:rsidR="000F6FEA" w:rsidRPr="00B977DA" w:rsidRDefault="000F6FEA" w:rsidP="000F6FEA">
      <w:pPr>
        <w:pStyle w:val="Otsikko1"/>
      </w:pPr>
      <w:r w:rsidRPr="00B977DA">
        <w:t>Tuotekehityksen tuloksena aito artesaanituote</w:t>
      </w:r>
    </w:p>
    <w:p w14:paraId="72302291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3BAB1866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Molemmat opiskelijat myöntävät, että projekti vaati osallistujilta melkoista turnauskestävyyttä, sillä siihen sisältyi paitsi koe-erien myös myyntiin tulevien makeiserien tekeminen. Kesäkaudelle opiskelijat valmistivat yhteensä 330 kappaletta 120 gramman makeispussia.</w:t>
      </w:r>
    </w:p>
    <w:p w14:paraId="2DD3E77C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35643F23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– Makeiset piti pyöritellä yksitellen papanoiksi. Lisäksi viidestä makuvaihtoehdosta neljään tuli suklaakuorrutus. Käytimme dippaamiseen noin </w:t>
      </w:r>
      <w:r>
        <w:rPr>
          <w:rFonts w:eastAsia="Arial" w:cs="Arial"/>
          <w:szCs w:val="24"/>
        </w:rPr>
        <w:t>1</w:t>
      </w:r>
      <w:r w:rsidRPr="00B977DA">
        <w:rPr>
          <w:rFonts w:eastAsia="Arial" w:cs="Arial"/>
          <w:szCs w:val="24"/>
        </w:rPr>
        <w:t>0 kiloa suklaata.</w:t>
      </w:r>
    </w:p>
    <w:p w14:paraId="61D6F94E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0F270C24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Heini muistuttaa, että kestävän säilöntäaineettoman tuotteen valmistus jo itsessään on haastavaa. Hän antaa ison tunnustuksen opiskelijoille, jotka tarttuivat toimeen ennakkoluulottomasti.</w:t>
      </w:r>
    </w:p>
    <w:p w14:paraId="68097CA5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4EFFAF4A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– Oli ilo lähteä viemään projektia eteenpäin, kun opiskelijat olivat motivoituneita ja innostuneita. Toivon, että joku opiskelijoista ottaisi tästä ennemmin tai myöhemmin siivun omaan yritykseensä.</w:t>
      </w:r>
    </w:p>
    <w:p w14:paraId="41F4928F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5EA74845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 xml:space="preserve">Tiina kertoo, että jatkossa </w:t>
      </w:r>
      <w:proofErr w:type="spellStart"/>
      <w:r w:rsidRPr="00B977DA">
        <w:rPr>
          <w:rFonts w:eastAsia="Arial" w:cs="Arial"/>
          <w:szCs w:val="24"/>
        </w:rPr>
        <w:t>PapaNamu</w:t>
      </w:r>
      <w:proofErr w:type="spellEnd"/>
      <w:r w:rsidRPr="00B977DA">
        <w:rPr>
          <w:rFonts w:eastAsia="Arial" w:cs="Arial"/>
          <w:szCs w:val="24"/>
        </w:rPr>
        <w:t>-makeisia voi ostaa suoraan tilalta, verkkokaupasta sekä Valamon luostarin kaupasta.</w:t>
      </w:r>
    </w:p>
    <w:p w14:paraId="528C747A" w14:textId="77777777" w:rsidR="000F6FEA" w:rsidRPr="00B977DA" w:rsidRDefault="000F6FEA" w:rsidP="000F6FEA">
      <w:pPr>
        <w:rPr>
          <w:rFonts w:eastAsia="Arial" w:cs="Arial"/>
          <w:szCs w:val="24"/>
        </w:rPr>
      </w:pPr>
    </w:p>
    <w:p w14:paraId="715D5E5C" w14:textId="77777777" w:rsidR="000F6FEA" w:rsidRPr="00B977DA" w:rsidRDefault="000F6FEA" w:rsidP="000F6FEA">
      <w:pPr>
        <w:rPr>
          <w:rFonts w:eastAsia="Arial" w:cs="Arial"/>
          <w:szCs w:val="24"/>
        </w:rPr>
      </w:pPr>
      <w:r w:rsidRPr="00B977DA">
        <w:rPr>
          <w:rFonts w:eastAsia="Arial" w:cs="Arial"/>
          <w:szCs w:val="24"/>
        </w:rPr>
        <w:t>– Myyn ylpeänä artesaanimakeisia, joissa ei ole säilöntäaineita ja jotka paikallisen oppilaitoksen opiskelijat ovat valmistaneet käsityönä.</w:t>
      </w:r>
    </w:p>
    <w:p w14:paraId="0EDB2E09" w14:textId="3737992D" w:rsidR="003D0F23" w:rsidRDefault="003D0F23" w:rsidP="003D0F23">
      <w:pPr>
        <w:rPr>
          <w:rFonts w:cs="Arial"/>
        </w:rPr>
      </w:pPr>
    </w:p>
    <w:p w14:paraId="6AFC2F6F" w14:textId="67B4A3B1" w:rsidR="000F6FEA" w:rsidRDefault="000F6FEA" w:rsidP="003D0F23">
      <w:pPr>
        <w:rPr>
          <w:rFonts w:cs="Arial"/>
        </w:rPr>
      </w:pPr>
    </w:p>
    <w:p w14:paraId="17F8AC92" w14:textId="13882C43" w:rsidR="000F6FEA" w:rsidRDefault="000F6FEA" w:rsidP="003D0F23">
      <w:pPr>
        <w:rPr>
          <w:rFonts w:cs="Arial"/>
        </w:rPr>
      </w:pPr>
      <w:r>
        <w:rPr>
          <w:rFonts w:cs="Arial"/>
        </w:rPr>
        <w:t>Lisätietoja:</w:t>
      </w:r>
    </w:p>
    <w:p w14:paraId="0289F12C" w14:textId="77777777" w:rsidR="000F6FEA" w:rsidRPr="000F6FEA" w:rsidRDefault="000F6FEA" w:rsidP="000F6FEA">
      <w:pPr>
        <w:rPr>
          <w:rFonts w:cs="Arial"/>
        </w:rPr>
      </w:pPr>
      <w:r w:rsidRPr="000F6FEA">
        <w:rPr>
          <w:rFonts w:cs="Arial"/>
        </w:rPr>
        <w:t xml:space="preserve">yrittäjä Tiina Hirvonen, </w:t>
      </w:r>
      <w:proofErr w:type="spellStart"/>
      <w:r w:rsidRPr="000F6FEA">
        <w:rPr>
          <w:rFonts w:cs="Arial"/>
        </w:rPr>
        <w:t>Soinilanmäen</w:t>
      </w:r>
      <w:proofErr w:type="spellEnd"/>
      <w:r w:rsidRPr="000F6FEA">
        <w:rPr>
          <w:rFonts w:cs="Arial"/>
        </w:rPr>
        <w:t xml:space="preserve"> tila, puh. 050 534 5598</w:t>
      </w:r>
    </w:p>
    <w:p w14:paraId="00F5C73B" w14:textId="77777777" w:rsidR="000F6FEA" w:rsidRPr="000F6FEA" w:rsidRDefault="000F6FEA" w:rsidP="000F6FEA">
      <w:pPr>
        <w:rPr>
          <w:rFonts w:cs="Arial"/>
        </w:rPr>
      </w:pPr>
      <w:r w:rsidRPr="000F6FEA">
        <w:rPr>
          <w:rFonts w:cs="Arial"/>
        </w:rPr>
        <w:t xml:space="preserve">opettaja Heini Pulkkinen, Ammattiopisto </w:t>
      </w:r>
      <w:proofErr w:type="spellStart"/>
      <w:r w:rsidRPr="000F6FEA">
        <w:rPr>
          <w:rFonts w:cs="Arial"/>
        </w:rPr>
        <w:t>Samiedu</w:t>
      </w:r>
      <w:proofErr w:type="spellEnd"/>
      <w:r w:rsidRPr="000F6FEA">
        <w:rPr>
          <w:rFonts w:cs="Arial"/>
        </w:rPr>
        <w:t>, puh. 050 406 9430</w:t>
      </w:r>
    </w:p>
    <w:p w14:paraId="6A16C787" w14:textId="3B5C30DA" w:rsidR="000F6FEA" w:rsidRPr="002533FC" w:rsidRDefault="000F6FEA" w:rsidP="000F6FEA">
      <w:pPr>
        <w:rPr>
          <w:rFonts w:cs="Arial"/>
        </w:rPr>
      </w:pPr>
      <w:r w:rsidRPr="000F6FEA">
        <w:rPr>
          <w:rFonts w:cs="Arial"/>
        </w:rPr>
        <w:t>yrittäjyyden projektikoordinaattori Tuire Pervilä</w:t>
      </w:r>
      <w:r>
        <w:rPr>
          <w:rFonts w:cs="Arial"/>
        </w:rPr>
        <w:t xml:space="preserve">, Ammattiopisto </w:t>
      </w:r>
      <w:proofErr w:type="spellStart"/>
      <w:r>
        <w:rPr>
          <w:rFonts w:cs="Arial"/>
        </w:rPr>
        <w:t>Samiedu</w:t>
      </w:r>
      <w:proofErr w:type="spellEnd"/>
      <w:r w:rsidRPr="000F6FEA">
        <w:rPr>
          <w:rFonts w:cs="Arial"/>
        </w:rPr>
        <w:t>, puh. 044 550 6343</w:t>
      </w:r>
    </w:p>
    <w:sectPr w:rsidR="000F6FEA" w:rsidRPr="002533FC" w:rsidSect="006E1E22">
      <w:headerReference w:type="default" r:id="rId10"/>
      <w:footerReference w:type="default" r:id="rId11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17E3" w14:textId="77777777" w:rsidR="00715709" w:rsidRDefault="00715709" w:rsidP="003D0F23">
      <w:r>
        <w:separator/>
      </w:r>
    </w:p>
  </w:endnote>
  <w:endnote w:type="continuationSeparator" w:id="0">
    <w:p w14:paraId="0AC56CDE" w14:textId="77777777" w:rsidR="00715709" w:rsidRDefault="00715709" w:rsidP="003D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78DB" w14:textId="77777777" w:rsidR="009C58A3" w:rsidRDefault="009C58A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5ECF221" wp14:editId="27A41DE0">
          <wp:simplePos x="0" y="0"/>
          <wp:positionH relativeFrom="column">
            <wp:posOffset>-704850</wp:posOffset>
          </wp:positionH>
          <wp:positionV relativeFrom="paragraph">
            <wp:posOffset>-196306</wp:posOffset>
          </wp:positionV>
          <wp:extent cx="7682044" cy="1142184"/>
          <wp:effectExtent l="0" t="0" r="0" b="127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iedu_wordpohja_A4_alatunn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044" cy="114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63CCD" w14:textId="77777777" w:rsidR="009C58A3" w:rsidRDefault="009C58A3">
    <w:pPr>
      <w:pStyle w:val="Alatunniste"/>
    </w:pPr>
  </w:p>
  <w:p w14:paraId="14A77D1C" w14:textId="77777777" w:rsidR="009C58A3" w:rsidRDefault="009C58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CCB9" w14:textId="77777777" w:rsidR="00715709" w:rsidRDefault="00715709" w:rsidP="003D0F23">
      <w:r>
        <w:separator/>
      </w:r>
    </w:p>
  </w:footnote>
  <w:footnote w:type="continuationSeparator" w:id="0">
    <w:p w14:paraId="0832BBF4" w14:textId="77777777" w:rsidR="00715709" w:rsidRDefault="00715709" w:rsidP="003D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A97D" w14:textId="7C5C7D59" w:rsidR="009C58A3" w:rsidRPr="009C58A3" w:rsidRDefault="00475B54" w:rsidP="009C58A3">
    <w:pPr>
      <w:pStyle w:val="Yltunniste"/>
      <w:jc w:val="right"/>
      <w:rPr>
        <w:rFonts w:ascii="Montserrat" w:hAnsi="Montserrat"/>
        <w:sz w:val="20"/>
        <w:szCs w:val="20"/>
      </w:rPr>
    </w:pPr>
    <w:r>
      <w:rPr>
        <w:rFonts w:ascii="Montserrat" w:hAnsi="Montserrat"/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3C92E2CC" wp14:editId="59497021">
          <wp:simplePos x="0" y="0"/>
          <wp:positionH relativeFrom="column">
            <wp:posOffset>-72390</wp:posOffset>
          </wp:positionH>
          <wp:positionV relativeFrom="paragraph">
            <wp:posOffset>-2541</wp:posOffset>
          </wp:positionV>
          <wp:extent cx="2135945" cy="46672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A_Samiedu_logo_vaaka_violett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41" cy="471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8A3" w:rsidRPr="009C58A3">
      <w:rPr>
        <w:rFonts w:ascii="Montserrat" w:hAnsi="Montserrat"/>
        <w:sz w:val="20"/>
        <w:szCs w:val="20"/>
      </w:rPr>
      <w:fldChar w:fldCharType="begin"/>
    </w:r>
    <w:r w:rsidR="009C58A3" w:rsidRPr="009C58A3">
      <w:rPr>
        <w:rFonts w:ascii="Montserrat" w:hAnsi="Montserrat"/>
        <w:sz w:val="20"/>
        <w:szCs w:val="20"/>
      </w:rPr>
      <w:instrText xml:space="preserve"> TIME \@ "d.M.yyyy" </w:instrText>
    </w:r>
    <w:r w:rsidR="009C58A3" w:rsidRPr="009C58A3">
      <w:rPr>
        <w:rFonts w:ascii="Montserrat" w:hAnsi="Montserrat"/>
        <w:sz w:val="20"/>
        <w:szCs w:val="20"/>
      </w:rPr>
      <w:fldChar w:fldCharType="separate"/>
    </w:r>
    <w:r w:rsidR="000F6FEA">
      <w:rPr>
        <w:rFonts w:ascii="Montserrat" w:hAnsi="Montserrat"/>
        <w:noProof/>
        <w:sz w:val="20"/>
        <w:szCs w:val="20"/>
      </w:rPr>
      <w:t>11.6.2021</w:t>
    </w:r>
    <w:r w:rsidR="009C58A3" w:rsidRPr="009C58A3">
      <w:rPr>
        <w:rFonts w:ascii="Montserrat" w:hAnsi="Montserrat"/>
        <w:sz w:val="20"/>
        <w:szCs w:val="20"/>
      </w:rPr>
      <w:fldChar w:fldCharType="end"/>
    </w:r>
    <w:r w:rsidR="009C58A3" w:rsidRPr="009C58A3">
      <w:rPr>
        <w:rFonts w:ascii="Montserrat" w:hAnsi="Montserrat"/>
        <w:sz w:val="20"/>
        <w:szCs w:val="20"/>
      </w:rPr>
      <w:t xml:space="preserve">     </w:t>
    </w:r>
    <w:r w:rsidR="009C58A3" w:rsidRPr="009C58A3">
      <w:rPr>
        <w:rFonts w:ascii="Montserrat" w:hAnsi="Montserrat"/>
        <w:sz w:val="20"/>
        <w:szCs w:val="20"/>
      </w:rPr>
      <w:fldChar w:fldCharType="begin"/>
    </w:r>
    <w:r w:rsidR="009C58A3" w:rsidRPr="009C58A3">
      <w:rPr>
        <w:rFonts w:ascii="Montserrat" w:hAnsi="Montserrat"/>
        <w:sz w:val="20"/>
        <w:szCs w:val="20"/>
      </w:rPr>
      <w:instrText xml:space="preserve"> PAGE  \* Arabic  \* MERGEFORMAT </w:instrText>
    </w:r>
    <w:r w:rsidR="009C58A3" w:rsidRPr="009C58A3">
      <w:rPr>
        <w:rFonts w:ascii="Montserrat" w:hAnsi="Montserrat"/>
        <w:sz w:val="20"/>
        <w:szCs w:val="20"/>
      </w:rPr>
      <w:fldChar w:fldCharType="separate"/>
    </w:r>
    <w:r w:rsidR="00AB0388">
      <w:rPr>
        <w:rFonts w:ascii="Montserrat" w:hAnsi="Montserrat"/>
        <w:noProof/>
        <w:sz w:val="20"/>
        <w:szCs w:val="20"/>
      </w:rPr>
      <w:t>1</w:t>
    </w:r>
    <w:r w:rsidR="009C58A3" w:rsidRPr="009C58A3">
      <w:rPr>
        <w:rFonts w:ascii="Montserrat" w:hAnsi="Montserrat"/>
        <w:sz w:val="20"/>
        <w:szCs w:val="20"/>
      </w:rPr>
      <w:fldChar w:fldCharType="end"/>
    </w:r>
  </w:p>
  <w:p w14:paraId="3B22F395" w14:textId="77777777" w:rsidR="003D0F23" w:rsidRDefault="003D0F23" w:rsidP="009C58A3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23"/>
    <w:rsid w:val="0008133A"/>
    <w:rsid w:val="000F6FEA"/>
    <w:rsid w:val="002533FC"/>
    <w:rsid w:val="003D0F23"/>
    <w:rsid w:val="00475B54"/>
    <w:rsid w:val="006C5CC2"/>
    <w:rsid w:val="006E1E22"/>
    <w:rsid w:val="00715709"/>
    <w:rsid w:val="00924867"/>
    <w:rsid w:val="009C58A3"/>
    <w:rsid w:val="00AB0388"/>
    <w:rsid w:val="00C419CC"/>
    <w:rsid w:val="00C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E0696"/>
  <w15:chartTrackingRefBased/>
  <w15:docId w15:val="{48C2F364-3BB3-4CB9-8EE9-83E92465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0F23"/>
    <w:pPr>
      <w:spacing w:after="0" w:line="240" w:lineRule="auto"/>
    </w:pPr>
    <w:rPr>
      <w:rFonts w:ascii="Arial" w:hAnsi="Arial" w:cstheme="minorHAnsi"/>
      <w:sz w:val="20"/>
    </w:rPr>
  </w:style>
  <w:style w:type="paragraph" w:styleId="Otsikko1">
    <w:name w:val="heading 1"/>
    <w:aliases w:val="H2,väliotsikko"/>
    <w:basedOn w:val="Normaali"/>
    <w:next w:val="Normaali"/>
    <w:link w:val="Otsikko1Char"/>
    <w:autoRedefine/>
    <w:qFormat/>
    <w:rsid w:val="003D0F23"/>
    <w:pPr>
      <w:spacing w:before="120" w:after="120"/>
      <w:outlineLvl w:val="0"/>
    </w:pPr>
    <w:rPr>
      <w:b/>
      <w:sz w:val="28"/>
      <w:lang w:val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0F23"/>
    <w:pPr>
      <w:spacing w:before="120" w:after="120" w:line="276" w:lineRule="auto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0F2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0F23"/>
  </w:style>
  <w:style w:type="paragraph" w:styleId="Alatunniste">
    <w:name w:val="footer"/>
    <w:basedOn w:val="Normaali"/>
    <w:link w:val="AlatunnisteChar"/>
    <w:uiPriority w:val="99"/>
    <w:unhideWhenUsed/>
    <w:rsid w:val="003D0F2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0F23"/>
  </w:style>
  <w:style w:type="character" w:customStyle="1" w:styleId="Otsikko1Char">
    <w:name w:val="Otsikko 1 Char"/>
    <w:aliases w:val="H2 Char,väliotsikko Char"/>
    <w:basedOn w:val="Kappaleenoletusfontti"/>
    <w:link w:val="Otsikko1"/>
    <w:rsid w:val="003D0F23"/>
    <w:rPr>
      <w:rFonts w:ascii="Arial" w:hAnsi="Arial" w:cstheme="minorHAnsi"/>
      <w:b/>
      <w:sz w:val="2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3D0F23"/>
    <w:rPr>
      <w:rFonts w:ascii="Arial" w:hAnsi="Arial" w:cstheme="minorHAnsi"/>
      <w:b/>
      <w:sz w:val="20"/>
    </w:rPr>
  </w:style>
  <w:style w:type="paragraph" w:styleId="Otsikko">
    <w:name w:val="Title"/>
    <w:aliases w:val="H1"/>
    <w:next w:val="Normaali"/>
    <w:link w:val="OtsikkoChar"/>
    <w:autoRedefine/>
    <w:qFormat/>
    <w:rsid w:val="003D0F23"/>
    <w:pPr>
      <w:spacing w:after="600" w:line="540" w:lineRule="exact"/>
      <w:contextualSpacing/>
    </w:pPr>
    <w:rPr>
      <w:rFonts w:ascii="Arial" w:eastAsiaTheme="majorEastAsia" w:hAnsi="Arial" w:cs="Arial"/>
      <w:b/>
      <w:color w:val="008FC3" w:themeColor="accent1"/>
      <w:spacing w:val="-10"/>
      <w:kern w:val="28"/>
      <w:sz w:val="40"/>
      <w:szCs w:val="40"/>
      <w:lang w:val="en-US"/>
    </w:rPr>
  </w:style>
  <w:style w:type="character" w:customStyle="1" w:styleId="OtsikkoChar">
    <w:name w:val="Otsikko Char"/>
    <w:aliases w:val="H1 Char"/>
    <w:basedOn w:val="Kappaleenoletusfontti"/>
    <w:link w:val="Otsikko"/>
    <w:rsid w:val="003D0F23"/>
    <w:rPr>
      <w:rFonts w:ascii="Arial" w:eastAsiaTheme="majorEastAsia" w:hAnsi="Arial" w:cs="Arial"/>
      <w:b/>
      <w:color w:val="008FC3" w:themeColor="accent1"/>
      <w:spacing w:val="-10"/>
      <w:kern w:val="28"/>
      <w:sz w:val="40"/>
      <w:szCs w:val="40"/>
      <w:lang w:val="en-US"/>
    </w:rPr>
  </w:style>
  <w:style w:type="paragraph" w:customStyle="1" w:styleId="Titteli">
    <w:name w:val="Titteli"/>
    <w:basedOn w:val="Normaali"/>
    <w:next w:val="Normaali"/>
    <w:link w:val="TitteliChar"/>
    <w:autoRedefine/>
    <w:qFormat/>
    <w:rsid w:val="003D0F23"/>
    <w:pPr>
      <w:spacing w:before="120" w:after="120" w:line="276" w:lineRule="auto"/>
    </w:pPr>
    <w:rPr>
      <w:i/>
    </w:rPr>
  </w:style>
  <w:style w:type="character" w:customStyle="1" w:styleId="TitteliChar">
    <w:name w:val="Titteli Char"/>
    <w:basedOn w:val="Kappaleenoletusfontti"/>
    <w:link w:val="Titteli"/>
    <w:rsid w:val="003D0F23"/>
    <w:rPr>
      <w:rFonts w:ascii="Arial" w:hAnsi="Arial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miedu_käytä_tätä">
  <a:themeElements>
    <a:clrScheme name="Samiedu_käytä_tätä">
      <a:dk1>
        <a:sysClr val="windowText" lastClr="000000"/>
      </a:dk1>
      <a:lt1>
        <a:sysClr val="window" lastClr="FFFFFF"/>
      </a:lt1>
      <a:dk2>
        <a:srgbClr val="754372"/>
      </a:dk2>
      <a:lt2>
        <a:srgbClr val="FFFFFF"/>
      </a:lt2>
      <a:accent1>
        <a:srgbClr val="008FC3"/>
      </a:accent1>
      <a:accent2>
        <a:srgbClr val="A3CAD6"/>
      </a:accent2>
      <a:accent3>
        <a:srgbClr val="AEC59E"/>
      </a:accent3>
      <a:accent4>
        <a:srgbClr val="D6B0B8"/>
      </a:accent4>
      <a:accent5>
        <a:srgbClr val="E7CE8B"/>
      </a:accent5>
      <a:accent6>
        <a:srgbClr val="DFD7CD"/>
      </a:accent6>
      <a:hlink>
        <a:srgbClr val="5F5F5F"/>
      </a:hlink>
      <a:folHlink>
        <a:srgbClr val="969696"/>
      </a:folHlink>
    </a:clrScheme>
    <a:fontScheme name="Mukautettu 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amiedu_käytä_tätä" id="{FF8EB8CE-BC76-4D52-8EE1-B671ACE4364D}" vid="{8FC64A2F-3D6D-4F2A-B79B-7011FE68AA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B9B3F858EA40408B2B980026995615" ma:contentTypeVersion="13" ma:contentTypeDescription="Luo uusi asiakirja." ma:contentTypeScope="" ma:versionID="9e1c42bc4da2978a545082c0590e3175">
  <xsd:schema xmlns:xsd="http://www.w3.org/2001/XMLSchema" xmlns:xs="http://www.w3.org/2001/XMLSchema" xmlns:p="http://schemas.microsoft.com/office/2006/metadata/properties" xmlns:ns3="82679950-f681-4b87-864a-f43c2576af78" xmlns:ns4="f0aa096a-1582-4466-9be8-7fca20f10686" targetNamespace="http://schemas.microsoft.com/office/2006/metadata/properties" ma:root="true" ma:fieldsID="21c6026e9989aaaba1882ababcfaed3e" ns3:_="" ns4:_="">
    <xsd:import namespace="82679950-f681-4b87-864a-f43c2576af78"/>
    <xsd:import namespace="f0aa096a-1582-4466-9be8-7fca20f10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9950-f681-4b87-864a-f43c2576a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096a-1582-4466-9be8-7fca20f10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8958-452E-487F-A857-924B6A36D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9493A-2511-43E2-90F7-60277072B215}">
  <ds:schemaRefs>
    <ds:schemaRef ds:uri="http://schemas.microsoft.com/office/2006/metadata/properties"/>
    <ds:schemaRef ds:uri="f0aa096a-1582-4466-9be8-7fca20f106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2679950-f681-4b87-864a-f43c2576af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F80B1B-4CB0-4821-8752-9DA4BEB7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79950-f681-4b87-864a-f43c2576af78"/>
    <ds:schemaRef ds:uri="f0aa096a-1582-4466-9be8-7fca20f10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21F67-4E53-4098-A03F-5FE02A64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 Miia</dc:creator>
  <cp:keywords/>
  <dc:description/>
  <cp:lastModifiedBy>Käyhkö Miia</cp:lastModifiedBy>
  <cp:revision>2</cp:revision>
  <dcterms:created xsi:type="dcterms:W3CDTF">2021-06-11T04:50:00Z</dcterms:created>
  <dcterms:modified xsi:type="dcterms:W3CDTF">2021-06-11T04:50:00Z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0x010100F1B9B3F858EA40408B2B980026995615</vt:lpwstr>
  </property>
</Properties>
</file>