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7FA6" w14:textId="4EC8338D" w:rsidR="0027455F" w:rsidRPr="004A4BAE" w:rsidRDefault="00CC0E15" w:rsidP="001E065A">
      <w:pPr>
        <w:jc w:val="center"/>
        <w:rPr>
          <w:rFonts w:cstheme="minorHAnsi"/>
          <w:sz w:val="28"/>
          <w:lang w:val="en-GB"/>
        </w:rPr>
      </w:pPr>
      <w:r w:rsidRPr="004A4BAE">
        <w:rPr>
          <w:rFonts w:cstheme="minorHAnsi"/>
          <w:sz w:val="32"/>
          <w:szCs w:val="32"/>
        </w:rPr>
        <w:t>Mazda2 Hybrid sähköistää</w:t>
      </w:r>
      <w:r w:rsidRPr="004A4BAE">
        <w:rPr>
          <w:rFonts w:cstheme="minorHAnsi"/>
          <w:sz w:val="32"/>
          <w:szCs w:val="32"/>
        </w:rPr>
        <w:t xml:space="preserve"> Mazdan</w:t>
      </w:r>
      <w:r w:rsidRPr="004A4BAE">
        <w:rPr>
          <w:rFonts w:cstheme="minorHAnsi"/>
          <w:sz w:val="32"/>
          <w:szCs w:val="32"/>
        </w:rPr>
        <w:t xml:space="preserve"> mallistoa  </w:t>
      </w:r>
    </w:p>
    <w:p w14:paraId="49B3974C" w14:textId="77777777" w:rsidR="00CC0E15" w:rsidRPr="004A4BAE" w:rsidRDefault="00CC0E15" w:rsidP="00CC0E15">
      <w:pPr>
        <w:outlineLvl w:val="1"/>
        <w:rPr>
          <w:rFonts w:cstheme="minorHAnsi"/>
          <w:b/>
          <w:bCs/>
        </w:rPr>
      </w:pPr>
    </w:p>
    <w:p w14:paraId="09C01275" w14:textId="77777777" w:rsidR="00CC0E15" w:rsidRPr="004A4BAE" w:rsidRDefault="00CC0E15" w:rsidP="00CC0E15">
      <w:pPr>
        <w:pStyle w:val="ListParagraph"/>
        <w:numPr>
          <w:ilvl w:val="0"/>
          <w:numId w:val="6"/>
        </w:numPr>
        <w:outlineLvl w:val="1"/>
        <w:rPr>
          <w:rFonts w:cstheme="minorHAnsi"/>
        </w:rPr>
      </w:pPr>
      <w:r w:rsidRPr="004A4BAE">
        <w:rPr>
          <w:rFonts w:cstheme="minorHAnsi"/>
        </w:rPr>
        <w:t>Mazda2 Hybrid on uusi erinomainen vaihtoehto pikkuautoluokkaan</w:t>
      </w:r>
    </w:p>
    <w:p w14:paraId="2890CFCC" w14:textId="65C70BB0" w:rsidR="00CC0E15" w:rsidRPr="004A4BAE" w:rsidRDefault="00CC0E15" w:rsidP="00CC0E15">
      <w:pPr>
        <w:pStyle w:val="ListParagraph"/>
        <w:numPr>
          <w:ilvl w:val="0"/>
          <w:numId w:val="6"/>
        </w:numPr>
        <w:outlineLvl w:val="1"/>
        <w:rPr>
          <w:rFonts w:cstheme="minorHAnsi"/>
        </w:rPr>
      </w:pPr>
      <w:r w:rsidRPr="004A4BAE">
        <w:rPr>
          <w:rFonts w:cstheme="minorHAnsi"/>
        </w:rPr>
        <w:t xml:space="preserve">Mazdan ensimmäinen </w:t>
      </w:r>
      <w:r w:rsidRPr="004A4BAE">
        <w:rPr>
          <w:rFonts w:cstheme="minorHAnsi"/>
        </w:rPr>
        <w:t xml:space="preserve">Euroopan kadut näkevä </w:t>
      </w:r>
      <w:r w:rsidRPr="004A4BAE">
        <w:rPr>
          <w:rFonts w:cstheme="minorHAnsi"/>
        </w:rPr>
        <w:t xml:space="preserve">hybridi </w:t>
      </w:r>
      <w:r w:rsidRPr="004A4BAE">
        <w:rPr>
          <w:rFonts w:cstheme="minorHAnsi"/>
        </w:rPr>
        <w:t>on</w:t>
      </w:r>
      <w:r w:rsidRPr="004A4BAE">
        <w:rPr>
          <w:rFonts w:cstheme="minorHAnsi"/>
        </w:rPr>
        <w:t xml:space="preserve"> osa malliston sähköistämissuunnitelmaa</w:t>
      </w:r>
    </w:p>
    <w:p w14:paraId="56808EEA" w14:textId="77777777" w:rsidR="00CC0E15" w:rsidRPr="004A4BAE" w:rsidRDefault="00CC0E15" w:rsidP="00CC0E15">
      <w:pPr>
        <w:pStyle w:val="ListParagraph"/>
        <w:numPr>
          <w:ilvl w:val="0"/>
          <w:numId w:val="6"/>
        </w:numPr>
        <w:outlineLvl w:val="1"/>
        <w:rPr>
          <w:rFonts w:cstheme="minorHAnsi"/>
        </w:rPr>
      </w:pPr>
      <w:r w:rsidRPr="004A4BAE">
        <w:rPr>
          <w:rFonts w:cstheme="minorHAnsi"/>
        </w:rPr>
        <w:t>Mazda2 Hybrid tarjoaa hyvän vastineen rahalle, hinnat lähtevät 21 156 eurosta</w:t>
      </w:r>
    </w:p>
    <w:p w14:paraId="1A6FE9C1" w14:textId="0414C999" w:rsidR="001C69B3" w:rsidRPr="004A4BAE" w:rsidRDefault="001C69B3" w:rsidP="00946244">
      <w:pPr>
        <w:spacing w:line="276" w:lineRule="auto"/>
        <w:jc w:val="both"/>
        <w:rPr>
          <w:rFonts w:cstheme="minorHAnsi"/>
          <w:sz w:val="20"/>
          <w:szCs w:val="20"/>
          <w:u w:val="single"/>
          <w:lang w:val="en-GB"/>
        </w:rPr>
      </w:pPr>
    </w:p>
    <w:p w14:paraId="3BAA5DB0" w14:textId="77777777" w:rsidR="00CC0E15" w:rsidRPr="004A4BAE" w:rsidRDefault="00CC0E15" w:rsidP="00CC0E15">
      <w:pPr>
        <w:outlineLvl w:val="1"/>
        <w:rPr>
          <w:rFonts w:cstheme="minorHAnsi"/>
        </w:rPr>
      </w:pPr>
      <w:r w:rsidRPr="004A4BAE">
        <w:rPr>
          <w:rFonts w:cstheme="minorHAnsi"/>
        </w:rPr>
        <w:t xml:space="preserve">Mazdan mallistossa pikkuautolla on ollut oma paikkansa kautta vuosikymmenten. Vuonna 1988 esiteltiin Mazda 121, jonka hauskin malli oli ”Mummo Ankan auto” -lempinimen saanut pyöreälinjainen toinen sukupolvi 1990-luvun alkupuolella. Sen seuraajaksi esiteltiin Pariisin autonäyttelyssä syksyllä 2002 Mazda2, joka on ehtinyt kolmanteen sukupolveen. </w:t>
      </w:r>
    </w:p>
    <w:p w14:paraId="11D8F0B9" w14:textId="77777777" w:rsidR="00CC0E15" w:rsidRPr="004A4BAE" w:rsidRDefault="00CC0E15" w:rsidP="00CC0E15">
      <w:pPr>
        <w:outlineLvl w:val="1"/>
        <w:rPr>
          <w:rFonts w:cstheme="minorHAnsi"/>
        </w:rPr>
      </w:pPr>
    </w:p>
    <w:p w14:paraId="4A979D22" w14:textId="77777777" w:rsidR="00CC0E15" w:rsidRPr="004A4BAE" w:rsidRDefault="00CC0E15" w:rsidP="00CC0E15">
      <w:pPr>
        <w:outlineLvl w:val="1"/>
        <w:rPr>
          <w:rFonts w:cstheme="minorHAnsi"/>
        </w:rPr>
      </w:pPr>
      <w:r w:rsidRPr="004A4BAE">
        <w:rPr>
          <w:rFonts w:cstheme="minorHAnsi"/>
        </w:rPr>
        <w:t xml:space="preserve">Nyt Japanissa valmistettavan Mazda2:n rinnalle tulee Mazda2 Hybrid, joka on samalla yhtiön ensimmäinen Euroopan kaduille ennättävä hybridi. Uutuus tehdään Toyotan tehtaalla, jonka kanssa yhteistyö alkoi vuonna 2015. Kaksi vuotta myöhemmin japanilaisyhtiöiden kumppanuutta syvennettiin ja nykyisin siihen kuuluu niin eri sektorien kehitystyötä kuin tuotantoa. </w:t>
      </w:r>
    </w:p>
    <w:p w14:paraId="3573F679" w14:textId="77777777" w:rsidR="00CC0E15" w:rsidRPr="004A4BAE" w:rsidRDefault="00CC0E15" w:rsidP="00CC0E15">
      <w:pPr>
        <w:outlineLvl w:val="1"/>
        <w:rPr>
          <w:rFonts w:cstheme="minorHAnsi"/>
        </w:rPr>
      </w:pPr>
    </w:p>
    <w:p w14:paraId="3CC3409F" w14:textId="77995E0F" w:rsidR="00CC0E15" w:rsidRPr="004A4BAE" w:rsidRDefault="00CC0E15" w:rsidP="00CC0E15">
      <w:pPr>
        <w:outlineLvl w:val="1"/>
        <w:rPr>
          <w:rFonts w:cstheme="minorHAnsi"/>
        </w:rPr>
      </w:pPr>
      <w:r w:rsidRPr="004A4BAE">
        <w:rPr>
          <w:rFonts w:cstheme="minorHAnsi"/>
        </w:rPr>
        <w:t>Nyt esiteltävä</w:t>
      </w:r>
      <w:r w:rsidRPr="004A4BAE">
        <w:rPr>
          <w:rFonts w:cstheme="minorHAnsi"/>
        </w:rPr>
        <w:t xml:space="preserve"> Mazda2 Hybrid on valmistajalleen erittäin tärkeä malli, sillä se kuuluu oleellisena osana yhtiön pitkän tähtäimen visioon </w:t>
      </w:r>
      <w:r w:rsidRPr="004A4BAE">
        <w:rPr>
          <w:rFonts w:cstheme="minorHAnsi"/>
          <w:i/>
          <w:iCs/>
        </w:rPr>
        <w:t>”Sustainable Zoom-Zoom 2030”</w:t>
      </w:r>
      <w:r w:rsidRPr="004A4BAE">
        <w:rPr>
          <w:rFonts w:cstheme="minorHAnsi"/>
        </w:rPr>
        <w:t xml:space="preserve">. Tavoitteena on alentaa Mazdan hiilidioksidipäästöjä Pariisin sopimuksen mukaisesti kaikin tavoin. Tähtäimenä on edetä hiilineutraaliksi niin tuotteiden, tuotannon kuin myynnin osalta vuoteen 2050 mennessä. </w:t>
      </w:r>
    </w:p>
    <w:p w14:paraId="2992E43D" w14:textId="77777777" w:rsidR="00CC0E15" w:rsidRPr="004A4BAE" w:rsidRDefault="00CC0E15" w:rsidP="00CC0E15">
      <w:pPr>
        <w:outlineLvl w:val="1"/>
        <w:rPr>
          <w:rFonts w:cstheme="minorHAnsi"/>
        </w:rPr>
      </w:pPr>
    </w:p>
    <w:p w14:paraId="034AAEC9" w14:textId="77777777" w:rsidR="00CC0E15" w:rsidRPr="004A4BAE" w:rsidRDefault="00CC0E15" w:rsidP="00CC0E15">
      <w:pPr>
        <w:outlineLvl w:val="1"/>
        <w:rPr>
          <w:rFonts w:cstheme="minorHAnsi"/>
        </w:rPr>
      </w:pPr>
      <w:r w:rsidRPr="004A4BAE">
        <w:rPr>
          <w:rFonts w:cstheme="minorHAnsi"/>
        </w:rPr>
        <w:t xml:space="preserve">Vuonna 2030 neljäsosa Mazdan kaikista uusista henkilöautoista on pelkästään sähkömoottorisia. Euroopassa sähköautojen osuuden Mazdan myynnistä arvioidaan tuolloin olevan yli 40 prosenttia ja kaikki mantereellamme myytävät henkilöautot tulevat olemaan jollain tavalla sähköistettyjä. </w:t>
      </w:r>
    </w:p>
    <w:p w14:paraId="63201874" w14:textId="77777777" w:rsidR="00CC0E15" w:rsidRPr="004A4BAE" w:rsidRDefault="00CC0E15" w:rsidP="00CC0E15">
      <w:pPr>
        <w:outlineLvl w:val="1"/>
        <w:rPr>
          <w:rFonts w:cstheme="minorHAnsi"/>
        </w:rPr>
      </w:pPr>
    </w:p>
    <w:p w14:paraId="61570643" w14:textId="77777777" w:rsidR="00CC0E15" w:rsidRPr="004A4BAE" w:rsidRDefault="00CC0E15" w:rsidP="00CC0E15">
      <w:pPr>
        <w:outlineLvl w:val="1"/>
        <w:rPr>
          <w:rFonts w:cstheme="minorHAnsi"/>
          <w:b/>
          <w:bCs/>
        </w:rPr>
      </w:pPr>
      <w:r w:rsidRPr="004A4BAE">
        <w:rPr>
          <w:rFonts w:cstheme="minorHAnsi"/>
          <w:b/>
          <w:bCs/>
        </w:rPr>
        <w:t xml:space="preserve">Myös pikkuautot sähköistyvät </w:t>
      </w:r>
    </w:p>
    <w:p w14:paraId="62982D4D" w14:textId="77777777" w:rsidR="00CC0E15" w:rsidRPr="004A4BAE" w:rsidRDefault="00CC0E15" w:rsidP="00CC0E15">
      <w:pPr>
        <w:outlineLvl w:val="1"/>
        <w:rPr>
          <w:rFonts w:cstheme="minorHAnsi"/>
          <w:b/>
          <w:bCs/>
        </w:rPr>
      </w:pPr>
    </w:p>
    <w:p w14:paraId="030ED192" w14:textId="77777777" w:rsidR="00CC0E15" w:rsidRPr="004A4BAE" w:rsidRDefault="00CC0E15" w:rsidP="00CC0E15">
      <w:pPr>
        <w:outlineLvl w:val="1"/>
        <w:rPr>
          <w:rFonts w:eastAsia="Times New Roman" w:cstheme="minorHAnsi"/>
        </w:rPr>
      </w:pPr>
      <w:r w:rsidRPr="004A4BAE">
        <w:rPr>
          <w:rFonts w:eastAsia="Times New Roman" w:cstheme="minorHAnsi"/>
        </w:rPr>
        <w:t>Pikkuautoissa on luotettu suurempia autoluokkia pidempään pelkkään polttomoottoriin, jotta hinta pysyisi maltillisena. Nyt niissäkin tarjotaan asiakkaille yhä enemmän kevythybrideitä, mutta Mazda hyppää uudella Mazda2 Hybridillä, jossa käytetään Toyotan erinomaiseksi testattua tekniikkaa, suoraan hybridiaikaan.</w:t>
      </w:r>
    </w:p>
    <w:p w14:paraId="6A8A8569" w14:textId="77777777" w:rsidR="00CC0E15" w:rsidRPr="004A4BAE" w:rsidRDefault="00CC0E15" w:rsidP="00CC0E15">
      <w:pPr>
        <w:outlineLvl w:val="1"/>
        <w:rPr>
          <w:rFonts w:eastAsia="Times New Roman" w:cstheme="minorHAnsi"/>
        </w:rPr>
      </w:pPr>
    </w:p>
    <w:p w14:paraId="5F2CEFE7" w14:textId="684BBE21" w:rsidR="00CC0E15" w:rsidRPr="004A4BAE" w:rsidRDefault="00CC0E15" w:rsidP="00CC0E15">
      <w:pPr>
        <w:outlineLvl w:val="1"/>
        <w:rPr>
          <w:rFonts w:eastAsia="Times New Roman" w:cstheme="minorHAnsi"/>
        </w:rPr>
      </w:pPr>
      <w:r w:rsidRPr="004A4BAE">
        <w:rPr>
          <w:rFonts w:eastAsia="Times New Roman" w:cstheme="minorHAnsi"/>
        </w:rPr>
        <w:t>Mazda2 Hybrid on hyvin pitkälti sama auto kuin Toyota Yaris.</w:t>
      </w:r>
      <w:r w:rsidRPr="004A4BAE">
        <w:rPr>
          <w:rFonts w:eastAsia="Times New Roman" w:cstheme="minorHAnsi"/>
          <w:color w:val="FF0000"/>
        </w:rPr>
        <w:t xml:space="preserve"> </w:t>
      </w:r>
      <w:r w:rsidRPr="004A4BAE">
        <w:rPr>
          <w:rFonts w:eastAsia="Times New Roman" w:cstheme="minorHAnsi"/>
        </w:rPr>
        <w:t xml:space="preserve">Asiassa ei ole mitään hävettävää, sillä Toyota Yaris on ollut vuosikausia ylivoimaisesti eniten </w:t>
      </w:r>
      <w:r w:rsidRPr="004A4BAE">
        <w:rPr>
          <w:rFonts w:eastAsia="Times New Roman" w:cstheme="minorHAnsi"/>
        </w:rPr>
        <w:lastRenderedPageBreak/>
        <w:t xml:space="preserve">rekisteröity pikkuauto Suomessa. Vuonna 2021 se oli peräti toisena mallikohtaisessa rekisteröintitilastossa ja Yarista rekisteröitiin melkein kaksi kertaa enemmän kuin toiseksi suosituinta pikkuautoa. Nyt Mazda2 Hybrid tulee markkinoille erinomaisena vaihtoehtona Toyota Yarisille. </w:t>
      </w:r>
    </w:p>
    <w:p w14:paraId="59FC4AD5" w14:textId="77777777" w:rsidR="00CC0E15" w:rsidRPr="004A4BAE" w:rsidRDefault="00CC0E15" w:rsidP="00CC0E15">
      <w:pPr>
        <w:outlineLvl w:val="1"/>
        <w:rPr>
          <w:rFonts w:eastAsia="Times New Roman" w:cstheme="minorHAnsi"/>
        </w:rPr>
      </w:pPr>
    </w:p>
    <w:p w14:paraId="3ECFA605" w14:textId="77777777" w:rsidR="00CC0E15" w:rsidRPr="004A4BAE" w:rsidRDefault="00CC0E15" w:rsidP="00CC0E15">
      <w:pPr>
        <w:outlineLvl w:val="1"/>
        <w:rPr>
          <w:rFonts w:eastAsia="Times New Roman" w:cstheme="minorHAnsi"/>
        </w:rPr>
      </w:pPr>
      <w:r w:rsidRPr="004A4BAE">
        <w:rPr>
          <w:rFonts w:eastAsia="Times New Roman" w:cstheme="minorHAnsi"/>
          <w:b/>
          <w:bCs/>
        </w:rPr>
        <w:t>Kompakti koko tiloista tinkimättä</w:t>
      </w:r>
    </w:p>
    <w:p w14:paraId="3F20E316" w14:textId="77777777" w:rsidR="00CC0E15" w:rsidRPr="004A4BAE" w:rsidRDefault="00CC0E15" w:rsidP="00CC0E15">
      <w:pPr>
        <w:outlineLvl w:val="1"/>
        <w:rPr>
          <w:rFonts w:eastAsia="Times New Roman" w:cstheme="minorHAnsi"/>
        </w:rPr>
      </w:pPr>
    </w:p>
    <w:p w14:paraId="6BB49197" w14:textId="77777777" w:rsidR="00CC0E15" w:rsidRPr="004A4BAE" w:rsidRDefault="00CC0E15" w:rsidP="00CC0E15">
      <w:pPr>
        <w:outlineLvl w:val="1"/>
        <w:rPr>
          <w:rFonts w:eastAsia="Times New Roman" w:cstheme="minorHAnsi"/>
        </w:rPr>
      </w:pPr>
      <w:r w:rsidRPr="004A4BAE">
        <w:rPr>
          <w:rFonts w:eastAsia="Times New Roman" w:cstheme="minorHAnsi"/>
        </w:rPr>
        <w:t xml:space="preserve">Mazda2 Hybridissä on hyvät sisätilat, vaikka kori on vain 3,94 metriä pitkä. Toisaalta kohtuullisen pitkästä 2,56 metrin akselivälistä huolimatta auto on erittäin näppärä, sillä kääntöympyrä on alle viisi metriä. </w:t>
      </w:r>
    </w:p>
    <w:p w14:paraId="09423C74" w14:textId="77777777" w:rsidR="00CC0E15" w:rsidRPr="004A4BAE" w:rsidRDefault="00CC0E15" w:rsidP="00CC0E15">
      <w:pPr>
        <w:outlineLvl w:val="1"/>
        <w:rPr>
          <w:rFonts w:eastAsia="Times New Roman" w:cstheme="minorHAnsi"/>
        </w:rPr>
      </w:pPr>
    </w:p>
    <w:p w14:paraId="4D15E583" w14:textId="77777777" w:rsidR="00CC0E15" w:rsidRPr="004A4BAE" w:rsidRDefault="00CC0E15" w:rsidP="00CC0E15">
      <w:pPr>
        <w:outlineLvl w:val="1"/>
        <w:rPr>
          <w:rFonts w:eastAsia="Times New Roman" w:cstheme="minorHAnsi"/>
        </w:rPr>
      </w:pPr>
      <w:r w:rsidRPr="004A4BAE">
        <w:rPr>
          <w:rFonts w:eastAsia="Times New Roman" w:cstheme="minorHAnsi"/>
        </w:rPr>
        <w:t xml:space="preserve">Yksi Mazda2 Hybridin tärkeimpiä ominaisuuksia on turvallisuus. Siinä on aina vakiona erittäin kattava passiivista ja aktiivista turvallisuutta lisäävä varustepaketti. Vakiona ovat muun muassa paljon kalliimmissakin autoissa harvinaiset keskiturvatyyny ja mukautuva vakionopeudensäädin. Samalle rakenteelle tehty Toyota Yaris saavutti ensimmäisenä pikkuautona täydet viisi tähteä Euro NCAP:in uusimpien vaatimusten mukaisessa turvallisuustestissä ja arvio kattaa tietenkin myös Mazda2 Hybridin. </w:t>
      </w:r>
    </w:p>
    <w:p w14:paraId="5C12B558" w14:textId="77777777" w:rsidR="00CC0E15" w:rsidRPr="004A4BAE" w:rsidRDefault="00CC0E15" w:rsidP="00CC0E15">
      <w:pPr>
        <w:outlineLvl w:val="1"/>
        <w:rPr>
          <w:rFonts w:eastAsia="Times New Roman" w:cstheme="minorHAnsi"/>
        </w:rPr>
      </w:pPr>
    </w:p>
    <w:p w14:paraId="54C3DA3E" w14:textId="77777777" w:rsidR="00CC0E15" w:rsidRPr="004A4BAE" w:rsidRDefault="00CC0E15" w:rsidP="00CC0E15">
      <w:pPr>
        <w:outlineLvl w:val="1"/>
        <w:rPr>
          <w:rFonts w:eastAsia="Times New Roman" w:cstheme="minorHAnsi"/>
        </w:rPr>
      </w:pPr>
      <w:r w:rsidRPr="004A4BAE">
        <w:rPr>
          <w:rFonts w:eastAsia="Times New Roman" w:cstheme="minorHAnsi"/>
        </w:rPr>
        <w:t xml:space="preserve">Mazda2 Hybridissä on aina takana ledivalot ja paremmissa varustetasoissa ne ovat myös edessä. Muotoilultaan uutuus on tyylikäs ja linjoiltaan hienostuneen ajaton. Pyöräaukkojen korostaminen tuo ulkonäköön aggressiivisuutta, mille löytyy katetta. Toyotan valmistama sisarmalli on menestynyt loistavasti rallin MM-sarjassa. </w:t>
      </w:r>
    </w:p>
    <w:p w14:paraId="78985E3A" w14:textId="77777777" w:rsidR="00CC0E15" w:rsidRPr="004A4BAE" w:rsidRDefault="00CC0E15" w:rsidP="00CC0E15">
      <w:pPr>
        <w:outlineLvl w:val="1"/>
        <w:rPr>
          <w:rFonts w:eastAsia="Times New Roman" w:cstheme="minorHAnsi"/>
        </w:rPr>
      </w:pPr>
    </w:p>
    <w:p w14:paraId="0863D1E2" w14:textId="77777777" w:rsidR="00CC0E15" w:rsidRPr="004A4BAE" w:rsidRDefault="00CC0E15" w:rsidP="00CC0E15">
      <w:pPr>
        <w:outlineLvl w:val="1"/>
        <w:rPr>
          <w:rFonts w:eastAsia="Times New Roman" w:cstheme="minorHAnsi"/>
        </w:rPr>
      </w:pPr>
      <w:r w:rsidRPr="004A4BAE">
        <w:rPr>
          <w:rFonts w:eastAsia="Times New Roman" w:cstheme="minorHAnsi"/>
        </w:rPr>
        <w:t xml:space="preserve">Ohjaamossa on keskitytty siihen, että kuljettajan tehtävä on mahdollisimman vaivaton. Käytännössä se tarkoittaa mainiota ergonomiaa, hallintalaitteiden sijoitusta lähelle ja niiden kevyttä toimintaa. Selkeä mittaristo ja kosketusnäyttö ovat kojelaudassa korkealla niin, ettei ajajan tarvitse kääntää katsettaan tiestä. Parhaassa varustetasossa on vielä tuulilasin heijastusnäyttö, mikä tekee ajamisesta vielä miellyttävämpää. </w:t>
      </w:r>
    </w:p>
    <w:p w14:paraId="7877737C" w14:textId="77777777" w:rsidR="00CC0E15" w:rsidRPr="004A4BAE" w:rsidRDefault="00CC0E15" w:rsidP="00CC0E15">
      <w:pPr>
        <w:outlineLvl w:val="1"/>
        <w:rPr>
          <w:rFonts w:eastAsia="Times New Roman" w:cstheme="minorHAnsi"/>
        </w:rPr>
      </w:pPr>
    </w:p>
    <w:p w14:paraId="19965895" w14:textId="77777777" w:rsidR="00CC0E15" w:rsidRPr="004A4BAE" w:rsidRDefault="00CC0E15" w:rsidP="00CC0E15">
      <w:pPr>
        <w:outlineLvl w:val="1"/>
        <w:rPr>
          <w:rFonts w:eastAsia="Times New Roman" w:cstheme="minorHAnsi"/>
        </w:rPr>
      </w:pPr>
      <w:r w:rsidRPr="004A4BAE">
        <w:rPr>
          <w:rFonts w:eastAsia="Times New Roman" w:cstheme="minorHAnsi"/>
          <w:b/>
          <w:bCs/>
        </w:rPr>
        <w:t>Taloudellista suorituskykyä</w:t>
      </w:r>
    </w:p>
    <w:p w14:paraId="37D0FB69" w14:textId="77777777" w:rsidR="00CC0E15" w:rsidRPr="004A4BAE" w:rsidRDefault="00CC0E15" w:rsidP="00CC0E15">
      <w:pPr>
        <w:outlineLvl w:val="1"/>
        <w:rPr>
          <w:rFonts w:eastAsia="Times New Roman" w:cstheme="minorHAnsi"/>
        </w:rPr>
      </w:pPr>
    </w:p>
    <w:p w14:paraId="6749B638" w14:textId="77777777" w:rsidR="00CC0E15" w:rsidRPr="004A4BAE" w:rsidRDefault="00CC0E15" w:rsidP="00CC0E15">
      <w:pPr>
        <w:outlineLvl w:val="1"/>
        <w:rPr>
          <w:rFonts w:eastAsia="Times New Roman" w:cstheme="minorHAnsi"/>
        </w:rPr>
      </w:pPr>
      <w:r w:rsidRPr="004A4BAE">
        <w:rPr>
          <w:rFonts w:eastAsia="Times New Roman" w:cstheme="minorHAnsi"/>
        </w:rPr>
        <w:t xml:space="preserve">Toyotan valmistamaa vastaavaa pikkuautoa myydään myös polttomoottoreilla, mutta Mazda2 Hybridissä on nimensä mukaisesti aina bensiini- ja sähkömoottorin yhdistävä voimalinja. Bensiinimoottori on kolmesylinterinen 1,5-litrainen, joka toimii erittäin taloudellisella Atkinson-työperiaatteella. Moottorin suurin teho on 68 kilowattia (92 hv) ja suurin vääntömomentti 120 newtonmetriä. </w:t>
      </w:r>
    </w:p>
    <w:p w14:paraId="11E082B3" w14:textId="77777777" w:rsidR="00CC0E15" w:rsidRPr="004A4BAE" w:rsidRDefault="00CC0E15" w:rsidP="00CC0E15">
      <w:pPr>
        <w:outlineLvl w:val="1"/>
        <w:rPr>
          <w:rFonts w:eastAsia="Times New Roman" w:cstheme="minorHAnsi"/>
        </w:rPr>
      </w:pPr>
    </w:p>
    <w:p w14:paraId="6D02C645" w14:textId="77777777" w:rsidR="00CC0E15" w:rsidRPr="004A4BAE" w:rsidRDefault="00CC0E15" w:rsidP="00CC0E15">
      <w:pPr>
        <w:outlineLvl w:val="1"/>
        <w:rPr>
          <w:rFonts w:eastAsia="Times New Roman" w:cstheme="minorHAnsi"/>
        </w:rPr>
      </w:pPr>
      <w:r w:rsidRPr="004A4BAE">
        <w:rPr>
          <w:rFonts w:eastAsia="Times New Roman" w:cstheme="minorHAnsi"/>
        </w:rPr>
        <w:lastRenderedPageBreak/>
        <w:t xml:space="preserve">Sähkömoottori kehittää 59 kilowattia ja suurin vääntömomentti on 141 Nm. Yhteensä moottorit kehittävät 85 kilowattia (116 hv). Suorituskyky on mainio, sillä automaattivaihteinen auto kiihtyy nollasta sataan eleettömästi 9,7 sekunnissa. </w:t>
      </w:r>
    </w:p>
    <w:p w14:paraId="1E7D3C94" w14:textId="77777777" w:rsidR="00CC0E15" w:rsidRPr="004A4BAE" w:rsidRDefault="00CC0E15" w:rsidP="00CC0E15">
      <w:pPr>
        <w:outlineLvl w:val="1"/>
        <w:rPr>
          <w:rFonts w:eastAsia="Times New Roman" w:cstheme="minorHAnsi"/>
        </w:rPr>
      </w:pPr>
    </w:p>
    <w:p w14:paraId="4589C8D1" w14:textId="77777777" w:rsidR="00CC0E15" w:rsidRPr="004A4BAE" w:rsidRDefault="00CC0E15" w:rsidP="00CC0E15">
      <w:pPr>
        <w:outlineLvl w:val="1"/>
        <w:rPr>
          <w:rFonts w:eastAsia="Times New Roman" w:cstheme="minorHAnsi"/>
        </w:rPr>
      </w:pPr>
      <w:r w:rsidRPr="004A4BAE">
        <w:rPr>
          <w:rFonts w:eastAsia="Times New Roman" w:cstheme="minorHAnsi"/>
        </w:rPr>
        <w:t xml:space="preserve">Vielä ripeyttäkin tärkeämpää on moottorien saumaton yhteistoiminta, jonka ansiosta osa matkasta voidaan ajaa myös pelkällä sähköllä. Niinpä yhdistetty kulutus on 15-tuumaisilla pyörillä ainoastaan 3,8 litraa sadalla ja hiilidioksidipäästö 87 g/km (16-tuumaiset pyörät 4,0 l/100 km ja 92 g/km). Pieneltä vaikuttava 36 litran polttoainesäiliö riittää lähes tuhannen kilometrin ajoon. </w:t>
      </w:r>
    </w:p>
    <w:p w14:paraId="51E9C59A" w14:textId="77777777" w:rsidR="00CC0E15" w:rsidRPr="004A4BAE" w:rsidRDefault="00CC0E15" w:rsidP="00CC0E15">
      <w:pPr>
        <w:outlineLvl w:val="1"/>
        <w:rPr>
          <w:rFonts w:eastAsia="Times New Roman" w:cstheme="minorHAnsi"/>
        </w:rPr>
      </w:pPr>
    </w:p>
    <w:p w14:paraId="104E9052" w14:textId="77777777" w:rsidR="00CC0E15" w:rsidRPr="004A4BAE" w:rsidRDefault="00CC0E15" w:rsidP="00CC0E15">
      <w:pPr>
        <w:outlineLvl w:val="1"/>
        <w:rPr>
          <w:rFonts w:eastAsia="Times New Roman" w:cstheme="minorHAnsi"/>
        </w:rPr>
      </w:pPr>
      <w:r w:rsidRPr="004A4BAE">
        <w:rPr>
          <w:rFonts w:eastAsia="Times New Roman" w:cstheme="minorHAnsi"/>
        </w:rPr>
        <w:t xml:space="preserve">Erittäin vahvan ja jäykän rakenteen ansiosta Mazda2 Hybrid on ajo-ominaisuuksiltaan mainio. Rakenteella on myös suuri vaikutus mukavuuteen, sillä auto on hiljainen ja värinätön. Mazda2 Hybridiin on valittu Suomeen maltilliset 15- ja 16-tuumaiset pyörät, jotka vähentävät melua suurempiin ja matalaprofiilisempiin renkaisiin verrattuna. </w:t>
      </w:r>
    </w:p>
    <w:p w14:paraId="3103586E" w14:textId="77777777" w:rsidR="00CC0E15" w:rsidRPr="004A4BAE" w:rsidRDefault="00CC0E15" w:rsidP="00CC0E15">
      <w:pPr>
        <w:outlineLvl w:val="1"/>
        <w:rPr>
          <w:rFonts w:eastAsia="Times New Roman" w:cstheme="minorHAnsi"/>
        </w:rPr>
      </w:pPr>
    </w:p>
    <w:p w14:paraId="6864481A" w14:textId="77777777" w:rsidR="00CC0E15" w:rsidRPr="004A4BAE" w:rsidRDefault="00CC0E15" w:rsidP="00CC0E15">
      <w:pPr>
        <w:outlineLvl w:val="1"/>
        <w:rPr>
          <w:rFonts w:eastAsia="Times New Roman" w:cstheme="minorHAnsi"/>
        </w:rPr>
      </w:pPr>
      <w:r w:rsidRPr="004A4BAE">
        <w:rPr>
          <w:rFonts w:eastAsia="Times New Roman" w:cstheme="minorHAnsi"/>
          <w:b/>
          <w:bCs/>
        </w:rPr>
        <w:t>Varusteet valinnan mukaan – turvallisuus aina vakiona</w:t>
      </w:r>
    </w:p>
    <w:p w14:paraId="6A2F0CF9" w14:textId="77777777" w:rsidR="00CC0E15" w:rsidRPr="004A4BAE" w:rsidRDefault="00CC0E15" w:rsidP="00CC0E15">
      <w:pPr>
        <w:outlineLvl w:val="1"/>
        <w:rPr>
          <w:rFonts w:eastAsia="Times New Roman" w:cstheme="minorHAnsi"/>
        </w:rPr>
      </w:pPr>
    </w:p>
    <w:p w14:paraId="2A118C24" w14:textId="77777777" w:rsidR="00CC0E15" w:rsidRPr="004A4BAE" w:rsidRDefault="00CC0E15" w:rsidP="00CC0E15">
      <w:pPr>
        <w:outlineLvl w:val="1"/>
        <w:rPr>
          <w:rFonts w:eastAsia="Times New Roman" w:cstheme="minorHAnsi"/>
        </w:rPr>
      </w:pPr>
      <w:r w:rsidRPr="004A4BAE">
        <w:rPr>
          <w:rFonts w:eastAsia="Times New Roman" w:cstheme="minorHAnsi"/>
        </w:rPr>
        <w:t xml:space="preserve">Mazda2 Hybridin ostaja voi valita autoonsa mieleisensä varustelun, sillä vaihtoehtoja on peräti seitsemän, kaikki kätevästi noin tuhannen euron portain toisistaan. Perusvarustetasoina ovat Pure, Agile ja Select, joihin jokaiseen saa vielä yhden tai kaksi varustepakettia. </w:t>
      </w:r>
    </w:p>
    <w:p w14:paraId="7E3A1931" w14:textId="77777777" w:rsidR="00CC0E15" w:rsidRPr="004A4BAE" w:rsidRDefault="00CC0E15" w:rsidP="00CC0E15">
      <w:pPr>
        <w:outlineLvl w:val="1"/>
        <w:rPr>
          <w:rFonts w:eastAsia="Times New Roman" w:cstheme="minorHAnsi"/>
        </w:rPr>
      </w:pPr>
    </w:p>
    <w:p w14:paraId="15E55E05" w14:textId="77777777" w:rsidR="00CC0E15" w:rsidRPr="004A4BAE" w:rsidRDefault="00CC0E15" w:rsidP="00CC0E15">
      <w:pPr>
        <w:outlineLvl w:val="1"/>
        <w:rPr>
          <w:rFonts w:eastAsia="Times New Roman" w:cstheme="minorHAnsi"/>
        </w:rPr>
      </w:pPr>
      <w:r w:rsidRPr="004A4BAE">
        <w:rPr>
          <w:rFonts w:eastAsia="Times New Roman" w:cstheme="minorHAnsi"/>
        </w:rPr>
        <w:t xml:space="preserve">Hinnat alkaen versiona on 21 156 euroa maksava </w:t>
      </w:r>
      <w:r w:rsidRPr="004A4BAE">
        <w:rPr>
          <w:rFonts w:eastAsia="Times New Roman" w:cstheme="minorHAnsi"/>
          <w:b/>
          <w:bCs/>
        </w:rPr>
        <w:t>Mazda2 Hybrid Pure</w:t>
      </w:r>
      <w:r w:rsidRPr="004A4BAE">
        <w:rPr>
          <w:rFonts w:eastAsia="Times New Roman" w:cstheme="minorHAnsi"/>
        </w:rPr>
        <w:t xml:space="preserve">. Vaikka se on halvin vaihtoehto, ei varustelu ole mitenkään riisuttu. Vakiona ovat muun muassa normaalien keskuslukituksen ja etuikkunoiden sähköllä toimivien ikkunannostimien lisäksi automaatti-ilmastointi ja keskikyynärnoja edessä. Turvallisuutta lisäävät jo edellä mainittujen ohella kaistavahti ja -avustin, liikennemerkkien tunnistusjärjestelmä, kuljettajan vireystilan tarkkailujärjestelmä, älykäs kaupunkijarrutusavustin ja kaukovaloautomatiikka. Älypuhelimen (Apple CarPlay, Android Auto) voi yhdistää auton tieto-viihdejärjestelmään, jolloin saa käyttöön navigoinnin.  </w:t>
      </w:r>
    </w:p>
    <w:p w14:paraId="1B54AAFA" w14:textId="77777777" w:rsidR="00CC0E15" w:rsidRPr="004A4BAE" w:rsidRDefault="00CC0E15" w:rsidP="00CC0E15">
      <w:pPr>
        <w:outlineLvl w:val="1"/>
        <w:rPr>
          <w:rFonts w:eastAsia="Times New Roman" w:cstheme="minorHAnsi"/>
        </w:rPr>
      </w:pPr>
    </w:p>
    <w:p w14:paraId="1A300566" w14:textId="77777777" w:rsidR="00CC0E15" w:rsidRPr="004A4BAE" w:rsidRDefault="00CC0E15" w:rsidP="00CC0E15">
      <w:pPr>
        <w:outlineLvl w:val="1"/>
        <w:rPr>
          <w:rFonts w:eastAsia="Times New Roman" w:cstheme="minorHAnsi"/>
        </w:rPr>
      </w:pPr>
      <w:r w:rsidRPr="004A4BAE">
        <w:rPr>
          <w:rFonts w:eastAsia="Times New Roman" w:cstheme="minorHAnsi"/>
          <w:b/>
          <w:bCs/>
        </w:rPr>
        <w:t>Mazda2 Hybrid Pure Plus</w:t>
      </w:r>
      <w:r w:rsidRPr="004A4BAE">
        <w:rPr>
          <w:rFonts w:eastAsia="Times New Roman" w:cstheme="minorHAnsi"/>
        </w:rPr>
        <w:t xml:space="preserve"> (22 227 euroa) lisää perusvarusteluun paljon käyttöä helpottavaa ja mukavuutta lisäävää. Tämän version uskotaankin nousevan Mazda2 Hybrid Agilen ohella suosituimmaksi. Ulkonäköön vaikuttaa takaspoileri ja tavallaan myös etusumuvalot. Ajajalle on iloa lämmitettävästä nahkaverhoillusta ohjauspyörästä ja tuulilasinpyyhkimien sadetunnistin helpottaa ajoa. Lisäksi myös takaovissa on sähkötoimiset ikkunannostimet. </w:t>
      </w:r>
    </w:p>
    <w:p w14:paraId="3F4BE5F5" w14:textId="77777777" w:rsidR="00CC0E15" w:rsidRPr="004A4BAE" w:rsidRDefault="00CC0E15" w:rsidP="00CC0E15">
      <w:pPr>
        <w:outlineLvl w:val="1"/>
        <w:rPr>
          <w:rFonts w:eastAsia="Times New Roman" w:cstheme="minorHAnsi"/>
        </w:rPr>
      </w:pPr>
    </w:p>
    <w:p w14:paraId="5DC1C1EB" w14:textId="77777777" w:rsidR="00CC0E15" w:rsidRPr="004A4BAE" w:rsidRDefault="00CC0E15" w:rsidP="00CC0E15">
      <w:pPr>
        <w:outlineLvl w:val="1"/>
        <w:rPr>
          <w:rFonts w:eastAsia="Times New Roman" w:cstheme="minorHAnsi"/>
        </w:rPr>
      </w:pPr>
      <w:r w:rsidRPr="004A4BAE">
        <w:rPr>
          <w:rFonts w:eastAsia="Times New Roman" w:cstheme="minorHAnsi"/>
        </w:rPr>
        <w:t xml:space="preserve">Keskimmäisenä varustetasona on </w:t>
      </w:r>
      <w:r w:rsidRPr="004A4BAE">
        <w:rPr>
          <w:rFonts w:eastAsia="Times New Roman" w:cstheme="minorHAnsi"/>
          <w:b/>
          <w:bCs/>
        </w:rPr>
        <w:t>Mazda2 Hybrid Agile</w:t>
      </w:r>
      <w:r w:rsidRPr="004A4BAE">
        <w:rPr>
          <w:rFonts w:eastAsia="Times New Roman" w:cstheme="minorHAnsi"/>
        </w:rPr>
        <w:t xml:space="preserve"> (23 247 euroa). Siinä on edellisten lisäksi kevytmetallivanteet. Kosketusnäyttö kasvaa 8-tuumaiseksi, jossa on mukana myös peruutuskamera. Älyavain tekee auton käyttämisen vaivattomaksi. </w:t>
      </w:r>
      <w:r w:rsidRPr="004A4BAE">
        <w:rPr>
          <w:rFonts w:eastAsia="Times New Roman" w:cstheme="minorHAnsi"/>
          <w:b/>
          <w:bCs/>
        </w:rPr>
        <w:t>Comfort-paketti</w:t>
      </w:r>
      <w:r w:rsidRPr="004A4BAE">
        <w:rPr>
          <w:rFonts w:eastAsia="Times New Roman" w:cstheme="minorHAnsi"/>
        </w:rPr>
        <w:t xml:space="preserve"> (24 382 euroa) tuo autoon ledivalot eteen sekä pää- että sumuvaloihin, minkä lisäksi ulkopeilit kääntyvät automaattisesti korin myötäisiksi. Ohjaamossa osittain synteettisellä nahalla verhoillut istuimet ovat urheilulliset, mittaristo vaihtuu digitaaliseksi ja automaatti-ilmastoinnissa on kaksi vyöhykettä. </w:t>
      </w:r>
      <w:r w:rsidRPr="004A4BAE">
        <w:rPr>
          <w:rFonts w:eastAsia="Times New Roman" w:cstheme="minorHAnsi"/>
          <w:b/>
          <w:bCs/>
        </w:rPr>
        <w:t>Safety-paketti</w:t>
      </w:r>
      <w:r w:rsidRPr="004A4BAE">
        <w:rPr>
          <w:rFonts w:eastAsia="Times New Roman" w:cstheme="minorHAnsi"/>
        </w:rPr>
        <w:t xml:space="preserve"> (25 343 euroa) lisää nimensä mukaisesti turvallisuutta. Siinä on pysäköintitutkat edessä ja takana, katvealueen valvontajärjestelmä, pysäköintitilanteiden törmäyksenesto ja sisätaustapeilin himmennysautomatiikka. </w:t>
      </w:r>
    </w:p>
    <w:p w14:paraId="6D392D02" w14:textId="77777777" w:rsidR="00CC0E15" w:rsidRPr="004A4BAE" w:rsidRDefault="00CC0E15" w:rsidP="00CC0E15">
      <w:pPr>
        <w:outlineLvl w:val="1"/>
        <w:rPr>
          <w:rFonts w:eastAsia="Times New Roman" w:cstheme="minorHAnsi"/>
        </w:rPr>
      </w:pPr>
    </w:p>
    <w:p w14:paraId="4580A15C" w14:textId="77777777" w:rsidR="00CC0E15" w:rsidRPr="004A4BAE" w:rsidRDefault="00CC0E15" w:rsidP="00CC0E15">
      <w:pPr>
        <w:outlineLvl w:val="1"/>
        <w:rPr>
          <w:rFonts w:eastAsia="Times New Roman" w:cstheme="minorHAnsi"/>
        </w:rPr>
      </w:pPr>
      <w:r w:rsidRPr="004A4BAE">
        <w:rPr>
          <w:rFonts w:eastAsia="Times New Roman" w:cstheme="minorHAnsi"/>
        </w:rPr>
        <w:t xml:space="preserve">Huippuversiona on </w:t>
      </w:r>
      <w:r w:rsidRPr="004A4BAE">
        <w:rPr>
          <w:rFonts w:eastAsia="Times New Roman" w:cstheme="minorHAnsi"/>
          <w:b/>
          <w:bCs/>
        </w:rPr>
        <w:t>Mazda2 Hybrid Select</w:t>
      </w:r>
      <w:r w:rsidRPr="004A4BAE">
        <w:rPr>
          <w:rFonts w:eastAsia="Times New Roman" w:cstheme="minorHAnsi"/>
        </w:rPr>
        <w:t xml:space="preserve"> (26 448 euroa), jonka saa myös panoraama-lasikatolla hintaan 27 548 euroa. Täydellisimmin varustetun uuden Mazda2 Hybridin tunnistaa tuumaa muita suuremmista pyöristä. Sisätiloissa kokonaisuuden täydentää ledeillä toteutettu tunnelmavalaistus. Kuljettaja nauttii suuren 10-tuumaisen tuulilasin heijastusnäytön välittämistä tiedoista ja auton varusteista löytyy älypuhelimen langaton lataus. </w:t>
      </w:r>
    </w:p>
    <w:p w14:paraId="72BB152B" w14:textId="77777777" w:rsidR="00CC0E15" w:rsidRPr="004A4BAE" w:rsidRDefault="00CC0E15" w:rsidP="00CC0E15">
      <w:pPr>
        <w:outlineLvl w:val="1"/>
        <w:rPr>
          <w:rFonts w:eastAsia="Times New Roman" w:cstheme="minorHAnsi"/>
        </w:rPr>
      </w:pPr>
    </w:p>
    <w:p w14:paraId="441AB5A7" w14:textId="2CA41BFF" w:rsidR="00344A08" w:rsidRPr="004A4BAE" w:rsidRDefault="00CC0E15" w:rsidP="00CC0E15">
      <w:pPr>
        <w:outlineLvl w:val="1"/>
        <w:rPr>
          <w:rFonts w:eastAsia="Times New Roman" w:cstheme="minorHAnsi"/>
        </w:rPr>
      </w:pPr>
      <w:r w:rsidRPr="004A4BAE">
        <w:rPr>
          <w:rFonts w:eastAsia="Times New Roman" w:cstheme="minorHAnsi"/>
        </w:rPr>
        <w:t>Mazda2 Hybridin myynti käynnistyy heti ja ensimmäiset autot ovat jo jälleenmyyjillä nähtävissä</w:t>
      </w:r>
      <w:r w:rsidR="004A4BAE">
        <w:rPr>
          <w:rFonts w:eastAsia="Times New Roman" w:cstheme="minorHAnsi"/>
        </w:rPr>
        <w:t xml:space="preserve"> ja koeajettavissa</w:t>
      </w:r>
      <w:r w:rsidRPr="004A4BAE">
        <w:rPr>
          <w:rFonts w:eastAsia="Times New Roman" w:cstheme="minorHAnsi"/>
        </w:rPr>
        <w:t>.</w:t>
      </w:r>
    </w:p>
    <w:sectPr w:rsidR="00344A08" w:rsidRPr="004A4BAE"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D9F3" w14:textId="77777777" w:rsidR="008D0420" w:rsidRDefault="008D0420" w:rsidP="00972E15">
      <w:r>
        <w:separator/>
      </w:r>
    </w:p>
  </w:endnote>
  <w:endnote w:type="continuationSeparator" w:id="0">
    <w:p w14:paraId="1B8DBB9D" w14:textId="77777777" w:rsidR="008D0420" w:rsidRDefault="008D0420"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panose1 w:val="01000000000000000000"/>
    <w:charset w:val="00"/>
    <w:family w:val="modern"/>
    <w:notTrueType/>
    <w:pitch w:val="variable"/>
    <w:sig w:usb0="A000006F" w:usb1="00000001" w:usb2="00000000" w:usb3="00000000" w:csb0="00000093"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Interstate Mazda Regular">
    <w:charset w:val="00"/>
    <w:family w:val="auto"/>
    <w:pitch w:val="variable"/>
    <w:sig w:usb0="800002AF" w:usb1="5000204A"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C8A9" w14:textId="2B5EF05F" w:rsidR="009811AB" w:rsidRDefault="00FD2A5D">
    <w:pPr>
      <w:pStyle w:val="Footer"/>
    </w:pPr>
    <w:r>
      <w:rPr>
        <w:noProof/>
        <w:lang w:val="lt-LT" w:eastAsia="lt-LT"/>
      </w:rPr>
      <mc:AlternateContent>
        <mc:Choice Requires="wpg">
          <w:drawing>
            <wp:anchor distT="0" distB="0" distL="114300" distR="114300" simplePos="0" relativeHeight="251670528" behindDoc="0" locked="0" layoutInCell="1" allowOverlap="1" wp14:anchorId="204064D5" wp14:editId="4DDA4D48">
              <wp:simplePos x="0" y="0"/>
              <wp:positionH relativeFrom="column">
                <wp:posOffset>-349857</wp:posOffset>
              </wp:positionH>
              <wp:positionV relativeFrom="paragraph">
                <wp:posOffset>-159026</wp:posOffset>
              </wp:positionV>
              <wp:extent cx="6839585" cy="696655"/>
              <wp:effectExtent l="0" t="0" r="37465" b="8255"/>
              <wp:wrapNone/>
              <wp:docPr id="6"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696655"/>
                        <a:chOff x="0" y="0"/>
                        <a:chExt cx="6840000" cy="720558"/>
                      </a:xfrm>
                    </wpg:grpSpPr>
                    <wps:wsp>
                      <wps:cNvPr id="7"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8" name="テキスト ボックス 2"/>
                      <wps:cNvSpPr txBox="1">
                        <a:spLocks noChangeArrowheads="1"/>
                      </wps:cNvSpPr>
                      <wps:spPr bwMode="auto">
                        <a:xfrm>
                          <a:off x="0" y="73623"/>
                          <a:ext cx="6839999" cy="646935"/>
                        </a:xfrm>
                        <a:prstGeom prst="rect">
                          <a:avLst/>
                        </a:prstGeom>
                        <a:noFill/>
                        <a:ln w="9525">
                          <a:noFill/>
                          <a:miter lim="800000"/>
                          <a:headEnd/>
                          <a:tailEnd/>
                        </a:ln>
                      </wps:spPr>
                      <wps:txbx>
                        <w:txbxContent>
                          <w:p w14:paraId="0F050951" w14:textId="77777777" w:rsidR="00FD2A5D" w:rsidRPr="004A4BAE" w:rsidRDefault="00FD2A5D" w:rsidP="00FD2A5D">
                            <w:pPr>
                              <w:spacing w:line="194" w:lineRule="exact"/>
                              <w:rPr>
                                <w:rFonts w:cstheme="minorHAnsi"/>
                                <w:color w:val="636363"/>
                                <w:sz w:val="16"/>
                                <w:szCs w:val="16"/>
                              </w:rPr>
                            </w:pPr>
                            <w:r w:rsidRPr="004A4BAE">
                              <w:rPr>
                                <w:rFonts w:cstheme="minorHAnsi"/>
                                <w:color w:val="636363"/>
                                <w:sz w:val="16"/>
                                <w:szCs w:val="16"/>
                              </w:rPr>
                              <w:t>Lisätietoja:</w:t>
                            </w:r>
                          </w:p>
                          <w:p w14:paraId="4F43159B" w14:textId="77777777" w:rsidR="00FD2A5D" w:rsidRPr="004A4BAE" w:rsidRDefault="00FD2A5D" w:rsidP="00FD2A5D">
                            <w:pPr>
                              <w:spacing w:line="194" w:lineRule="exact"/>
                              <w:rPr>
                                <w:rFonts w:cstheme="minorHAnsi"/>
                                <w:color w:val="636363"/>
                                <w:sz w:val="16"/>
                                <w:szCs w:val="16"/>
                              </w:rPr>
                            </w:pPr>
                            <w:r w:rsidRPr="004A4BAE">
                              <w:rPr>
                                <w:rFonts w:cstheme="minorHAnsi"/>
                                <w:color w:val="636363"/>
                                <w:sz w:val="16"/>
                                <w:szCs w:val="16"/>
                              </w:rPr>
                              <w:t>Inchcape Motors Finland Oy</w:t>
                            </w:r>
                          </w:p>
                          <w:p w14:paraId="5BA0C974" w14:textId="77777777" w:rsidR="00FD2A5D" w:rsidRPr="004A4BAE" w:rsidRDefault="00FD2A5D" w:rsidP="00FD2A5D">
                            <w:pPr>
                              <w:spacing w:line="194" w:lineRule="exact"/>
                              <w:rPr>
                                <w:rFonts w:cstheme="minorHAnsi"/>
                                <w:color w:val="636363"/>
                                <w:sz w:val="16"/>
                                <w:szCs w:val="16"/>
                              </w:rPr>
                            </w:pPr>
                            <w:r w:rsidRPr="004A4BAE">
                              <w:rPr>
                                <w:rFonts w:cstheme="minorHAnsi"/>
                                <w:color w:val="636363"/>
                                <w:sz w:val="16"/>
                                <w:szCs w:val="16"/>
                              </w:rPr>
                              <w:t>Lauri Rinnetmäki</w:t>
                            </w:r>
                          </w:p>
                          <w:p w14:paraId="425D416E" w14:textId="77777777" w:rsidR="00FD2A5D" w:rsidRPr="004A4BAE" w:rsidRDefault="004A4BAE" w:rsidP="00FD2A5D">
                            <w:pPr>
                              <w:spacing w:line="194" w:lineRule="exact"/>
                              <w:rPr>
                                <w:rFonts w:cstheme="minorHAnsi"/>
                                <w:color w:val="636363"/>
                                <w:sz w:val="16"/>
                                <w:szCs w:val="16"/>
                              </w:rPr>
                            </w:pPr>
                            <w:hyperlink r:id="rId1" w:history="1">
                              <w:r w:rsidR="00FD2A5D" w:rsidRPr="004A4BAE">
                                <w:rPr>
                                  <w:rStyle w:val="Hyperlink"/>
                                  <w:rFonts w:cstheme="minorHAnsi"/>
                                  <w:sz w:val="16"/>
                                  <w:szCs w:val="16"/>
                                </w:rPr>
                                <w:t>lauri.rinnetmaki@mazda.fi</w:t>
                              </w:r>
                            </w:hyperlink>
                          </w:p>
                          <w:p w14:paraId="0EA3EE15" w14:textId="77777777" w:rsidR="00FD2A5D" w:rsidRPr="004A4BAE" w:rsidRDefault="004A4BAE" w:rsidP="00FD2A5D">
                            <w:pPr>
                              <w:spacing w:line="194" w:lineRule="exact"/>
                              <w:rPr>
                                <w:rFonts w:cstheme="minorHAnsi"/>
                                <w:color w:val="717171"/>
                                <w:sz w:val="14"/>
                                <w:szCs w:val="14"/>
                              </w:rPr>
                            </w:pPr>
                            <w:hyperlink r:id="rId2" w:history="1">
                              <w:r w:rsidR="00FD2A5D" w:rsidRPr="004A4BAE">
                                <w:rPr>
                                  <w:rStyle w:val="Hyperlink"/>
                                  <w:rFonts w:cstheme="minorHAnsi"/>
                                  <w:sz w:val="16"/>
                                  <w:szCs w:val="16"/>
                                </w:rPr>
                                <w:t>www.mazda.fi</w:t>
                              </w:r>
                            </w:hyperlink>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204064D5" id="グループ化 18" o:spid="_x0000_s1027" style="position:absolute;margin-left:-27.55pt;margin-top:-12.5pt;width:538.55pt;height:54.85pt;z-index:251670528" coordsize="68400,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6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" filled="f" stroked="f">
                <v:textbox style="mso-fit-shape-to-text:t" inset="0,0,0,0">
                  <w:txbxContent>
                    <w:p w14:paraId="0F050951" w14:textId="77777777" w:rsidR="00FD2A5D" w:rsidRPr="004A4BAE" w:rsidRDefault="00FD2A5D" w:rsidP="00FD2A5D">
                      <w:pPr>
                        <w:spacing w:line="194" w:lineRule="exact"/>
                        <w:rPr>
                          <w:rFonts w:cstheme="minorHAnsi"/>
                          <w:color w:val="636363"/>
                          <w:sz w:val="16"/>
                          <w:szCs w:val="16"/>
                        </w:rPr>
                      </w:pPr>
                      <w:r w:rsidRPr="004A4BAE">
                        <w:rPr>
                          <w:rFonts w:cstheme="minorHAnsi"/>
                          <w:color w:val="636363"/>
                          <w:sz w:val="16"/>
                          <w:szCs w:val="16"/>
                        </w:rPr>
                        <w:t>Lisätietoja:</w:t>
                      </w:r>
                    </w:p>
                    <w:p w14:paraId="4F43159B" w14:textId="77777777" w:rsidR="00FD2A5D" w:rsidRPr="004A4BAE" w:rsidRDefault="00FD2A5D" w:rsidP="00FD2A5D">
                      <w:pPr>
                        <w:spacing w:line="194" w:lineRule="exact"/>
                        <w:rPr>
                          <w:rFonts w:cstheme="minorHAnsi"/>
                          <w:color w:val="636363"/>
                          <w:sz w:val="16"/>
                          <w:szCs w:val="16"/>
                        </w:rPr>
                      </w:pPr>
                      <w:r w:rsidRPr="004A4BAE">
                        <w:rPr>
                          <w:rFonts w:cstheme="minorHAnsi"/>
                          <w:color w:val="636363"/>
                          <w:sz w:val="16"/>
                          <w:szCs w:val="16"/>
                        </w:rPr>
                        <w:t>Inchcape Motors Finland Oy</w:t>
                      </w:r>
                    </w:p>
                    <w:p w14:paraId="5BA0C974" w14:textId="77777777" w:rsidR="00FD2A5D" w:rsidRPr="004A4BAE" w:rsidRDefault="00FD2A5D" w:rsidP="00FD2A5D">
                      <w:pPr>
                        <w:spacing w:line="194" w:lineRule="exact"/>
                        <w:rPr>
                          <w:rFonts w:cstheme="minorHAnsi"/>
                          <w:color w:val="636363"/>
                          <w:sz w:val="16"/>
                          <w:szCs w:val="16"/>
                        </w:rPr>
                      </w:pPr>
                      <w:r w:rsidRPr="004A4BAE">
                        <w:rPr>
                          <w:rFonts w:cstheme="minorHAnsi"/>
                          <w:color w:val="636363"/>
                          <w:sz w:val="16"/>
                          <w:szCs w:val="16"/>
                        </w:rPr>
                        <w:t>Lauri Rinnetmäki</w:t>
                      </w:r>
                    </w:p>
                    <w:p w14:paraId="425D416E" w14:textId="77777777" w:rsidR="00FD2A5D" w:rsidRPr="004A4BAE" w:rsidRDefault="004A4BAE" w:rsidP="00FD2A5D">
                      <w:pPr>
                        <w:spacing w:line="194" w:lineRule="exact"/>
                        <w:rPr>
                          <w:rFonts w:cstheme="minorHAnsi"/>
                          <w:color w:val="636363"/>
                          <w:sz w:val="16"/>
                          <w:szCs w:val="16"/>
                        </w:rPr>
                      </w:pPr>
                      <w:hyperlink r:id="rId3" w:history="1">
                        <w:r w:rsidR="00FD2A5D" w:rsidRPr="004A4BAE">
                          <w:rPr>
                            <w:rStyle w:val="Hyperlink"/>
                            <w:rFonts w:cstheme="minorHAnsi"/>
                            <w:sz w:val="16"/>
                            <w:szCs w:val="16"/>
                          </w:rPr>
                          <w:t>lauri.rinnetmaki@mazda.fi</w:t>
                        </w:r>
                      </w:hyperlink>
                    </w:p>
                    <w:p w14:paraId="0EA3EE15" w14:textId="77777777" w:rsidR="00FD2A5D" w:rsidRPr="004A4BAE" w:rsidRDefault="004A4BAE" w:rsidP="00FD2A5D">
                      <w:pPr>
                        <w:spacing w:line="194" w:lineRule="exact"/>
                        <w:rPr>
                          <w:rFonts w:cstheme="minorHAnsi"/>
                          <w:color w:val="717171"/>
                          <w:sz w:val="14"/>
                          <w:szCs w:val="14"/>
                        </w:rPr>
                      </w:pPr>
                      <w:hyperlink r:id="rId4" w:history="1">
                        <w:r w:rsidR="00FD2A5D" w:rsidRPr="004A4BAE">
                          <w:rPr>
                            <w:rStyle w:val="Hyperlink"/>
                            <w:rFonts w:cstheme="minorHAnsi"/>
                            <w:sz w:val="16"/>
                            <w:szCs w:val="16"/>
                          </w:rPr>
                          <w:t>www.mazda.fi</w:t>
                        </w:r>
                      </w:hyperlink>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B7ED" w14:textId="77777777" w:rsidR="008D0420" w:rsidRDefault="008D0420" w:rsidP="00972E15">
      <w:r>
        <w:separator/>
      </w:r>
    </w:p>
  </w:footnote>
  <w:footnote w:type="continuationSeparator" w:id="0">
    <w:p w14:paraId="66462521" w14:textId="77777777" w:rsidR="008D0420" w:rsidRDefault="008D0420"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B86A" w14:textId="792E2645" w:rsidR="00972E15" w:rsidRPr="008914EE" w:rsidRDefault="00AF744A"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9264" behindDoc="0" locked="0" layoutInCell="1" allowOverlap="1" wp14:anchorId="7269AA4C" wp14:editId="5AB71447">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353665D4" w14:textId="7F273BAD" w:rsidR="000237E6" w:rsidRPr="004A4BAE" w:rsidRDefault="000237E6" w:rsidP="00D03719">
                          <w:pPr>
                            <w:jc w:val="center"/>
                            <w:rPr>
                              <w:rFonts w:cstheme="minorHAnsi"/>
                              <w:b/>
                              <w:color w:val="636363"/>
                            </w:rPr>
                          </w:pPr>
                          <w:r w:rsidRPr="004A4BAE">
                            <w:rPr>
                              <w:rFonts w:cstheme="minorHAnsi"/>
                              <w:b/>
                              <w:color w:val="636363"/>
                            </w:rPr>
                            <w:t xml:space="preserve">LEHDISTÖTIEDOTE – MAZDA SUOMI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AA4C"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" filled="f" stroked="f" strokeweight=".5pt">
              <v:textbox>
                <w:txbxContent>
                  <w:p w14:paraId="353665D4" w14:textId="7F273BAD" w:rsidR="000237E6" w:rsidRPr="004A4BAE" w:rsidRDefault="000237E6" w:rsidP="00D03719">
                    <w:pPr>
                      <w:jc w:val="center"/>
                      <w:rPr>
                        <w:rFonts w:cstheme="minorHAnsi"/>
                        <w:b/>
                        <w:color w:val="636363"/>
                      </w:rPr>
                    </w:pPr>
                    <w:r w:rsidRPr="004A4BAE">
                      <w:rPr>
                        <w:rFonts w:cstheme="minorHAnsi"/>
                        <w:b/>
                        <w:color w:val="636363"/>
                      </w:rPr>
                      <w:t xml:space="preserve">LEHDISTÖTIEDOTE – MAZDA SUOMI </w:t>
                    </w:r>
                  </w:p>
                </w:txbxContent>
              </v:textbox>
            </v:shape>
          </w:pict>
        </mc:Fallback>
      </mc:AlternateContent>
    </w:r>
    <w:r>
      <w:rPr>
        <w:noProof/>
      </w:rPr>
      <w:drawing>
        <wp:anchor distT="0" distB="0" distL="114300" distR="114300" simplePos="0" relativeHeight="251666432" behindDoc="1" locked="0" layoutInCell="1" allowOverlap="1" wp14:anchorId="3C91CC92" wp14:editId="4061E2A4">
          <wp:simplePos x="0" y="0"/>
          <wp:positionH relativeFrom="column">
            <wp:posOffset>-919290</wp:posOffset>
          </wp:positionH>
          <wp:positionV relativeFrom="paragraph">
            <wp:posOffset>-2372360</wp:posOffset>
          </wp:positionV>
          <wp:extent cx="7559675" cy="2162175"/>
          <wp:effectExtent l="0" t="0" r="3175" b="9525"/>
          <wp:wrapNone/>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C6"/>
    <w:multiLevelType w:val="hybridMultilevel"/>
    <w:tmpl w:val="9BF2249C"/>
    <w:lvl w:ilvl="0" w:tplc="90A6C8CA">
      <w:start w:val="110"/>
      <w:numFmt w:val="bullet"/>
      <w:lvlText w:val=""/>
      <w:lvlJc w:val="left"/>
      <w:pPr>
        <w:ind w:left="720" w:hanging="360"/>
      </w:pPr>
      <w:rPr>
        <w:rFonts w:ascii="Symbol" w:eastAsiaTheme="minorHAnsi" w:hAnsi="Symbol"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D3D00CA"/>
    <w:multiLevelType w:val="hybridMultilevel"/>
    <w:tmpl w:val="BB24C7F8"/>
    <w:lvl w:ilvl="0" w:tplc="6F2202C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F00DD"/>
    <w:multiLevelType w:val="hybridMultilevel"/>
    <w:tmpl w:val="842C1C64"/>
    <w:lvl w:ilvl="0" w:tplc="B87E2E74">
      <w:start w:val="4"/>
      <w:numFmt w:val="bullet"/>
      <w:lvlText w:val="-"/>
      <w:lvlJc w:val="left"/>
      <w:pPr>
        <w:ind w:left="720" w:hanging="360"/>
      </w:pPr>
      <w:rPr>
        <w:rFonts w:ascii="Mazda Type" w:eastAsiaTheme="minorEastAsia" w:hAnsi="Mazda 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D8159E"/>
    <w:multiLevelType w:val="hybridMultilevel"/>
    <w:tmpl w:val="EF4A9BEA"/>
    <w:lvl w:ilvl="0" w:tplc="344E0548">
      <w:start w:val="4"/>
      <w:numFmt w:val="bullet"/>
      <w:lvlText w:val="-"/>
      <w:lvlJc w:val="left"/>
      <w:pPr>
        <w:ind w:left="1080" w:hanging="360"/>
      </w:pPr>
      <w:rPr>
        <w:rFonts w:ascii="Mazda Type" w:eastAsiaTheme="minorEastAsia" w:hAnsi="Mazda 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ytDQwNjMzNjEwMTdQ0lEKTi0uzszPAykwrAUAMgwkyiwAAAA="/>
  </w:docVars>
  <w:rsids>
    <w:rsidRoot w:val="003A683F"/>
    <w:rsid w:val="00000679"/>
    <w:rsid w:val="00000834"/>
    <w:rsid w:val="000042F4"/>
    <w:rsid w:val="0001034F"/>
    <w:rsid w:val="00012C3C"/>
    <w:rsid w:val="00016C5A"/>
    <w:rsid w:val="00021CCA"/>
    <w:rsid w:val="00022FC7"/>
    <w:rsid w:val="000237E6"/>
    <w:rsid w:val="00024BDE"/>
    <w:rsid w:val="00036CFF"/>
    <w:rsid w:val="000415ED"/>
    <w:rsid w:val="0006376F"/>
    <w:rsid w:val="00067D77"/>
    <w:rsid w:val="00083C77"/>
    <w:rsid w:val="00083D04"/>
    <w:rsid w:val="000850B0"/>
    <w:rsid w:val="0008537C"/>
    <w:rsid w:val="000854E7"/>
    <w:rsid w:val="000A2479"/>
    <w:rsid w:val="000F7897"/>
    <w:rsid w:val="001016B4"/>
    <w:rsid w:val="00111395"/>
    <w:rsid w:val="001166D7"/>
    <w:rsid w:val="00124FDF"/>
    <w:rsid w:val="00154391"/>
    <w:rsid w:val="0017220D"/>
    <w:rsid w:val="001800B2"/>
    <w:rsid w:val="001A334D"/>
    <w:rsid w:val="001A44BF"/>
    <w:rsid w:val="001A7AF5"/>
    <w:rsid w:val="001B1575"/>
    <w:rsid w:val="001B1C32"/>
    <w:rsid w:val="001B516D"/>
    <w:rsid w:val="001C4E0E"/>
    <w:rsid w:val="001C69B3"/>
    <w:rsid w:val="001D356B"/>
    <w:rsid w:val="001D5A45"/>
    <w:rsid w:val="001E065A"/>
    <w:rsid w:val="001E42E4"/>
    <w:rsid w:val="001F0243"/>
    <w:rsid w:val="001F3CC5"/>
    <w:rsid w:val="00201FF7"/>
    <w:rsid w:val="00222C74"/>
    <w:rsid w:val="0023257E"/>
    <w:rsid w:val="00260545"/>
    <w:rsid w:val="00263C88"/>
    <w:rsid w:val="00271A41"/>
    <w:rsid w:val="0027455F"/>
    <w:rsid w:val="00282C5C"/>
    <w:rsid w:val="00286324"/>
    <w:rsid w:val="00295AC6"/>
    <w:rsid w:val="002A0B79"/>
    <w:rsid w:val="002B6CC7"/>
    <w:rsid w:val="002D3B3A"/>
    <w:rsid w:val="0031382F"/>
    <w:rsid w:val="00325E78"/>
    <w:rsid w:val="0033757D"/>
    <w:rsid w:val="00343A00"/>
    <w:rsid w:val="00344A08"/>
    <w:rsid w:val="003530B3"/>
    <w:rsid w:val="00376D39"/>
    <w:rsid w:val="0037717B"/>
    <w:rsid w:val="00383485"/>
    <w:rsid w:val="003869B0"/>
    <w:rsid w:val="00386EF7"/>
    <w:rsid w:val="003A45EC"/>
    <w:rsid w:val="003A683F"/>
    <w:rsid w:val="003B1BD9"/>
    <w:rsid w:val="003B4A34"/>
    <w:rsid w:val="003E644C"/>
    <w:rsid w:val="003F39E0"/>
    <w:rsid w:val="004036A8"/>
    <w:rsid w:val="004064CF"/>
    <w:rsid w:val="004247B9"/>
    <w:rsid w:val="004256C6"/>
    <w:rsid w:val="00431B4B"/>
    <w:rsid w:val="00441001"/>
    <w:rsid w:val="00442BB4"/>
    <w:rsid w:val="00442E03"/>
    <w:rsid w:val="00450250"/>
    <w:rsid w:val="004637E3"/>
    <w:rsid w:val="00465BCB"/>
    <w:rsid w:val="0047151D"/>
    <w:rsid w:val="00472DDA"/>
    <w:rsid w:val="004752F6"/>
    <w:rsid w:val="0047602C"/>
    <w:rsid w:val="00476F8C"/>
    <w:rsid w:val="004A37AB"/>
    <w:rsid w:val="004A4BAE"/>
    <w:rsid w:val="004A4FF8"/>
    <w:rsid w:val="004B17E4"/>
    <w:rsid w:val="004B410A"/>
    <w:rsid w:val="004B5DAA"/>
    <w:rsid w:val="004D6747"/>
    <w:rsid w:val="004E1D85"/>
    <w:rsid w:val="004E39EC"/>
    <w:rsid w:val="004F5532"/>
    <w:rsid w:val="00507648"/>
    <w:rsid w:val="00532B68"/>
    <w:rsid w:val="00536A34"/>
    <w:rsid w:val="00546B9D"/>
    <w:rsid w:val="00550184"/>
    <w:rsid w:val="005562E3"/>
    <w:rsid w:val="00563A05"/>
    <w:rsid w:val="005643C0"/>
    <w:rsid w:val="00570E6D"/>
    <w:rsid w:val="00575D3D"/>
    <w:rsid w:val="00580464"/>
    <w:rsid w:val="005861A2"/>
    <w:rsid w:val="00586D4C"/>
    <w:rsid w:val="005B16B8"/>
    <w:rsid w:val="005B2DD9"/>
    <w:rsid w:val="005B7C32"/>
    <w:rsid w:val="005F54C8"/>
    <w:rsid w:val="00600884"/>
    <w:rsid w:val="0060668E"/>
    <w:rsid w:val="00607063"/>
    <w:rsid w:val="0063023B"/>
    <w:rsid w:val="00633AED"/>
    <w:rsid w:val="00645896"/>
    <w:rsid w:val="00646381"/>
    <w:rsid w:val="006522CF"/>
    <w:rsid w:val="0065460D"/>
    <w:rsid w:val="00660BB0"/>
    <w:rsid w:val="00662590"/>
    <w:rsid w:val="00663299"/>
    <w:rsid w:val="00665218"/>
    <w:rsid w:val="00676999"/>
    <w:rsid w:val="00683FCE"/>
    <w:rsid w:val="006904F2"/>
    <w:rsid w:val="00690645"/>
    <w:rsid w:val="006A13D9"/>
    <w:rsid w:val="006A6304"/>
    <w:rsid w:val="006B145D"/>
    <w:rsid w:val="006B17D0"/>
    <w:rsid w:val="006B744F"/>
    <w:rsid w:val="006C7780"/>
    <w:rsid w:val="006D73F6"/>
    <w:rsid w:val="006E17E4"/>
    <w:rsid w:val="006F5DF0"/>
    <w:rsid w:val="00702554"/>
    <w:rsid w:val="007056D5"/>
    <w:rsid w:val="00706444"/>
    <w:rsid w:val="007172A6"/>
    <w:rsid w:val="00723E4A"/>
    <w:rsid w:val="00725614"/>
    <w:rsid w:val="007419EF"/>
    <w:rsid w:val="007623AD"/>
    <w:rsid w:val="007B1F54"/>
    <w:rsid w:val="007B5949"/>
    <w:rsid w:val="007B66E4"/>
    <w:rsid w:val="007D6017"/>
    <w:rsid w:val="007E2F07"/>
    <w:rsid w:val="007E4C0D"/>
    <w:rsid w:val="007F554B"/>
    <w:rsid w:val="00805B97"/>
    <w:rsid w:val="00812CCB"/>
    <w:rsid w:val="008453F5"/>
    <w:rsid w:val="008460ED"/>
    <w:rsid w:val="00862BE0"/>
    <w:rsid w:val="00871328"/>
    <w:rsid w:val="00872E07"/>
    <w:rsid w:val="008914EE"/>
    <w:rsid w:val="00891B83"/>
    <w:rsid w:val="008A29EE"/>
    <w:rsid w:val="008B7C95"/>
    <w:rsid w:val="008C01B9"/>
    <w:rsid w:val="008C50E1"/>
    <w:rsid w:val="008D0420"/>
    <w:rsid w:val="008D0DA2"/>
    <w:rsid w:val="008D2E27"/>
    <w:rsid w:val="008D3DDF"/>
    <w:rsid w:val="008E2D6C"/>
    <w:rsid w:val="008F514A"/>
    <w:rsid w:val="008F73B6"/>
    <w:rsid w:val="009069B1"/>
    <w:rsid w:val="0091398A"/>
    <w:rsid w:val="00920165"/>
    <w:rsid w:val="00922F0F"/>
    <w:rsid w:val="00936CF5"/>
    <w:rsid w:val="00937B69"/>
    <w:rsid w:val="00942FD4"/>
    <w:rsid w:val="00945D1E"/>
    <w:rsid w:val="00946244"/>
    <w:rsid w:val="009525CB"/>
    <w:rsid w:val="00953FE9"/>
    <w:rsid w:val="00962028"/>
    <w:rsid w:val="0096766F"/>
    <w:rsid w:val="00972E15"/>
    <w:rsid w:val="00977823"/>
    <w:rsid w:val="009811AB"/>
    <w:rsid w:val="009938DB"/>
    <w:rsid w:val="009A3DDA"/>
    <w:rsid w:val="009B667E"/>
    <w:rsid w:val="009C5BA2"/>
    <w:rsid w:val="009D6CA9"/>
    <w:rsid w:val="00A03066"/>
    <w:rsid w:val="00A11B11"/>
    <w:rsid w:val="00A22388"/>
    <w:rsid w:val="00A32EBC"/>
    <w:rsid w:val="00A3539C"/>
    <w:rsid w:val="00A36A17"/>
    <w:rsid w:val="00A57AF6"/>
    <w:rsid w:val="00A62189"/>
    <w:rsid w:val="00A6699C"/>
    <w:rsid w:val="00A71A05"/>
    <w:rsid w:val="00A81146"/>
    <w:rsid w:val="00A81B00"/>
    <w:rsid w:val="00A8285A"/>
    <w:rsid w:val="00A90DAC"/>
    <w:rsid w:val="00A94FF0"/>
    <w:rsid w:val="00A962F4"/>
    <w:rsid w:val="00AA2147"/>
    <w:rsid w:val="00AB2186"/>
    <w:rsid w:val="00AD0C8F"/>
    <w:rsid w:val="00AD2C19"/>
    <w:rsid w:val="00AE44E2"/>
    <w:rsid w:val="00AE6F72"/>
    <w:rsid w:val="00AF29EE"/>
    <w:rsid w:val="00AF2C23"/>
    <w:rsid w:val="00AF3209"/>
    <w:rsid w:val="00AF744A"/>
    <w:rsid w:val="00B349DE"/>
    <w:rsid w:val="00B54735"/>
    <w:rsid w:val="00B5627D"/>
    <w:rsid w:val="00B62959"/>
    <w:rsid w:val="00B87402"/>
    <w:rsid w:val="00BA495E"/>
    <w:rsid w:val="00BF17BF"/>
    <w:rsid w:val="00BF6426"/>
    <w:rsid w:val="00C03493"/>
    <w:rsid w:val="00C0590C"/>
    <w:rsid w:val="00C15D6E"/>
    <w:rsid w:val="00C2404B"/>
    <w:rsid w:val="00C25B53"/>
    <w:rsid w:val="00C50AAC"/>
    <w:rsid w:val="00C56BD9"/>
    <w:rsid w:val="00C64155"/>
    <w:rsid w:val="00C70FC4"/>
    <w:rsid w:val="00C72478"/>
    <w:rsid w:val="00C844DA"/>
    <w:rsid w:val="00C97D52"/>
    <w:rsid w:val="00CB4BBE"/>
    <w:rsid w:val="00CC0E15"/>
    <w:rsid w:val="00CC2D3D"/>
    <w:rsid w:val="00CC3C8E"/>
    <w:rsid w:val="00CC5EF8"/>
    <w:rsid w:val="00CD199A"/>
    <w:rsid w:val="00CD695C"/>
    <w:rsid w:val="00CE2802"/>
    <w:rsid w:val="00CE7F16"/>
    <w:rsid w:val="00D03719"/>
    <w:rsid w:val="00D0737C"/>
    <w:rsid w:val="00D13E52"/>
    <w:rsid w:val="00D378E4"/>
    <w:rsid w:val="00D468B9"/>
    <w:rsid w:val="00D52AD8"/>
    <w:rsid w:val="00D5328B"/>
    <w:rsid w:val="00D551B2"/>
    <w:rsid w:val="00D779A0"/>
    <w:rsid w:val="00D8069F"/>
    <w:rsid w:val="00DB577F"/>
    <w:rsid w:val="00DB6422"/>
    <w:rsid w:val="00DD0F62"/>
    <w:rsid w:val="00DD3A6B"/>
    <w:rsid w:val="00DD6967"/>
    <w:rsid w:val="00DE0720"/>
    <w:rsid w:val="00E01641"/>
    <w:rsid w:val="00E019CC"/>
    <w:rsid w:val="00E03570"/>
    <w:rsid w:val="00E269D4"/>
    <w:rsid w:val="00E31BC6"/>
    <w:rsid w:val="00E438CE"/>
    <w:rsid w:val="00E4725A"/>
    <w:rsid w:val="00E6064A"/>
    <w:rsid w:val="00EA0EC2"/>
    <w:rsid w:val="00EB23C3"/>
    <w:rsid w:val="00EB77DB"/>
    <w:rsid w:val="00EC5E2B"/>
    <w:rsid w:val="00EC7D1F"/>
    <w:rsid w:val="00EE4F6F"/>
    <w:rsid w:val="00EE7BFD"/>
    <w:rsid w:val="00EF3551"/>
    <w:rsid w:val="00F000F4"/>
    <w:rsid w:val="00F00FC4"/>
    <w:rsid w:val="00F171FC"/>
    <w:rsid w:val="00F30C53"/>
    <w:rsid w:val="00F31CF7"/>
    <w:rsid w:val="00F471D8"/>
    <w:rsid w:val="00F52B30"/>
    <w:rsid w:val="00F719B7"/>
    <w:rsid w:val="00F81E1F"/>
    <w:rsid w:val="00F82BA7"/>
    <w:rsid w:val="00FD2A5D"/>
    <w:rsid w:val="00FD44C4"/>
    <w:rsid w:val="00FD5D60"/>
    <w:rsid w:val="00FD73C6"/>
    <w:rsid w:val="00FE5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4D83A"/>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575D3D"/>
    <w:rPr>
      <w:sz w:val="16"/>
      <w:szCs w:val="16"/>
    </w:rPr>
  </w:style>
  <w:style w:type="paragraph" w:styleId="CommentText">
    <w:name w:val="annotation text"/>
    <w:basedOn w:val="Normal"/>
    <w:link w:val="CommentTextChar"/>
    <w:uiPriority w:val="99"/>
    <w:semiHidden/>
    <w:unhideWhenUsed/>
    <w:rsid w:val="00575D3D"/>
    <w:rPr>
      <w:sz w:val="20"/>
      <w:szCs w:val="20"/>
    </w:rPr>
  </w:style>
  <w:style w:type="character" w:customStyle="1" w:styleId="CommentTextChar">
    <w:name w:val="Comment Text Char"/>
    <w:basedOn w:val="DefaultParagraphFont"/>
    <w:link w:val="CommentText"/>
    <w:uiPriority w:val="99"/>
    <w:semiHidden/>
    <w:rsid w:val="00575D3D"/>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575D3D"/>
    <w:rPr>
      <w:b/>
      <w:bCs/>
    </w:rPr>
  </w:style>
  <w:style w:type="character" w:customStyle="1" w:styleId="CommentSubjectChar">
    <w:name w:val="Comment Subject Char"/>
    <w:basedOn w:val="CommentTextChar"/>
    <w:link w:val="CommentSubject"/>
    <w:uiPriority w:val="99"/>
    <w:semiHidden/>
    <w:rsid w:val="00575D3D"/>
    <w:rPr>
      <w:rFonts w:eastAsiaTheme="minorEastAsia"/>
      <w:b/>
      <w:bCs/>
      <w:sz w:val="20"/>
      <w:szCs w:val="20"/>
      <w:lang w:eastAsia="de-DE"/>
    </w:rPr>
  </w:style>
  <w:style w:type="character" w:customStyle="1" w:styleId="FootnoteTextChar">
    <w:name w:val="Footnote Text Char"/>
    <w:link w:val="FootnoteText"/>
    <w:uiPriority w:val="99"/>
    <w:qFormat/>
    <w:rsid w:val="008F73B6"/>
    <w:rPr>
      <w:rFonts w:cs="Interstate Mazda Regular"/>
      <w:iCs/>
      <w:color w:val="221E1F"/>
      <w:sz w:val="16"/>
      <w:lang w:val="fi-FI" w:eastAsia="ja-JP"/>
    </w:rPr>
  </w:style>
  <w:style w:type="paragraph" w:styleId="FootnoteText">
    <w:name w:val="footnote text"/>
    <w:basedOn w:val="Normal"/>
    <w:link w:val="FootnoteTextChar"/>
    <w:uiPriority w:val="99"/>
    <w:qFormat/>
    <w:rsid w:val="008F73B6"/>
    <w:pPr>
      <w:keepLines/>
      <w:tabs>
        <w:tab w:val="left" w:pos="284"/>
      </w:tabs>
      <w:suppressAutoHyphens/>
      <w:spacing w:line="200" w:lineRule="exact"/>
      <w:ind w:left="57" w:right="289" w:hanging="57"/>
      <w:jc w:val="both"/>
    </w:pPr>
    <w:rPr>
      <w:rFonts w:eastAsiaTheme="minorHAnsi" w:cs="Interstate Mazda Regular"/>
      <w:iCs/>
      <w:color w:val="221E1F"/>
      <w:sz w:val="16"/>
      <w:lang w:eastAsia="ja-JP"/>
    </w:rPr>
  </w:style>
  <w:style w:type="character" w:customStyle="1" w:styleId="FunotentextZchn1">
    <w:name w:val="Fußnotentext Zchn1"/>
    <w:basedOn w:val="DefaultParagraphFont"/>
    <w:uiPriority w:val="99"/>
    <w:semiHidden/>
    <w:rsid w:val="008F73B6"/>
    <w:rPr>
      <w:rFonts w:eastAsiaTheme="minorEastAsia"/>
      <w:sz w:val="20"/>
      <w:szCs w:val="20"/>
      <w:lang w:eastAsia="de-DE"/>
    </w:rPr>
  </w:style>
  <w:style w:type="character" w:styleId="FootnoteReference">
    <w:name w:val="footnote reference"/>
    <w:uiPriority w:val="99"/>
    <w:qFormat/>
    <w:rsid w:val="008F73B6"/>
    <w:rPr>
      <w:vertAlign w:val="superscript"/>
    </w:rPr>
  </w:style>
  <w:style w:type="paragraph" w:styleId="Revision">
    <w:name w:val="Revision"/>
    <w:hidden/>
    <w:uiPriority w:val="99"/>
    <w:semiHidden/>
    <w:rsid w:val="0006376F"/>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78665">
      <w:bodyDiv w:val="1"/>
      <w:marLeft w:val="0"/>
      <w:marRight w:val="0"/>
      <w:marTop w:val="0"/>
      <w:marBottom w:val="0"/>
      <w:divBdr>
        <w:top w:val="none" w:sz="0" w:space="0" w:color="auto"/>
        <w:left w:val="none" w:sz="0" w:space="0" w:color="auto"/>
        <w:bottom w:val="none" w:sz="0" w:space="0" w:color="auto"/>
        <w:right w:val="none" w:sz="0" w:space="0" w:color="auto"/>
      </w:divBdr>
    </w:div>
    <w:div w:id="1171988892">
      <w:bodyDiv w:val="1"/>
      <w:marLeft w:val="0"/>
      <w:marRight w:val="0"/>
      <w:marTop w:val="0"/>
      <w:marBottom w:val="0"/>
      <w:divBdr>
        <w:top w:val="none" w:sz="0" w:space="0" w:color="auto"/>
        <w:left w:val="none" w:sz="0" w:space="0" w:color="auto"/>
        <w:bottom w:val="none" w:sz="0" w:space="0" w:color="auto"/>
        <w:right w:val="none" w:sz="0" w:space="0" w:color="auto"/>
      </w:divBdr>
    </w:div>
    <w:div w:id="1217009534">
      <w:bodyDiv w:val="1"/>
      <w:marLeft w:val="0"/>
      <w:marRight w:val="0"/>
      <w:marTop w:val="0"/>
      <w:marBottom w:val="0"/>
      <w:divBdr>
        <w:top w:val="none" w:sz="0" w:space="0" w:color="auto"/>
        <w:left w:val="none" w:sz="0" w:space="0" w:color="auto"/>
        <w:bottom w:val="none" w:sz="0" w:space="0" w:color="auto"/>
        <w:right w:val="none" w:sz="0" w:space="0" w:color="auto"/>
      </w:divBdr>
    </w:div>
    <w:div w:id="1298415537">
      <w:bodyDiv w:val="1"/>
      <w:marLeft w:val="0"/>
      <w:marRight w:val="0"/>
      <w:marTop w:val="0"/>
      <w:marBottom w:val="0"/>
      <w:divBdr>
        <w:top w:val="none" w:sz="0" w:space="0" w:color="auto"/>
        <w:left w:val="none" w:sz="0" w:space="0" w:color="auto"/>
        <w:bottom w:val="none" w:sz="0" w:space="0" w:color="auto"/>
        <w:right w:val="none" w:sz="0" w:space="0" w:color="auto"/>
      </w:divBdr>
    </w:div>
    <w:div w:id="16165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auri.rinnetmaki@mazda.fi" TargetMode="External"/><Relationship Id="rId2" Type="http://schemas.openxmlformats.org/officeDocument/2006/relationships/hyperlink" Target="file:///\\MHELDC02.imf.inchcape.fi\GROUPS\Mazda\Marketing\Lauri\Pressi\2021\Press%20releases\09%202021%20CX-5%20IPM%235\www.mazda.fi" TargetMode="External"/><Relationship Id="rId1" Type="http://schemas.openxmlformats.org/officeDocument/2006/relationships/hyperlink" Target="mailto:lauri.rinnetmaki@mazda.fi" TargetMode="External"/><Relationship Id="rId4" Type="http://schemas.openxmlformats.org/officeDocument/2006/relationships/hyperlink" Target="file:///\\MHELDC02.imf.inchcape.fi\GROUPS\Mazda\Marketing\Lauri\Pressi\2021\Press%20releases\09%202021%20CX-5%20IPM%235\www.mazd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4</Pages>
  <Words>1202</Words>
  <Characters>6853</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Lauri Rinnetmäki</cp:lastModifiedBy>
  <cp:revision>2</cp:revision>
  <cp:lastPrinted>2022-03-16T14:33:00Z</cp:lastPrinted>
  <dcterms:created xsi:type="dcterms:W3CDTF">2022-03-16T14:36:00Z</dcterms:created>
  <dcterms:modified xsi:type="dcterms:W3CDTF">2022-03-16T14:36:00Z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2021-10-21T14:00:51Z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1da4fd69-1e79-43e0-a1ae-81debe1c7b81</vt:lpwstr>
  </property>
  <property fmtid="{D5CDD505-2E9C-101B-9397-08002B2CF9AE}" pid="8" name="MSIP_Label_8f759577-5ea0-4866-9528-c5abbb8a6af6_ContentBits">
    <vt:lpwstr>0</vt:lpwstr>
  </property>
</Properties>
</file>