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A449" w14:textId="1D866E9A" w:rsidR="004308A0" w:rsidRPr="004A4D04" w:rsidRDefault="004308A0" w:rsidP="00B31900">
      <w:pPr>
        <w:tabs>
          <w:tab w:val="left" w:pos="1440"/>
        </w:tabs>
        <w:rPr>
          <w:b/>
          <w:bCs/>
          <w:color w:val="auto"/>
          <w:sz w:val="22"/>
          <w:szCs w:val="28"/>
        </w:rPr>
      </w:pPr>
      <w:r w:rsidRPr="004A4D04">
        <w:rPr>
          <w:b/>
          <w:bCs/>
          <w:color w:val="auto"/>
          <w:sz w:val="22"/>
          <w:szCs w:val="28"/>
        </w:rPr>
        <w:t xml:space="preserve">Kahden kaverin Tekovasta viidessä vuodessa </w:t>
      </w:r>
      <w:r w:rsidR="00397B34" w:rsidRPr="004A4D04">
        <w:rPr>
          <w:b/>
          <w:bCs/>
          <w:color w:val="auto"/>
          <w:sz w:val="22"/>
          <w:szCs w:val="28"/>
        </w:rPr>
        <w:t>80</w:t>
      </w:r>
      <w:r w:rsidRPr="004A4D04">
        <w:rPr>
          <w:b/>
          <w:bCs/>
          <w:color w:val="auto"/>
          <w:sz w:val="22"/>
          <w:szCs w:val="28"/>
        </w:rPr>
        <w:t xml:space="preserve"> miljoonan euron liikevaihtoa tekeväksi, valtakunnalliseksi konserniksi</w:t>
      </w:r>
    </w:p>
    <w:p w14:paraId="717A3F88" w14:textId="19A260DC" w:rsidR="009077BE" w:rsidRPr="004A4D04" w:rsidRDefault="009077BE" w:rsidP="00B31900">
      <w:pPr>
        <w:tabs>
          <w:tab w:val="left" w:pos="1440"/>
        </w:tabs>
        <w:rPr>
          <w:color w:val="auto"/>
        </w:rPr>
      </w:pPr>
    </w:p>
    <w:p w14:paraId="6CC76498" w14:textId="392B00D3" w:rsidR="003A37B9" w:rsidRPr="004A4D04" w:rsidRDefault="004308A0" w:rsidP="00B31900">
      <w:pPr>
        <w:tabs>
          <w:tab w:val="left" w:pos="1440"/>
        </w:tabs>
        <w:rPr>
          <w:color w:val="auto"/>
        </w:rPr>
      </w:pPr>
      <w:r w:rsidRPr="004A4D04">
        <w:rPr>
          <w:color w:val="auto"/>
        </w:rPr>
        <w:t>Vuonna 2018 perustettu Tekova Oy muuttu</w:t>
      </w:r>
      <w:r w:rsidR="00451F4D">
        <w:rPr>
          <w:color w:val="auto"/>
        </w:rPr>
        <w:t>i</w:t>
      </w:r>
      <w:r w:rsidRPr="004A4D04">
        <w:rPr>
          <w:color w:val="auto"/>
        </w:rPr>
        <w:t xml:space="preserve"> vuoden 2023</w:t>
      </w:r>
      <w:r w:rsidR="0078370B" w:rsidRPr="004A4D04">
        <w:rPr>
          <w:color w:val="auto"/>
        </w:rPr>
        <w:t xml:space="preserve"> alussa</w:t>
      </w:r>
      <w:r w:rsidRPr="004A4D04">
        <w:rPr>
          <w:color w:val="auto"/>
        </w:rPr>
        <w:t xml:space="preserve"> koko valtakunnan käsittäväksi konserniksi. Viidessä vuodessa </w:t>
      </w:r>
      <w:r w:rsidR="009B6383" w:rsidRPr="004A4D04">
        <w:rPr>
          <w:color w:val="auto"/>
        </w:rPr>
        <w:t>80</w:t>
      </w:r>
      <w:r w:rsidRPr="004A4D04">
        <w:rPr>
          <w:color w:val="auto"/>
        </w:rPr>
        <w:t xml:space="preserve"> miljoonan</w:t>
      </w:r>
      <w:r w:rsidR="00D01040" w:rsidRPr="004A4D04">
        <w:rPr>
          <w:color w:val="auto"/>
        </w:rPr>
        <w:t xml:space="preserve"> euron</w:t>
      </w:r>
      <w:r w:rsidRPr="004A4D04">
        <w:rPr>
          <w:color w:val="auto"/>
        </w:rPr>
        <w:t xml:space="preserve"> liikevaihtoa teke</w:t>
      </w:r>
      <w:r w:rsidR="00D01040" w:rsidRPr="004A4D04">
        <w:rPr>
          <w:color w:val="auto"/>
        </w:rPr>
        <w:t xml:space="preserve">väksi yhtiöksi kasvaneen Tekovan tavoitteena on konserniuudistuksen myötä vahvistaa asemaansa </w:t>
      </w:r>
      <w:r w:rsidR="00BA0FCF" w:rsidRPr="004A4D04">
        <w:rPr>
          <w:color w:val="auto"/>
        </w:rPr>
        <w:t xml:space="preserve">koko </w:t>
      </w:r>
      <w:r w:rsidR="00D01040" w:rsidRPr="004A4D04">
        <w:rPr>
          <w:color w:val="auto"/>
        </w:rPr>
        <w:t>Suomen toimitilamarkkinoilla uusien</w:t>
      </w:r>
      <w:r w:rsidR="00900D35" w:rsidRPr="004A4D04">
        <w:rPr>
          <w:color w:val="auto"/>
        </w:rPr>
        <w:t xml:space="preserve"> </w:t>
      </w:r>
      <w:r w:rsidR="00D01040" w:rsidRPr="004A4D04">
        <w:rPr>
          <w:color w:val="auto"/>
        </w:rPr>
        <w:t>alueyhtiöiden se</w:t>
      </w:r>
      <w:r w:rsidR="003A37B9" w:rsidRPr="004A4D04">
        <w:rPr>
          <w:color w:val="auto"/>
        </w:rPr>
        <w:t>kä hankekehityks</w:t>
      </w:r>
      <w:r w:rsidR="00E908FC">
        <w:rPr>
          <w:color w:val="auto"/>
        </w:rPr>
        <w:t>ee</w:t>
      </w:r>
      <w:r w:rsidR="003A37B9" w:rsidRPr="004A4D04">
        <w:rPr>
          <w:color w:val="auto"/>
        </w:rPr>
        <w:t>n keskittyneen</w:t>
      </w:r>
      <w:r w:rsidR="006C170A" w:rsidRPr="004A4D04">
        <w:rPr>
          <w:color w:val="auto"/>
        </w:rPr>
        <w:t xml:space="preserve"> </w:t>
      </w:r>
      <w:r w:rsidR="004A5023">
        <w:rPr>
          <w:color w:val="auto"/>
        </w:rPr>
        <w:t>yhtiön</w:t>
      </w:r>
      <w:r w:rsidR="00D01040" w:rsidRPr="004A4D04">
        <w:rPr>
          <w:color w:val="auto"/>
        </w:rPr>
        <w:t xml:space="preserve"> myötä.</w:t>
      </w:r>
      <w:r w:rsidR="00BA0FCF" w:rsidRPr="004A4D04">
        <w:rPr>
          <w:color w:val="auto"/>
        </w:rPr>
        <w:t xml:space="preserve"> </w:t>
      </w:r>
      <w:r w:rsidR="00041001" w:rsidRPr="004A4D04">
        <w:rPr>
          <w:color w:val="auto"/>
        </w:rPr>
        <w:t>Aluekonttorit sijaitsevat Vantaalla, Tampereella, Jyväskylässä ja Oulussa.</w:t>
      </w:r>
    </w:p>
    <w:p w14:paraId="7DA1D898" w14:textId="44FF38C1" w:rsidR="00A40D64" w:rsidRPr="004A4D04" w:rsidRDefault="00A40D64" w:rsidP="00B31900">
      <w:pPr>
        <w:tabs>
          <w:tab w:val="left" w:pos="1440"/>
        </w:tabs>
        <w:rPr>
          <w:color w:val="auto"/>
        </w:rPr>
      </w:pPr>
    </w:p>
    <w:p w14:paraId="0038ADB6" w14:textId="4D417CA9" w:rsidR="003A37B9" w:rsidRPr="004A4D04" w:rsidRDefault="00051C2F" w:rsidP="00B31900">
      <w:pPr>
        <w:tabs>
          <w:tab w:val="left" w:pos="1440"/>
        </w:tabs>
        <w:rPr>
          <w:color w:val="auto"/>
        </w:rPr>
      </w:pPr>
      <w:r>
        <w:rPr>
          <w:color w:val="auto"/>
        </w:rPr>
        <w:t xml:space="preserve">Selkeisiin </w:t>
      </w:r>
      <w:r w:rsidR="007C4AC5">
        <w:rPr>
          <w:color w:val="auto"/>
        </w:rPr>
        <w:t xml:space="preserve">hallimaisiin </w:t>
      </w:r>
      <w:r>
        <w:rPr>
          <w:color w:val="auto"/>
        </w:rPr>
        <w:t xml:space="preserve">toimitilahankkeisiin segmentoitunut Tekova konserni </w:t>
      </w:r>
      <w:r w:rsidR="00373254" w:rsidRPr="004A4D04">
        <w:rPr>
          <w:color w:val="auto"/>
        </w:rPr>
        <w:t xml:space="preserve">muodostuu </w:t>
      </w:r>
      <w:r w:rsidR="00373254" w:rsidRPr="00DE36E7">
        <w:rPr>
          <w:color w:val="253F1F" w:themeColor="text1"/>
        </w:rPr>
        <w:t>v</w:t>
      </w:r>
      <w:r w:rsidR="003A37B9" w:rsidRPr="00DE36E7">
        <w:rPr>
          <w:color w:val="253F1F" w:themeColor="text1"/>
        </w:rPr>
        <w:t xml:space="preserve">uoden 2023 alusta alkaen </w:t>
      </w:r>
      <w:r w:rsidR="0078370B" w:rsidRPr="004A4D04">
        <w:rPr>
          <w:color w:val="auto"/>
        </w:rPr>
        <w:t>e</w:t>
      </w:r>
      <w:r w:rsidR="003A37B9" w:rsidRPr="004A4D04">
        <w:rPr>
          <w:color w:val="auto"/>
        </w:rPr>
        <w:t>moyhtiö Tekova Oy:</w:t>
      </w:r>
      <w:r w:rsidR="00373254" w:rsidRPr="004A4D04">
        <w:rPr>
          <w:color w:val="auto"/>
        </w:rPr>
        <w:t xml:space="preserve">stä ja sen alla toimivasta </w:t>
      </w:r>
      <w:r w:rsidR="003525C1" w:rsidRPr="004A4D04">
        <w:rPr>
          <w:color w:val="auto"/>
        </w:rPr>
        <w:t>vii</w:t>
      </w:r>
      <w:r w:rsidR="00373254" w:rsidRPr="004A4D04">
        <w:rPr>
          <w:color w:val="auto"/>
        </w:rPr>
        <w:t>destä</w:t>
      </w:r>
      <w:r w:rsidR="003525C1" w:rsidRPr="004A4D04">
        <w:rPr>
          <w:color w:val="auto"/>
        </w:rPr>
        <w:t xml:space="preserve"> tytäryhti</w:t>
      </w:r>
      <w:r w:rsidR="00373254" w:rsidRPr="004A4D04">
        <w:rPr>
          <w:color w:val="auto"/>
        </w:rPr>
        <w:t>östä.</w:t>
      </w:r>
      <w:r w:rsidR="003525C1" w:rsidRPr="004A4D04">
        <w:rPr>
          <w:color w:val="auto"/>
        </w:rPr>
        <w:t xml:space="preserve"> </w:t>
      </w:r>
      <w:r w:rsidR="00373254" w:rsidRPr="004A4D04">
        <w:rPr>
          <w:color w:val="auto"/>
        </w:rPr>
        <w:t xml:space="preserve">Tytäryhtiöt ovat </w:t>
      </w:r>
      <w:r w:rsidR="00F90B11" w:rsidRPr="004A4D04">
        <w:rPr>
          <w:color w:val="auto"/>
        </w:rPr>
        <w:t>hankekehityks</w:t>
      </w:r>
      <w:r w:rsidR="00E1124A">
        <w:rPr>
          <w:color w:val="auto"/>
        </w:rPr>
        <w:t>ee</w:t>
      </w:r>
      <w:r w:rsidR="00F90B11" w:rsidRPr="004A4D04">
        <w:rPr>
          <w:color w:val="auto"/>
        </w:rPr>
        <w:t>n keskitty</w:t>
      </w:r>
      <w:r w:rsidR="00373254" w:rsidRPr="004A4D04">
        <w:rPr>
          <w:color w:val="auto"/>
        </w:rPr>
        <w:t>vä</w:t>
      </w:r>
      <w:r w:rsidR="00F90B11" w:rsidRPr="004A4D04">
        <w:rPr>
          <w:color w:val="auto"/>
        </w:rPr>
        <w:t xml:space="preserve"> </w:t>
      </w:r>
      <w:r w:rsidR="003525C1" w:rsidRPr="004A4D04">
        <w:rPr>
          <w:color w:val="auto"/>
        </w:rPr>
        <w:t xml:space="preserve">Tekova </w:t>
      </w:r>
      <w:proofErr w:type="spellStart"/>
      <w:r w:rsidR="003525C1" w:rsidRPr="004A4D04">
        <w:rPr>
          <w:color w:val="auto"/>
        </w:rPr>
        <w:t>Devel</w:t>
      </w:r>
      <w:r w:rsidR="00795F57">
        <w:rPr>
          <w:color w:val="auto"/>
        </w:rPr>
        <w:t>o</w:t>
      </w:r>
      <w:r w:rsidR="003525C1" w:rsidRPr="004A4D04">
        <w:rPr>
          <w:color w:val="auto"/>
        </w:rPr>
        <w:t>pment</w:t>
      </w:r>
      <w:proofErr w:type="spellEnd"/>
      <w:r w:rsidR="003525C1" w:rsidRPr="004A4D04">
        <w:rPr>
          <w:color w:val="auto"/>
        </w:rPr>
        <w:t xml:space="preserve"> Oy</w:t>
      </w:r>
      <w:r w:rsidR="00F90B11" w:rsidRPr="004A4D04">
        <w:rPr>
          <w:color w:val="auto"/>
        </w:rPr>
        <w:t xml:space="preserve"> sekä neljä alueyhtiötä:</w:t>
      </w:r>
      <w:r w:rsidR="003525C1" w:rsidRPr="004A4D04">
        <w:rPr>
          <w:color w:val="auto"/>
        </w:rPr>
        <w:t xml:space="preserve"> Tekova Etelä-Suomi Oy, </w:t>
      </w:r>
      <w:r w:rsidR="00FC5DFA">
        <w:rPr>
          <w:color w:val="auto"/>
        </w:rPr>
        <w:t xml:space="preserve">Tekova Keski-Suomi Oy, </w:t>
      </w:r>
      <w:r w:rsidR="003525C1" w:rsidRPr="004A4D04">
        <w:rPr>
          <w:color w:val="auto"/>
        </w:rPr>
        <w:t xml:space="preserve">Tekova Länsi-Suomi Oy ja Tekova Pohjois-Suomi Oy. Tekova konsernin toimitusjohtajana jatkaa vuonna 2022 </w:t>
      </w:r>
      <w:r w:rsidR="008C5DDD" w:rsidRPr="006C1730">
        <w:rPr>
          <w:color w:val="253F1F" w:themeColor="text1"/>
        </w:rPr>
        <w:t>y</w:t>
      </w:r>
      <w:r w:rsidR="008C5DDD" w:rsidRPr="00DE36E7">
        <w:rPr>
          <w:color w:val="253F1F" w:themeColor="text1"/>
        </w:rPr>
        <w:t>htiössä</w:t>
      </w:r>
      <w:r w:rsidR="003525C1" w:rsidRPr="00DE36E7">
        <w:rPr>
          <w:color w:val="253F1F" w:themeColor="text1"/>
        </w:rPr>
        <w:t xml:space="preserve"> </w:t>
      </w:r>
      <w:r w:rsidR="003525C1" w:rsidRPr="004A4D04">
        <w:rPr>
          <w:color w:val="auto"/>
        </w:rPr>
        <w:t xml:space="preserve">työskentelyn aloittanut </w:t>
      </w:r>
      <w:r w:rsidR="003525C1" w:rsidRPr="004A4D04">
        <w:rPr>
          <w:b/>
          <w:bCs/>
          <w:color w:val="auto"/>
        </w:rPr>
        <w:t>Jaakko Heikkilä</w:t>
      </w:r>
      <w:r w:rsidR="003525C1" w:rsidRPr="004A4D04">
        <w:rPr>
          <w:color w:val="auto"/>
        </w:rPr>
        <w:t xml:space="preserve">. </w:t>
      </w:r>
    </w:p>
    <w:p w14:paraId="11EDED64" w14:textId="6FB8C880" w:rsidR="00AE3999" w:rsidRPr="004A4D04" w:rsidRDefault="00AE3999" w:rsidP="00B31900">
      <w:pPr>
        <w:tabs>
          <w:tab w:val="left" w:pos="1440"/>
        </w:tabs>
        <w:rPr>
          <w:color w:val="auto"/>
        </w:rPr>
      </w:pPr>
    </w:p>
    <w:p w14:paraId="463A7163" w14:textId="6AF53147" w:rsidR="00BA0FCF" w:rsidRDefault="004F2E08" w:rsidP="00B31900">
      <w:pPr>
        <w:tabs>
          <w:tab w:val="left" w:pos="1440"/>
        </w:tabs>
        <w:rPr>
          <w:i/>
          <w:iCs/>
          <w:color w:val="auto"/>
        </w:rPr>
      </w:pPr>
      <w:r w:rsidRPr="004A4D04">
        <w:rPr>
          <w:i/>
          <w:iCs/>
          <w:color w:val="auto"/>
        </w:rPr>
        <w:t>”Konsern</w:t>
      </w:r>
      <w:r w:rsidR="00E1124A">
        <w:rPr>
          <w:i/>
          <w:iCs/>
          <w:color w:val="auto"/>
        </w:rPr>
        <w:t>i</w:t>
      </w:r>
      <w:r w:rsidRPr="004A4D04">
        <w:rPr>
          <w:i/>
          <w:iCs/>
          <w:color w:val="auto"/>
        </w:rPr>
        <w:t xml:space="preserve">muutoksen </w:t>
      </w:r>
      <w:r w:rsidR="009C006A" w:rsidRPr="004A4D04">
        <w:rPr>
          <w:i/>
          <w:iCs/>
          <w:color w:val="auto"/>
        </w:rPr>
        <w:t>ja uusien alueyhtiöiden myötä pystymme vahvistamaan alueellista toimintaa</w:t>
      </w:r>
      <w:r w:rsidR="00A577F9">
        <w:rPr>
          <w:i/>
          <w:iCs/>
          <w:color w:val="auto"/>
        </w:rPr>
        <w:t>mme</w:t>
      </w:r>
      <w:r w:rsidR="009C006A" w:rsidRPr="004A4D04">
        <w:rPr>
          <w:i/>
          <w:iCs/>
          <w:color w:val="auto"/>
        </w:rPr>
        <w:t xml:space="preserve"> </w:t>
      </w:r>
      <w:r w:rsidR="0085751D" w:rsidRPr="004A4D04">
        <w:rPr>
          <w:i/>
          <w:iCs/>
          <w:color w:val="auto"/>
        </w:rPr>
        <w:t xml:space="preserve">ympäri Suomen. Samalla </w:t>
      </w:r>
      <w:r w:rsidR="000703BA" w:rsidRPr="00DE36E7">
        <w:rPr>
          <w:i/>
          <w:iCs/>
          <w:color w:val="253F1F" w:themeColor="text1"/>
        </w:rPr>
        <w:t>muutos</w:t>
      </w:r>
      <w:r w:rsidR="0085751D" w:rsidRPr="00DE36E7">
        <w:rPr>
          <w:i/>
          <w:iCs/>
          <w:color w:val="253F1F" w:themeColor="text1"/>
        </w:rPr>
        <w:t xml:space="preserve"> </w:t>
      </w:r>
      <w:r w:rsidR="0085751D" w:rsidRPr="004A4D04">
        <w:rPr>
          <w:i/>
          <w:iCs/>
          <w:color w:val="auto"/>
        </w:rPr>
        <w:t>mahdollistaa</w:t>
      </w:r>
      <w:r w:rsidR="00BA6A16" w:rsidRPr="004A4D04">
        <w:rPr>
          <w:i/>
          <w:iCs/>
          <w:color w:val="auto"/>
        </w:rPr>
        <w:t xml:space="preserve"> matalamman </w:t>
      </w:r>
      <w:r w:rsidR="004F6DED" w:rsidRPr="004A4D04">
        <w:rPr>
          <w:i/>
          <w:iCs/>
          <w:color w:val="auto"/>
        </w:rPr>
        <w:t>hierarkian ja avaa paremmat mahdollisuu</w:t>
      </w:r>
      <w:r w:rsidR="00F85217" w:rsidRPr="004A4D04">
        <w:rPr>
          <w:i/>
          <w:iCs/>
          <w:color w:val="auto"/>
        </w:rPr>
        <w:t>det</w:t>
      </w:r>
      <w:r w:rsidR="004F6DED" w:rsidRPr="004A4D04">
        <w:rPr>
          <w:i/>
          <w:iCs/>
          <w:color w:val="auto"/>
        </w:rPr>
        <w:t xml:space="preserve"> </w:t>
      </w:r>
      <w:r w:rsidR="0085751D" w:rsidRPr="004A4D04">
        <w:rPr>
          <w:i/>
          <w:iCs/>
          <w:color w:val="auto"/>
        </w:rPr>
        <w:t>avainhenkilöiden sitouttamise</w:t>
      </w:r>
      <w:r w:rsidR="004F6DED" w:rsidRPr="004A4D04">
        <w:rPr>
          <w:i/>
          <w:iCs/>
          <w:color w:val="auto"/>
        </w:rPr>
        <w:t>e</w:t>
      </w:r>
      <w:r w:rsidR="0085751D" w:rsidRPr="004A4D04">
        <w:rPr>
          <w:i/>
          <w:iCs/>
          <w:color w:val="auto"/>
        </w:rPr>
        <w:t>n</w:t>
      </w:r>
      <w:r w:rsidR="00AF09B0" w:rsidRPr="004A4D04">
        <w:rPr>
          <w:i/>
          <w:iCs/>
          <w:color w:val="auto"/>
        </w:rPr>
        <w:t>”</w:t>
      </w:r>
      <w:r w:rsidR="00F85217" w:rsidRPr="004A4D04">
        <w:rPr>
          <w:i/>
          <w:iCs/>
          <w:color w:val="auto"/>
        </w:rPr>
        <w:t xml:space="preserve"> </w:t>
      </w:r>
      <w:r w:rsidR="00827187" w:rsidRPr="004A4D04">
        <w:rPr>
          <w:color w:val="auto"/>
        </w:rPr>
        <w:t>toimitusjohtaja Jaakko Heikkilä toteaa</w:t>
      </w:r>
      <w:r w:rsidR="004A4D04">
        <w:rPr>
          <w:color w:val="auto"/>
        </w:rPr>
        <w:t xml:space="preserve"> ja jatkaa:</w:t>
      </w:r>
      <w:r w:rsidR="004A4D04">
        <w:rPr>
          <w:i/>
          <w:iCs/>
          <w:color w:val="auto"/>
        </w:rPr>
        <w:t xml:space="preserve"> ”</w:t>
      </w:r>
      <w:r w:rsidR="00BA0FCF" w:rsidRPr="004A4D04">
        <w:rPr>
          <w:i/>
          <w:iCs/>
          <w:color w:val="auto"/>
        </w:rPr>
        <w:t xml:space="preserve">Yleisestä maailmantilanteesta huolimatta </w:t>
      </w:r>
      <w:r w:rsidR="003A37B9" w:rsidRPr="004A4D04">
        <w:rPr>
          <w:i/>
          <w:iCs/>
          <w:color w:val="auto"/>
        </w:rPr>
        <w:t>Tekova</w:t>
      </w:r>
      <w:r w:rsidR="00451F4D">
        <w:rPr>
          <w:i/>
          <w:iCs/>
          <w:color w:val="auto"/>
        </w:rPr>
        <w:t>n viime vuosien</w:t>
      </w:r>
      <w:r w:rsidR="003A37B9" w:rsidRPr="004A4D04">
        <w:rPr>
          <w:i/>
          <w:iCs/>
          <w:color w:val="auto"/>
        </w:rPr>
        <w:t xml:space="preserve"> </w:t>
      </w:r>
      <w:r w:rsidR="00451F4D">
        <w:rPr>
          <w:i/>
          <w:iCs/>
          <w:color w:val="auto"/>
        </w:rPr>
        <w:t>kasvu on ollut vahvaa ja näkymät</w:t>
      </w:r>
      <w:r w:rsidR="00827187" w:rsidRPr="004A4D04">
        <w:rPr>
          <w:i/>
          <w:iCs/>
          <w:color w:val="auto"/>
        </w:rPr>
        <w:t xml:space="preserve"> positiivis</w:t>
      </w:r>
      <w:r w:rsidR="00451F4D">
        <w:rPr>
          <w:i/>
          <w:iCs/>
          <w:color w:val="auto"/>
        </w:rPr>
        <w:t>ia</w:t>
      </w:r>
      <w:r w:rsidR="00F85217" w:rsidRPr="004A4D04">
        <w:rPr>
          <w:i/>
          <w:iCs/>
          <w:color w:val="auto"/>
        </w:rPr>
        <w:t xml:space="preserve">. </w:t>
      </w:r>
      <w:r w:rsidR="004A4D04" w:rsidRPr="004A4D04">
        <w:rPr>
          <w:i/>
          <w:iCs/>
          <w:color w:val="auto"/>
        </w:rPr>
        <w:t>Toki</w:t>
      </w:r>
      <w:r w:rsidR="00451F4D">
        <w:rPr>
          <w:i/>
          <w:iCs/>
          <w:color w:val="auto"/>
        </w:rPr>
        <w:t xml:space="preserve"> viimeaikainen</w:t>
      </w:r>
      <w:r w:rsidR="004A4D04" w:rsidRPr="004A4D04">
        <w:rPr>
          <w:i/>
          <w:iCs/>
          <w:color w:val="auto"/>
        </w:rPr>
        <w:t xml:space="preserve"> </w:t>
      </w:r>
      <w:r w:rsidR="00451F4D">
        <w:rPr>
          <w:i/>
          <w:iCs/>
          <w:color w:val="auto"/>
        </w:rPr>
        <w:t xml:space="preserve">rakennusalan </w:t>
      </w:r>
      <w:r w:rsidR="004A4D04" w:rsidRPr="004A4D04">
        <w:rPr>
          <w:i/>
          <w:iCs/>
          <w:color w:val="auto"/>
        </w:rPr>
        <w:t>markkinan hiljentyminen on näkynyt</w:t>
      </w:r>
      <w:r w:rsidR="00451F4D">
        <w:rPr>
          <w:i/>
          <w:iCs/>
          <w:color w:val="auto"/>
        </w:rPr>
        <w:t xml:space="preserve"> </w:t>
      </w:r>
      <w:r w:rsidR="004A4D04" w:rsidRPr="004A4D04">
        <w:rPr>
          <w:i/>
          <w:iCs/>
          <w:color w:val="auto"/>
        </w:rPr>
        <w:t xml:space="preserve">myös </w:t>
      </w:r>
      <w:r w:rsidR="004A4D04">
        <w:rPr>
          <w:i/>
          <w:iCs/>
          <w:color w:val="auto"/>
        </w:rPr>
        <w:t>meillä ja</w:t>
      </w:r>
      <w:r w:rsidR="004A4D04" w:rsidRPr="004A4D04">
        <w:rPr>
          <w:i/>
          <w:iCs/>
          <w:color w:val="auto"/>
        </w:rPr>
        <w:t xml:space="preserve"> joitain hankkeita on mennyt jäihin </w:t>
      </w:r>
      <w:proofErr w:type="gramStart"/>
      <w:r w:rsidR="004A4D04" w:rsidRPr="004A4D04">
        <w:rPr>
          <w:i/>
          <w:iCs/>
          <w:color w:val="auto"/>
        </w:rPr>
        <w:t>haastavasta rahoitustilanteesta johtuen</w:t>
      </w:r>
      <w:proofErr w:type="gramEnd"/>
      <w:r w:rsidR="004A4D04">
        <w:rPr>
          <w:i/>
          <w:iCs/>
          <w:color w:val="auto"/>
        </w:rPr>
        <w:t xml:space="preserve">. </w:t>
      </w:r>
      <w:r w:rsidR="00F85217" w:rsidRPr="004A4D04">
        <w:rPr>
          <w:i/>
          <w:iCs/>
          <w:color w:val="auto"/>
        </w:rPr>
        <w:t>Tilauskanta</w:t>
      </w:r>
      <w:r w:rsidR="004A4D04">
        <w:rPr>
          <w:i/>
          <w:iCs/>
          <w:color w:val="auto"/>
        </w:rPr>
        <w:t>mme</w:t>
      </w:r>
      <w:r w:rsidR="00F85217" w:rsidRPr="004A4D04">
        <w:rPr>
          <w:i/>
          <w:iCs/>
          <w:color w:val="auto"/>
        </w:rPr>
        <w:t xml:space="preserve"> on</w:t>
      </w:r>
      <w:r w:rsidR="00451F4D">
        <w:rPr>
          <w:i/>
          <w:iCs/>
          <w:color w:val="auto"/>
        </w:rPr>
        <w:t xml:space="preserve"> kuitenkin</w:t>
      </w:r>
      <w:r w:rsidR="004A4D04">
        <w:rPr>
          <w:i/>
          <w:iCs/>
          <w:color w:val="auto"/>
        </w:rPr>
        <w:t xml:space="preserve"> </w:t>
      </w:r>
      <w:r w:rsidR="00F85217" w:rsidRPr="004A4D04">
        <w:rPr>
          <w:i/>
          <w:iCs/>
          <w:color w:val="auto"/>
        </w:rPr>
        <w:t>noin 60 M€</w:t>
      </w:r>
      <w:r w:rsidR="004A4D04" w:rsidRPr="004A4D04">
        <w:rPr>
          <w:i/>
          <w:iCs/>
          <w:color w:val="auto"/>
        </w:rPr>
        <w:t>,</w:t>
      </w:r>
      <w:r w:rsidR="00F85217" w:rsidRPr="004A4D04">
        <w:rPr>
          <w:i/>
          <w:iCs/>
          <w:color w:val="auto"/>
        </w:rPr>
        <w:t xml:space="preserve"> joka on </w:t>
      </w:r>
      <w:r w:rsidR="00F6639A" w:rsidRPr="004A4D04">
        <w:rPr>
          <w:i/>
          <w:iCs/>
          <w:color w:val="auto"/>
        </w:rPr>
        <w:t xml:space="preserve">ajankohtaan </w:t>
      </w:r>
      <w:r w:rsidR="004A4D04">
        <w:rPr>
          <w:i/>
          <w:iCs/>
          <w:color w:val="auto"/>
        </w:rPr>
        <w:t xml:space="preserve">ja markkinatilanteeseen </w:t>
      </w:r>
      <w:r w:rsidR="00451F4D">
        <w:rPr>
          <w:i/>
          <w:iCs/>
          <w:color w:val="auto"/>
        </w:rPr>
        <w:t xml:space="preserve">nähden varsin </w:t>
      </w:r>
      <w:r w:rsidR="00F6639A" w:rsidRPr="004A4D04">
        <w:rPr>
          <w:i/>
          <w:iCs/>
          <w:color w:val="auto"/>
        </w:rPr>
        <w:t>hyvä</w:t>
      </w:r>
      <w:r w:rsidR="00451F4D">
        <w:rPr>
          <w:i/>
          <w:iCs/>
          <w:color w:val="auto"/>
        </w:rPr>
        <w:t>.</w:t>
      </w:r>
      <w:r w:rsidR="004A4D04">
        <w:rPr>
          <w:i/>
          <w:iCs/>
          <w:color w:val="auto"/>
        </w:rPr>
        <w:t>”</w:t>
      </w:r>
      <w:r w:rsidR="00F6639A" w:rsidRPr="004A4D04">
        <w:rPr>
          <w:i/>
          <w:iCs/>
          <w:color w:val="auto"/>
        </w:rPr>
        <w:t xml:space="preserve"> </w:t>
      </w:r>
    </w:p>
    <w:p w14:paraId="6A442602" w14:textId="77777777" w:rsidR="004A4D04" w:rsidRPr="004A4D04" w:rsidRDefault="004A4D04" w:rsidP="00B31900">
      <w:pPr>
        <w:tabs>
          <w:tab w:val="left" w:pos="1440"/>
        </w:tabs>
        <w:rPr>
          <w:i/>
          <w:iCs/>
          <w:color w:val="auto"/>
        </w:rPr>
      </w:pPr>
    </w:p>
    <w:p w14:paraId="6EB58830" w14:textId="7E886097" w:rsidR="003A37B9" w:rsidRPr="004A4D04" w:rsidRDefault="003A37B9" w:rsidP="00B31900">
      <w:pPr>
        <w:tabs>
          <w:tab w:val="left" w:pos="1440"/>
        </w:tabs>
        <w:rPr>
          <w:color w:val="auto"/>
        </w:rPr>
      </w:pPr>
      <w:r w:rsidRPr="004A4D04">
        <w:rPr>
          <w:color w:val="auto"/>
        </w:rPr>
        <w:t xml:space="preserve">Konserniuudistuksen yhteydessä Tekova haluaa </w:t>
      </w:r>
      <w:r w:rsidR="0088090D" w:rsidRPr="004A4D04">
        <w:rPr>
          <w:color w:val="auto"/>
        </w:rPr>
        <w:t xml:space="preserve">vahvistaa myös </w:t>
      </w:r>
      <w:r w:rsidRPr="004A4D04">
        <w:rPr>
          <w:color w:val="auto"/>
        </w:rPr>
        <w:t>hallitu</w:t>
      </w:r>
      <w:r w:rsidR="0088090D" w:rsidRPr="004A4D04">
        <w:rPr>
          <w:color w:val="auto"/>
        </w:rPr>
        <w:t>styöskentelyään</w:t>
      </w:r>
      <w:r w:rsidRPr="004A4D04">
        <w:rPr>
          <w:color w:val="auto"/>
        </w:rPr>
        <w:t xml:space="preserve">. Yhtiön uuteen hallitukseen on nimetty jo aikaisemmin hallituksessa työskennelleiden </w:t>
      </w:r>
      <w:r w:rsidRPr="004A4D04">
        <w:rPr>
          <w:b/>
          <w:bCs/>
          <w:color w:val="auto"/>
        </w:rPr>
        <w:t xml:space="preserve">Tomi Koivukosken </w:t>
      </w:r>
      <w:r w:rsidRPr="004A4D04">
        <w:rPr>
          <w:color w:val="auto"/>
        </w:rPr>
        <w:t xml:space="preserve">ja </w:t>
      </w:r>
      <w:r w:rsidRPr="004A4D04">
        <w:rPr>
          <w:b/>
          <w:bCs/>
          <w:color w:val="auto"/>
        </w:rPr>
        <w:t>Asko Myllymäen</w:t>
      </w:r>
      <w:r w:rsidRPr="004A4D04">
        <w:rPr>
          <w:color w:val="auto"/>
        </w:rPr>
        <w:t xml:space="preserve"> lisäksi Taalerin kiinteistöliiketoiminnan johtajana</w:t>
      </w:r>
      <w:r w:rsidR="00246A55" w:rsidRPr="004A4D04">
        <w:rPr>
          <w:color w:val="auto"/>
        </w:rPr>
        <w:t xml:space="preserve"> t</w:t>
      </w:r>
      <w:r w:rsidR="0021056A" w:rsidRPr="004A4D04">
        <w:rPr>
          <w:color w:val="auto"/>
        </w:rPr>
        <w:t xml:space="preserve">oimiva </w:t>
      </w:r>
      <w:r w:rsidRPr="004A4D04">
        <w:rPr>
          <w:b/>
          <w:bCs/>
          <w:color w:val="auto"/>
        </w:rPr>
        <w:t>Essi Sten</w:t>
      </w:r>
      <w:r w:rsidRPr="004A4D04">
        <w:rPr>
          <w:color w:val="auto"/>
        </w:rPr>
        <w:t xml:space="preserve">, </w:t>
      </w:r>
      <w:r w:rsidR="0021056A" w:rsidRPr="004A4D04">
        <w:rPr>
          <w:color w:val="auto"/>
        </w:rPr>
        <w:t xml:space="preserve">Lemminkäinen Talo Oy:n toimitusjohtajana takavuosina operoinut </w:t>
      </w:r>
      <w:r w:rsidRPr="004A4D04">
        <w:rPr>
          <w:b/>
          <w:bCs/>
          <w:color w:val="auto"/>
        </w:rPr>
        <w:t>Juha Nurm</w:t>
      </w:r>
      <w:r w:rsidR="00E92915">
        <w:rPr>
          <w:b/>
          <w:bCs/>
          <w:color w:val="auto"/>
        </w:rPr>
        <w:t>i</w:t>
      </w:r>
      <w:r w:rsidRPr="004A4D04">
        <w:rPr>
          <w:color w:val="auto"/>
        </w:rPr>
        <w:t xml:space="preserve"> sekä nykyisin m</w:t>
      </w:r>
      <w:r w:rsidR="0021056A" w:rsidRPr="004A4D04">
        <w:rPr>
          <w:color w:val="auto"/>
        </w:rPr>
        <w:t xml:space="preserve">uun muassa </w:t>
      </w:r>
      <w:r w:rsidRPr="004A4D04">
        <w:rPr>
          <w:color w:val="auto"/>
        </w:rPr>
        <w:t xml:space="preserve">Berner Capital Oy:n toimitusjohtajana työskentelevä </w:t>
      </w:r>
      <w:r w:rsidRPr="004A4D04">
        <w:rPr>
          <w:b/>
          <w:bCs/>
          <w:color w:val="auto"/>
        </w:rPr>
        <w:t>Mathias Berner</w:t>
      </w:r>
      <w:r w:rsidR="0021056A" w:rsidRPr="004A4D04">
        <w:rPr>
          <w:color w:val="auto"/>
        </w:rPr>
        <w:t>.</w:t>
      </w:r>
    </w:p>
    <w:p w14:paraId="2E791655" w14:textId="765A783E" w:rsidR="00D46FEC" w:rsidRPr="004A4D04" w:rsidRDefault="00D46FEC" w:rsidP="00B31900">
      <w:pPr>
        <w:tabs>
          <w:tab w:val="left" w:pos="1440"/>
        </w:tabs>
        <w:rPr>
          <w:color w:val="auto"/>
        </w:rPr>
      </w:pPr>
    </w:p>
    <w:p w14:paraId="07C3D9AA" w14:textId="69AC5E22" w:rsidR="00D46FEC" w:rsidRPr="004A4D04" w:rsidRDefault="00707053" w:rsidP="00B31900">
      <w:pPr>
        <w:tabs>
          <w:tab w:val="left" w:pos="1440"/>
        </w:tabs>
        <w:rPr>
          <w:color w:val="auto"/>
        </w:rPr>
      </w:pPr>
      <w:r>
        <w:rPr>
          <w:i/>
          <w:iCs/>
          <w:color w:val="auto"/>
        </w:rPr>
        <w:t>”</w:t>
      </w:r>
      <w:r w:rsidR="0088090D" w:rsidRPr="00707053">
        <w:rPr>
          <w:i/>
          <w:iCs/>
          <w:color w:val="auto"/>
        </w:rPr>
        <w:t xml:space="preserve">Hallituksen vahvistamisella </w:t>
      </w:r>
      <w:r w:rsidR="00D65D50" w:rsidRPr="00707053">
        <w:rPr>
          <w:i/>
          <w:iCs/>
          <w:color w:val="auto"/>
        </w:rPr>
        <w:t>Tekova</w:t>
      </w:r>
      <w:r w:rsidR="0088090D" w:rsidRPr="00707053">
        <w:rPr>
          <w:i/>
          <w:iCs/>
          <w:color w:val="auto"/>
        </w:rPr>
        <w:t xml:space="preserve"> </w:t>
      </w:r>
      <w:r w:rsidR="002441A5" w:rsidRPr="00707053">
        <w:rPr>
          <w:i/>
          <w:iCs/>
          <w:color w:val="auto"/>
        </w:rPr>
        <w:t xml:space="preserve">hakee </w:t>
      </w:r>
      <w:r w:rsidR="0088090D" w:rsidRPr="00707053">
        <w:rPr>
          <w:i/>
          <w:iCs/>
          <w:color w:val="auto"/>
        </w:rPr>
        <w:t xml:space="preserve">lisäarvoa </w:t>
      </w:r>
      <w:r w:rsidR="00CC1C85">
        <w:rPr>
          <w:i/>
          <w:iCs/>
          <w:color w:val="auto"/>
        </w:rPr>
        <w:t>strategis</w:t>
      </w:r>
      <w:r w:rsidR="00DA0E81">
        <w:rPr>
          <w:i/>
          <w:iCs/>
          <w:color w:val="auto"/>
        </w:rPr>
        <w:t>ii</w:t>
      </w:r>
      <w:r w:rsidR="00CC1C85">
        <w:rPr>
          <w:i/>
          <w:iCs/>
          <w:color w:val="auto"/>
        </w:rPr>
        <w:t xml:space="preserve">n </w:t>
      </w:r>
      <w:r w:rsidR="002441A5" w:rsidRPr="00707053">
        <w:rPr>
          <w:i/>
          <w:iCs/>
          <w:color w:val="auto"/>
        </w:rPr>
        <w:t>tavoitteisiinsa</w:t>
      </w:r>
      <w:r w:rsidR="0039172A">
        <w:rPr>
          <w:i/>
          <w:iCs/>
          <w:color w:val="auto"/>
        </w:rPr>
        <w:t>:</w:t>
      </w:r>
      <w:r w:rsidR="0088090D" w:rsidRPr="00707053">
        <w:rPr>
          <w:i/>
          <w:iCs/>
          <w:color w:val="auto"/>
        </w:rPr>
        <w:t xml:space="preserve"> </w:t>
      </w:r>
      <w:r w:rsidR="00E4346A" w:rsidRPr="00707053">
        <w:rPr>
          <w:i/>
          <w:iCs/>
          <w:color w:val="auto"/>
        </w:rPr>
        <w:t xml:space="preserve">siirtyä enenevässä määrin rakennusurakoinnista </w:t>
      </w:r>
      <w:r w:rsidR="00373AEF" w:rsidRPr="00707053">
        <w:rPr>
          <w:i/>
          <w:iCs/>
          <w:color w:val="auto"/>
        </w:rPr>
        <w:t xml:space="preserve">koko arvoketjun ”kehitä-rakenna-omista” </w:t>
      </w:r>
      <w:r w:rsidR="00CE112E" w:rsidRPr="00707053">
        <w:rPr>
          <w:i/>
          <w:iCs/>
          <w:color w:val="auto"/>
        </w:rPr>
        <w:t>hallitsevaksi</w:t>
      </w:r>
      <w:r w:rsidR="00373AEF" w:rsidRPr="00707053">
        <w:rPr>
          <w:i/>
          <w:iCs/>
          <w:color w:val="auto"/>
        </w:rPr>
        <w:t xml:space="preserve"> toimijaksi</w:t>
      </w:r>
      <w:r w:rsidR="00EC7308">
        <w:rPr>
          <w:i/>
          <w:iCs/>
          <w:color w:val="auto"/>
        </w:rPr>
        <w:t>. Haluamme</w:t>
      </w:r>
      <w:r w:rsidR="007F33BA">
        <w:rPr>
          <w:i/>
          <w:iCs/>
          <w:color w:val="auto"/>
        </w:rPr>
        <w:t xml:space="preserve"> jatkossa</w:t>
      </w:r>
      <w:r w:rsidR="00A9033A" w:rsidRPr="00707053">
        <w:rPr>
          <w:i/>
          <w:iCs/>
          <w:color w:val="auto"/>
        </w:rPr>
        <w:t xml:space="preserve"> kehittämisen ja rakentamisen lisäksi myös omistaa lyhytaikaisesti </w:t>
      </w:r>
      <w:r w:rsidR="004C2AD7" w:rsidRPr="00707053">
        <w:rPr>
          <w:i/>
          <w:iCs/>
          <w:color w:val="auto"/>
        </w:rPr>
        <w:t>toteuttamia</w:t>
      </w:r>
      <w:r w:rsidR="009A0840">
        <w:rPr>
          <w:i/>
          <w:iCs/>
          <w:color w:val="auto"/>
        </w:rPr>
        <w:t>mme</w:t>
      </w:r>
      <w:r w:rsidR="004C2AD7" w:rsidRPr="00707053">
        <w:rPr>
          <w:i/>
          <w:iCs/>
          <w:color w:val="auto"/>
        </w:rPr>
        <w:t xml:space="preserve"> tiloja</w:t>
      </w:r>
      <w:r w:rsidR="00BE3F10">
        <w:rPr>
          <w:i/>
          <w:iCs/>
          <w:color w:val="auto"/>
        </w:rPr>
        <w:t>. Tämä</w:t>
      </w:r>
      <w:r w:rsidR="007F33BA">
        <w:rPr>
          <w:i/>
          <w:iCs/>
          <w:color w:val="auto"/>
        </w:rPr>
        <w:t xml:space="preserve"> mahdollista</w:t>
      </w:r>
      <w:r w:rsidR="00190303">
        <w:rPr>
          <w:i/>
          <w:iCs/>
          <w:color w:val="auto"/>
        </w:rPr>
        <w:t>isi</w:t>
      </w:r>
      <w:r w:rsidR="007F33BA">
        <w:rPr>
          <w:i/>
          <w:iCs/>
          <w:color w:val="auto"/>
        </w:rPr>
        <w:t xml:space="preserve"> </w:t>
      </w:r>
      <w:r w:rsidR="00BE3F10">
        <w:rPr>
          <w:i/>
          <w:iCs/>
          <w:color w:val="auto"/>
        </w:rPr>
        <w:t>sen</w:t>
      </w:r>
      <w:r w:rsidR="00190303">
        <w:rPr>
          <w:i/>
          <w:iCs/>
          <w:color w:val="auto"/>
        </w:rPr>
        <w:t>,</w:t>
      </w:r>
      <w:r w:rsidR="00BE3F10">
        <w:rPr>
          <w:i/>
          <w:iCs/>
          <w:color w:val="auto"/>
        </w:rPr>
        <w:t xml:space="preserve"> että pääsemme osalliseksi hankkeiden rakennusaikaiseen arvonnousuun</w:t>
      </w:r>
      <w:r w:rsidR="000C67E4">
        <w:rPr>
          <w:i/>
          <w:iCs/>
          <w:color w:val="auto"/>
        </w:rPr>
        <w:t>”</w:t>
      </w:r>
      <w:r w:rsidR="000C67E4">
        <w:rPr>
          <w:color w:val="auto"/>
        </w:rPr>
        <w:t xml:space="preserve">: </w:t>
      </w:r>
      <w:r>
        <w:rPr>
          <w:color w:val="auto"/>
        </w:rPr>
        <w:t xml:space="preserve">toimitusjohtaja Heikkilä </w:t>
      </w:r>
      <w:r w:rsidR="006977E7">
        <w:rPr>
          <w:color w:val="auto"/>
        </w:rPr>
        <w:t>summaa</w:t>
      </w:r>
      <w:r>
        <w:rPr>
          <w:color w:val="auto"/>
        </w:rPr>
        <w:t>.</w:t>
      </w:r>
    </w:p>
    <w:p w14:paraId="7B003593" w14:textId="34D1816A" w:rsidR="0078370B" w:rsidRPr="004A4D04" w:rsidRDefault="0078370B" w:rsidP="00B31900">
      <w:pPr>
        <w:tabs>
          <w:tab w:val="left" w:pos="1440"/>
        </w:tabs>
        <w:rPr>
          <w:color w:val="auto"/>
        </w:rPr>
      </w:pPr>
    </w:p>
    <w:p w14:paraId="26A6915D" w14:textId="2F59E1C2" w:rsidR="008A0D64" w:rsidRPr="004A4D04" w:rsidRDefault="00CE112E" w:rsidP="00B31900">
      <w:pPr>
        <w:tabs>
          <w:tab w:val="left" w:pos="1440"/>
        </w:tabs>
        <w:rPr>
          <w:color w:val="auto"/>
        </w:rPr>
      </w:pPr>
      <w:r w:rsidRPr="004A4D04">
        <w:rPr>
          <w:color w:val="auto"/>
        </w:rPr>
        <w:t xml:space="preserve">Hallituksessa aloittavan Essi Stenin mukaan </w:t>
      </w:r>
      <w:r w:rsidR="00813A5F" w:rsidRPr="004A4D04">
        <w:rPr>
          <w:color w:val="auto"/>
        </w:rPr>
        <w:t>”</w:t>
      </w:r>
      <w:r w:rsidRPr="004A4D04">
        <w:rPr>
          <w:i/>
          <w:iCs/>
          <w:color w:val="auto"/>
        </w:rPr>
        <w:t>Tekova on kasvuyhtiö</w:t>
      </w:r>
      <w:r w:rsidR="009D3A56" w:rsidRPr="004A4D04">
        <w:rPr>
          <w:i/>
          <w:iCs/>
          <w:color w:val="auto"/>
        </w:rPr>
        <w:t>,</w:t>
      </w:r>
      <w:r w:rsidRPr="004A4D04">
        <w:rPr>
          <w:i/>
          <w:iCs/>
          <w:color w:val="auto"/>
        </w:rPr>
        <w:t xml:space="preserve"> joka herättää mielenkiintoa.</w:t>
      </w:r>
      <w:r w:rsidR="00B800DE" w:rsidRPr="004A4D04">
        <w:rPr>
          <w:i/>
          <w:iCs/>
          <w:color w:val="auto"/>
        </w:rPr>
        <w:t xml:space="preserve"> </w:t>
      </w:r>
      <w:r w:rsidR="009A2E5E" w:rsidRPr="004A4D04">
        <w:rPr>
          <w:i/>
          <w:iCs/>
          <w:color w:val="auto"/>
        </w:rPr>
        <w:t>Tekovan</w:t>
      </w:r>
      <w:r w:rsidR="00B800DE" w:rsidRPr="004A4D04">
        <w:rPr>
          <w:i/>
          <w:iCs/>
          <w:color w:val="auto"/>
        </w:rPr>
        <w:t xml:space="preserve"> </w:t>
      </w:r>
      <w:r w:rsidR="00C35615" w:rsidRPr="004A4D04">
        <w:rPr>
          <w:i/>
          <w:iCs/>
          <w:color w:val="auto"/>
        </w:rPr>
        <w:t xml:space="preserve">kohteet </w:t>
      </w:r>
      <w:r w:rsidR="008A0D64" w:rsidRPr="004A4D04">
        <w:rPr>
          <w:i/>
          <w:iCs/>
          <w:color w:val="auto"/>
        </w:rPr>
        <w:t xml:space="preserve">ja etenkin useiden kohteiden portfoliot </w:t>
      </w:r>
      <w:r w:rsidR="00C35615" w:rsidRPr="004A4D04">
        <w:rPr>
          <w:i/>
          <w:iCs/>
          <w:color w:val="auto"/>
        </w:rPr>
        <w:t>kiinnostav</w:t>
      </w:r>
      <w:r w:rsidR="008A0D64" w:rsidRPr="004A4D04">
        <w:rPr>
          <w:i/>
          <w:iCs/>
          <w:color w:val="auto"/>
        </w:rPr>
        <w:t>at kiinteistösijoittajia</w:t>
      </w:r>
      <w:r w:rsidR="00813A5F" w:rsidRPr="004A4D04">
        <w:rPr>
          <w:i/>
          <w:iCs/>
          <w:color w:val="auto"/>
        </w:rPr>
        <w:t>”</w:t>
      </w:r>
      <w:r w:rsidR="008A0D64" w:rsidRPr="004A4D04">
        <w:rPr>
          <w:i/>
          <w:iCs/>
          <w:color w:val="auto"/>
        </w:rPr>
        <w:t>.</w:t>
      </w:r>
    </w:p>
    <w:p w14:paraId="645EA15D" w14:textId="4203CB99" w:rsidR="00CE112E" w:rsidRPr="004A4D04" w:rsidRDefault="00C35615" w:rsidP="00B31900">
      <w:pPr>
        <w:tabs>
          <w:tab w:val="left" w:pos="1440"/>
        </w:tabs>
        <w:rPr>
          <w:color w:val="auto"/>
        </w:rPr>
      </w:pPr>
      <w:r w:rsidRPr="004A4D04">
        <w:rPr>
          <w:color w:val="auto"/>
        </w:rPr>
        <w:t xml:space="preserve"> </w:t>
      </w:r>
    </w:p>
    <w:p w14:paraId="74A9D9F1" w14:textId="331AF647" w:rsidR="003525C1" w:rsidRPr="004A4D04" w:rsidRDefault="003525C1" w:rsidP="00B31900">
      <w:pPr>
        <w:tabs>
          <w:tab w:val="left" w:pos="1440"/>
        </w:tabs>
        <w:rPr>
          <w:color w:val="auto"/>
        </w:rPr>
      </w:pPr>
    </w:p>
    <w:p w14:paraId="48E432F4" w14:textId="5E1ED475" w:rsidR="00476CCE" w:rsidRPr="004A4D04" w:rsidRDefault="00476CCE" w:rsidP="00B31900">
      <w:pPr>
        <w:tabs>
          <w:tab w:val="left" w:pos="1440"/>
        </w:tabs>
        <w:rPr>
          <w:color w:val="auto"/>
        </w:rPr>
      </w:pPr>
      <w:r w:rsidRPr="004A4D04">
        <w:rPr>
          <w:color w:val="auto"/>
        </w:rPr>
        <w:t>Tekova – Tilaa toimia</w:t>
      </w:r>
    </w:p>
    <w:p w14:paraId="0D53734F" w14:textId="218BB7DB" w:rsidR="004F202B" w:rsidRPr="004A4D04" w:rsidRDefault="003525C1" w:rsidP="00B31900">
      <w:pPr>
        <w:tabs>
          <w:tab w:val="left" w:pos="1440"/>
        </w:tabs>
        <w:rPr>
          <w:color w:val="auto"/>
        </w:rPr>
      </w:pPr>
      <w:r w:rsidRPr="004A4D04">
        <w:rPr>
          <w:color w:val="auto"/>
        </w:rPr>
        <w:t>Konserniuudistuksen yhteydessä</w:t>
      </w:r>
      <w:r w:rsidR="0036797D">
        <w:rPr>
          <w:color w:val="auto"/>
        </w:rPr>
        <w:t xml:space="preserve"> </w:t>
      </w:r>
      <w:r w:rsidRPr="004A4D04">
        <w:rPr>
          <w:color w:val="auto"/>
        </w:rPr>
        <w:t xml:space="preserve">Tekovan brändi </w:t>
      </w:r>
      <w:r w:rsidR="00334405">
        <w:rPr>
          <w:color w:val="auto"/>
        </w:rPr>
        <w:t>uudistuu</w:t>
      </w:r>
      <w:r w:rsidR="00BA0FCF" w:rsidRPr="004A4D04">
        <w:rPr>
          <w:color w:val="auto"/>
        </w:rPr>
        <w:t xml:space="preserve"> kokonaisuudessaan</w:t>
      </w:r>
      <w:r w:rsidRPr="004A4D04">
        <w:rPr>
          <w:color w:val="auto"/>
        </w:rPr>
        <w:t>.</w:t>
      </w:r>
      <w:r w:rsidR="00BA0FCF" w:rsidRPr="004A4D04">
        <w:rPr>
          <w:color w:val="auto"/>
        </w:rPr>
        <w:t xml:space="preserve"> </w:t>
      </w:r>
      <w:r w:rsidR="002C2FEB">
        <w:rPr>
          <w:color w:val="auto"/>
        </w:rPr>
        <w:t>Yhtiö haluaa</w:t>
      </w:r>
      <w:r w:rsidR="00BA0FCF" w:rsidRPr="004A4D04">
        <w:rPr>
          <w:color w:val="auto"/>
        </w:rPr>
        <w:t xml:space="preserve"> vahvistaa mielikuvaa</w:t>
      </w:r>
      <w:r w:rsidR="009E39B0">
        <w:rPr>
          <w:color w:val="auto"/>
        </w:rPr>
        <w:t xml:space="preserve"> </w:t>
      </w:r>
      <w:r w:rsidR="00BA0FCF" w:rsidRPr="004A4D04">
        <w:rPr>
          <w:color w:val="auto"/>
        </w:rPr>
        <w:t xml:space="preserve">Tekovasta kotimaisena toimitilabisneksen </w:t>
      </w:r>
      <w:r w:rsidR="00476CCE" w:rsidRPr="004A4D04">
        <w:rPr>
          <w:color w:val="auto"/>
        </w:rPr>
        <w:t>ammattilaisena.</w:t>
      </w:r>
      <w:r w:rsidR="008B466D" w:rsidRPr="004A4D04">
        <w:rPr>
          <w:color w:val="auto"/>
        </w:rPr>
        <w:t xml:space="preserve"> Uusi brändi kuvastaa </w:t>
      </w:r>
      <w:r w:rsidR="00343516" w:rsidRPr="004A4D04">
        <w:rPr>
          <w:color w:val="auto"/>
        </w:rPr>
        <w:t xml:space="preserve">entistä paremmin </w:t>
      </w:r>
      <w:proofErr w:type="spellStart"/>
      <w:r w:rsidR="00343516" w:rsidRPr="004A4D04">
        <w:rPr>
          <w:color w:val="auto"/>
        </w:rPr>
        <w:t>Tekovaa</w:t>
      </w:r>
      <w:proofErr w:type="spellEnd"/>
      <w:r w:rsidR="00343516" w:rsidRPr="004A4D04">
        <w:rPr>
          <w:color w:val="auto"/>
        </w:rPr>
        <w:t xml:space="preserve"> ja tekovalaisuutta</w:t>
      </w:r>
      <w:r w:rsidR="00E04362" w:rsidRPr="004A4D04">
        <w:rPr>
          <w:color w:val="auto"/>
        </w:rPr>
        <w:t>: mutkattomuutta, aitoutta, urheutta ja tunnollisuutta</w:t>
      </w:r>
      <w:r w:rsidR="00343516" w:rsidRPr="004A4D04">
        <w:rPr>
          <w:color w:val="auto"/>
        </w:rPr>
        <w:t xml:space="preserve">. </w:t>
      </w:r>
      <w:r w:rsidR="002C2FEB">
        <w:rPr>
          <w:color w:val="auto"/>
        </w:rPr>
        <w:t>Tekovan brändilupaus</w:t>
      </w:r>
      <w:r w:rsidR="00F41E09" w:rsidRPr="004A4D04">
        <w:rPr>
          <w:color w:val="auto"/>
        </w:rPr>
        <w:t xml:space="preserve"> on olla: Valtakunnan mutkattomin toimitilatoteuttaja, joka auttaa asiakkaitaan menestymään</w:t>
      </w:r>
      <w:r w:rsidR="008D0E20">
        <w:rPr>
          <w:color w:val="auto"/>
        </w:rPr>
        <w:t>.</w:t>
      </w:r>
      <w:r w:rsidR="00F0454E">
        <w:rPr>
          <w:color w:val="auto"/>
        </w:rPr>
        <w:t xml:space="preserve"> </w:t>
      </w:r>
    </w:p>
    <w:p w14:paraId="412601A4" w14:textId="6A19BE0D" w:rsidR="001D5141" w:rsidRPr="004A4D04" w:rsidRDefault="001D5141" w:rsidP="00B31900">
      <w:pPr>
        <w:tabs>
          <w:tab w:val="left" w:pos="1440"/>
        </w:tabs>
        <w:rPr>
          <w:color w:val="auto"/>
        </w:rPr>
      </w:pPr>
    </w:p>
    <w:p w14:paraId="48D3163C" w14:textId="6508CD2B" w:rsidR="001D5141" w:rsidRPr="004A4D04" w:rsidRDefault="001D5141" w:rsidP="00B31900">
      <w:pPr>
        <w:tabs>
          <w:tab w:val="left" w:pos="1440"/>
        </w:tabs>
        <w:rPr>
          <w:color w:val="auto"/>
        </w:rPr>
      </w:pPr>
    </w:p>
    <w:p w14:paraId="1DB3CE81" w14:textId="1F4036E6" w:rsidR="001D5141" w:rsidRPr="004A4D04" w:rsidRDefault="001D5141" w:rsidP="00B31900">
      <w:pPr>
        <w:tabs>
          <w:tab w:val="left" w:pos="1440"/>
        </w:tabs>
        <w:rPr>
          <w:color w:val="auto"/>
        </w:rPr>
      </w:pPr>
      <w:r w:rsidRPr="004A4D04">
        <w:rPr>
          <w:color w:val="auto"/>
        </w:rPr>
        <w:t>Lisätietoja</w:t>
      </w:r>
      <w:r w:rsidR="00023D10" w:rsidRPr="004A4D04">
        <w:rPr>
          <w:color w:val="auto"/>
        </w:rPr>
        <w:t xml:space="preserve"> aiheesta antaa.</w:t>
      </w:r>
    </w:p>
    <w:p w14:paraId="7762AAD2" w14:textId="77777777" w:rsidR="00023D10" w:rsidRPr="004A4D04" w:rsidRDefault="00023D10" w:rsidP="00B31900">
      <w:pPr>
        <w:tabs>
          <w:tab w:val="left" w:pos="1440"/>
        </w:tabs>
        <w:rPr>
          <w:color w:val="auto"/>
        </w:rPr>
      </w:pPr>
    </w:p>
    <w:p w14:paraId="15A0D239" w14:textId="5FFAE749" w:rsidR="001D5141" w:rsidRPr="004A4D04" w:rsidRDefault="001D5141" w:rsidP="00B31900">
      <w:pPr>
        <w:tabs>
          <w:tab w:val="left" w:pos="1440"/>
        </w:tabs>
        <w:rPr>
          <w:color w:val="auto"/>
        </w:rPr>
      </w:pPr>
      <w:r w:rsidRPr="004A4D04">
        <w:rPr>
          <w:color w:val="auto"/>
        </w:rPr>
        <w:t>Tekova Oy</w:t>
      </w:r>
    </w:p>
    <w:p w14:paraId="3787CEE9" w14:textId="7AD267A8" w:rsidR="001D5141" w:rsidRPr="004A4D04" w:rsidRDefault="001D5141" w:rsidP="00B31900">
      <w:pPr>
        <w:tabs>
          <w:tab w:val="left" w:pos="1440"/>
        </w:tabs>
        <w:rPr>
          <w:color w:val="auto"/>
        </w:rPr>
      </w:pPr>
      <w:r w:rsidRPr="004A4D04">
        <w:rPr>
          <w:color w:val="auto"/>
        </w:rPr>
        <w:t>toimitusjohtaja</w:t>
      </w:r>
    </w:p>
    <w:p w14:paraId="74DF81AD" w14:textId="5EEB411F" w:rsidR="001D5141" w:rsidRPr="004A4D04" w:rsidRDefault="001D5141" w:rsidP="00B31900">
      <w:pPr>
        <w:tabs>
          <w:tab w:val="left" w:pos="1440"/>
        </w:tabs>
        <w:rPr>
          <w:color w:val="auto"/>
        </w:rPr>
      </w:pPr>
      <w:r w:rsidRPr="004A4D04">
        <w:rPr>
          <w:color w:val="auto"/>
        </w:rPr>
        <w:t>Jaakko Heikkilä</w:t>
      </w:r>
    </w:p>
    <w:p w14:paraId="022E1EE1" w14:textId="2BE5FD6D" w:rsidR="00F41F35" w:rsidRDefault="00F41F35" w:rsidP="00B31900">
      <w:pPr>
        <w:tabs>
          <w:tab w:val="left" w:pos="1440"/>
        </w:tabs>
        <w:rPr>
          <w:color w:val="auto"/>
        </w:rPr>
      </w:pPr>
      <w:r w:rsidRPr="004A4D04">
        <w:rPr>
          <w:color w:val="auto"/>
        </w:rPr>
        <w:t>p. 040 074 2994</w:t>
      </w:r>
    </w:p>
    <w:p w14:paraId="313801A9" w14:textId="1C6FB40C" w:rsidR="00986D16" w:rsidRPr="004A4D04" w:rsidRDefault="00986D16" w:rsidP="00B31900">
      <w:pPr>
        <w:tabs>
          <w:tab w:val="left" w:pos="1440"/>
        </w:tabs>
        <w:rPr>
          <w:color w:val="auto"/>
        </w:rPr>
      </w:pPr>
      <w:r>
        <w:rPr>
          <w:color w:val="auto"/>
        </w:rPr>
        <w:t>www.tekova.fi</w:t>
      </w:r>
    </w:p>
    <w:p w14:paraId="5A26176B" w14:textId="77777777" w:rsidR="00855989" w:rsidRPr="004A4D04" w:rsidRDefault="00855989" w:rsidP="008530E5">
      <w:pPr>
        <w:tabs>
          <w:tab w:val="left" w:pos="1440"/>
        </w:tabs>
        <w:rPr>
          <w:color w:val="auto"/>
        </w:rPr>
      </w:pPr>
    </w:p>
    <w:p w14:paraId="1B8ACA55" w14:textId="77777777" w:rsidR="004F202B" w:rsidRPr="004A4D04" w:rsidRDefault="004F202B" w:rsidP="00B31900">
      <w:pPr>
        <w:tabs>
          <w:tab w:val="left" w:pos="1440"/>
        </w:tabs>
        <w:rPr>
          <w:color w:val="auto"/>
        </w:rPr>
      </w:pPr>
    </w:p>
    <w:p w14:paraId="07159E9B" w14:textId="77777777" w:rsidR="004F202B" w:rsidRPr="004A4D04" w:rsidRDefault="004F202B" w:rsidP="00B31900">
      <w:pPr>
        <w:tabs>
          <w:tab w:val="left" w:pos="1440"/>
        </w:tabs>
        <w:rPr>
          <w:color w:val="auto"/>
        </w:rPr>
      </w:pPr>
    </w:p>
    <w:p w14:paraId="3355BF95" w14:textId="66D396EC" w:rsidR="004F202B" w:rsidRPr="004A4D04" w:rsidRDefault="00E26562" w:rsidP="00B31900">
      <w:pPr>
        <w:tabs>
          <w:tab w:val="left" w:pos="1440"/>
        </w:tabs>
        <w:rPr>
          <w:b/>
          <w:bCs/>
          <w:color w:val="auto"/>
          <w:sz w:val="20"/>
          <w:szCs w:val="22"/>
        </w:rPr>
      </w:pPr>
      <w:r w:rsidRPr="004A4D04">
        <w:rPr>
          <w:b/>
          <w:bCs/>
          <w:color w:val="auto"/>
          <w:sz w:val="20"/>
          <w:szCs w:val="22"/>
        </w:rPr>
        <w:t>Tekova konserni</w:t>
      </w:r>
    </w:p>
    <w:p w14:paraId="4A59CA28" w14:textId="77777777" w:rsidR="004F202B" w:rsidRPr="004A4D04" w:rsidRDefault="004F202B" w:rsidP="00B31900">
      <w:pPr>
        <w:tabs>
          <w:tab w:val="left" w:pos="1440"/>
        </w:tabs>
        <w:rPr>
          <w:color w:val="auto"/>
          <w:sz w:val="18"/>
          <w:szCs w:val="21"/>
        </w:rPr>
      </w:pPr>
    </w:p>
    <w:p w14:paraId="61FF001D" w14:textId="47BB75C4" w:rsidR="00C96660" w:rsidRPr="004A4D04" w:rsidRDefault="004F202B" w:rsidP="00B31900">
      <w:pPr>
        <w:tabs>
          <w:tab w:val="left" w:pos="1440"/>
        </w:tabs>
        <w:rPr>
          <w:color w:val="auto"/>
          <w:sz w:val="18"/>
          <w:szCs w:val="21"/>
        </w:rPr>
      </w:pPr>
      <w:r w:rsidRPr="004A4D04">
        <w:rPr>
          <w:color w:val="auto"/>
          <w:sz w:val="18"/>
          <w:szCs w:val="21"/>
        </w:rPr>
        <w:t>Tekova Oy</w:t>
      </w:r>
      <w:r w:rsidR="00631A24" w:rsidRPr="004A4D04">
        <w:rPr>
          <w:color w:val="auto"/>
          <w:sz w:val="18"/>
          <w:szCs w:val="21"/>
        </w:rPr>
        <w:t xml:space="preserve"> on valtakunnan mutkattomin toimitilatot</w:t>
      </w:r>
      <w:r w:rsidR="0012123E" w:rsidRPr="004A4D04">
        <w:rPr>
          <w:color w:val="auto"/>
          <w:sz w:val="18"/>
          <w:szCs w:val="21"/>
        </w:rPr>
        <w:t>euttaja. Yhtiö</w:t>
      </w:r>
      <w:r w:rsidRPr="004A4D04">
        <w:rPr>
          <w:color w:val="auto"/>
          <w:sz w:val="18"/>
          <w:szCs w:val="21"/>
        </w:rPr>
        <w:t xml:space="preserve"> on </w:t>
      </w:r>
      <w:r w:rsidR="0012123E" w:rsidRPr="004A4D04">
        <w:rPr>
          <w:color w:val="auto"/>
          <w:sz w:val="18"/>
          <w:szCs w:val="21"/>
        </w:rPr>
        <w:t xml:space="preserve">perustettu </w:t>
      </w:r>
      <w:r w:rsidRPr="004A4D04">
        <w:rPr>
          <w:color w:val="auto"/>
          <w:sz w:val="18"/>
          <w:szCs w:val="21"/>
        </w:rPr>
        <w:t xml:space="preserve">vuonna 2018 kahden </w:t>
      </w:r>
      <w:proofErr w:type="spellStart"/>
      <w:r w:rsidRPr="004A4D04">
        <w:rPr>
          <w:color w:val="auto"/>
          <w:sz w:val="18"/>
          <w:szCs w:val="21"/>
        </w:rPr>
        <w:t>kaveruksen</w:t>
      </w:r>
      <w:proofErr w:type="spellEnd"/>
      <w:r w:rsidRPr="004A4D04">
        <w:rPr>
          <w:color w:val="auto"/>
          <w:sz w:val="18"/>
          <w:szCs w:val="21"/>
        </w:rPr>
        <w:t xml:space="preserve"> toimesta</w:t>
      </w:r>
      <w:r w:rsidR="0012123E" w:rsidRPr="004A4D04">
        <w:rPr>
          <w:color w:val="auto"/>
          <w:sz w:val="18"/>
          <w:szCs w:val="21"/>
        </w:rPr>
        <w:t>.</w:t>
      </w:r>
      <w:r w:rsidRPr="004A4D04">
        <w:rPr>
          <w:color w:val="auto"/>
          <w:sz w:val="18"/>
          <w:szCs w:val="21"/>
        </w:rPr>
        <w:t xml:space="preserve"> </w:t>
      </w:r>
      <w:r w:rsidR="0012123E" w:rsidRPr="004A4D04">
        <w:rPr>
          <w:color w:val="auto"/>
          <w:sz w:val="18"/>
          <w:szCs w:val="21"/>
        </w:rPr>
        <w:t>L</w:t>
      </w:r>
      <w:r w:rsidRPr="004A4D04">
        <w:rPr>
          <w:color w:val="auto"/>
          <w:sz w:val="18"/>
          <w:szCs w:val="21"/>
        </w:rPr>
        <w:t>ähtökohtainen ajatus oli työllistää perustaja</w:t>
      </w:r>
      <w:r w:rsidR="008F3F8C" w:rsidRPr="004A4D04">
        <w:rPr>
          <w:color w:val="auto"/>
          <w:sz w:val="18"/>
          <w:szCs w:val="21"/>
        </w:rPr>
        <w:t>jäsenet</w:t>
      </w:r>
      <w:r w:rsidRPr="004A4D04">
        <w:rPr>
          <w:color w:val="auto"/>
          <w:sz w:val="18"/>
          <w:szCs w:val="21"/>
        </w:rPr>
        <w:t xml:space="preserve"> muutamilla hankkeilla vuodessa</w:t>
      </w:r>
      <w:r w:rsidR="00A874CB" w:rsidRPr="004A4D04">
        <w:rPr>
          <w:color w:val="auto"/>
          <w:sz w:val="18"/>
          <w:szCs w:val="21"/>
        </w:rPr>
        <w:t>, mutta</w:t>
      </w:r>
      <w:r w:rsidRPr="004A4D04">
        <w:rPr>
          <w:color w:val="auto"/>
          <w:sz w:val="18"/>
          <w:szCs w:val="21"/>
        </w:rPr>
        <w:t xml:space="preserve"> </w:t>
      </w:r>
      <w:r w:rsidR="00A874CB" w:rsidRPr="004A4D04">
        <w:rPr>
          <w:color w:val="auto"/>
          <w:sz w:val="18"/>
          <w:szCs w:val="21"/>
        </w:rPr>
        <w:t>k</w:t>
      </w:r>
      <w:r w:rsidRPr="004A4D04">
        <w:rPr>
          <w:color w:val="auto"/>
          <w:sz w:val="18"/>
          <w:szCs w:val="21"/>
        </w:rPr>
        <w:t>ysyntä yllätti ja yhtiö on</w:t>
      </w:r>
      <w:r w:rsidR="00A874CB" w:rsidRPr="004A4D04">
        <w:rPr>
          <w:color w:val="auto"/>
          <w:sz w:val="18"/>
          <w:szCs w:val="21"/>
        </w:rPr>
        <w:t>kin</w:t>
      </w:r>
      <w:r w:rsidRPr="004A4D04">
        <w:rPr>
          <w:color w:val="auto"/>
          <w:sz w:val="18"/>
          <w:szCs w:val="21"/>
        </w:rPr>
        <w:t xml:space="preserve"> kasvanut viidessä vuodessa yli </w:t>
      </w:r>
      <w:r w:rsidR="00DD0144">
        <w:rPr>
          <w:color w:val="auto"/>
          <w:sz w:val="18"/>
          <w:szCs w:val="21"/>
        </w:rPr>
        <w:t>5</w:t>
      </w:r>
      <w:r w:rsidRPr="004A4D04">
        <w:rPr>
          <w:color w:val="auto"/>
          <w:sz w:val="18"/>
          <w:szCs w:val="21"/>
        </w:rPr>
        <w:t>0 henkilöä työllistäväksi, valtakunnalliseksi konserniksi. Tekova kehittää, rakentaa ja vuokraa kestäviä tiloja</w:t>
      </w:r>
      <w:r w:rsidR="00AC006C" w:rsidRPr="004A4D04">
        <w:rPr>
          <w:color w:val="auto"/>
          <w:sz w:val="18"/>
          <w:szCs w:val="21"/>
        </w:rPr>
        <w:t xml:space="preserve">. </w:t>
      </w:r>
      <w:r w:rsidRPr="004A4D04">
        <w:rPr>
          <w:color w:val="auto"/>
          <w:sz w:val="18"/>
          <w:szCs w:val="21"/>
        </w:rPr>
        <w:t>Kohteita ovat erilaiset liike-, toimi-, logistiikka- ja urheilutilat.</w:t>
      </w:r>
      <w:r w:rsidR="00A12FDC" w:rsidRPr="004A4D04">
        <w:rPr>
          <w:color w:val="auto"/>
          <w:sz w:val="18"/>
          <w:szCs w:val="21"/>
        </w:rPr>
        <w:t xml:space="preserve"> Tekovan missiona on tehdä mutkattomasti monikäyttöisiä toimitiloja, jotka auttavat asiakkaita menestymään.</w:t>
      </w:r>
      <w:r w:rsidRPr="004A4D04">
        <w:rPr>
          <w:color w:val="auto"/>
          <w:sz w:val="18"/>
          <w:szCs w:val="21"/>
        </w:rPr>
        <w:t xml:space="preserve"> Yhtiön arvioitu liikevaihto vuonna 202</w:t>
      </w:r>
      <w:r w:rsidR="004B2662" w:rsidRPr="004A4D04">
        <w:rPr>
          <w:color w:val="auto"/>
          <w:sz w:val="18"/>
          <w:szCs w:val="21"/>
        </w:rPr>
        <w:t>2</w:t>
      </w:r>
      <w:r w:rsidRPr="004A4D04">
        <w:rPr>
          <w:color w:val="auto"/>
          <w:sz w:val="18"/>
          <w:szCs w:val="21"/>
        </w:rPr>
        <w:t xml:space="preserve"> on</w:t>
      </w:r>
      <w:r w:rsidR="008A0D64" w:rsidRPr="004A4D04">
        <w:rPr>
          <w:color w:val="auto"/>
          <w:sz w:val="18"/>
          <w:szCs w:val="21"/>
        </w:rPr>
        <w:t xml:space="preserve"> n.</w:t>
      </w:r>
      <w:r w:rsidRPr="004A4D04">
        <w:rPr>
          <w:color w:val="auto"/>
          <w:sz w:val="18"/>
          <w:szCs w:val="21"/>
        </w:rPr>
        <w:t xml:space="preserve"> </w:t>
      </w:r>
      <w:r w:rsidR="008530E5" w:rsidRPr="004A4D04">
        <w:rPr>
          <w:color w:val="auto"/>
          <w:sz w:val="18"/>
          <w:szCs w:val="21"/>
        </w:rPr>
        <w:t>80 miljoonaa euroa</w:t>
      </w:r>
      <w:r w:rsidRPr="004A4D04">
        <w:rPr>
          <w:color w:val="auto"/>
          <w:sz w:val="18"/>
          <w:szCs w:val="21"/>
        </w:rPr>
        <w:t>.</w:t>
      </w:r>
      <w:r w:rsidR="003525C1" w:rsidRPr="004A4D04">
        <w:rPr>
          <w:color w:val="auto"/>
          <w:sz w:val="18"/>
          <w:szCs w:val="21"/>
        </w:rPr>
        <w:t xml:space="preserve"> </w:t>
      </w:r>
    </w:p>
    <w:p w14:paraId="35029BC2" w14:textId="77777777" w:rsidR="00C96660" w:rsidRPr="004A4D04" w:rsidRDefault="00C96660" w:rsidP="00B31900">
      <w:pPr>
        <w:tabs>
          <w:tab w:val="left" w:pos="1440"/>
        </w:tabs>
        <w:rPr>
          <w:color w:val="auto"/>
          <w:sz w:val="18"/>
          <w:szCs w:val="21"/>
        </w:rPr>
      </w:pPr>
    </w:p>
    <w:p w14:paraId="315E7253" w14:textId="5F1C4734" w:rsidR="00986D16" w:rsidRPr="004A4D04" w:rsidRDefault="004F202B" w:rsidP="00B31900">
      <w:pPr>
        <w:tabs>
          <w:tab w:val="left" w:pos="1440"/>
        </w:tabs>
        <w:rPr>
          <w:color w:val="auto"/>
          <w:sz w:val="18"/>
          <w:szCs w:val="21"/>
        </w:rPr>
      </w:pPr>
      <w:r w:rsidRPr="004A4D04">
        <w:rPr>
          <w:color w:val="auto"/>
          <w:sz w:val="18"/>
          <w:szCs w:val="21"/>
        </w:rPr>
        <w:t>Me viemme sinut uusiin tiloihin.</w:t>
      </w:r>
    </w:p>
    <w:p w14:paraId="79E448E0" w14:textId="7EA1DC56" w:rsidR="009077BE" w:rsidRDefault="009077BE" w:rsidP="00B31900">
      <w:pPr>
        <w:tabs>
          <w:tab w:val="left" w:pos="1440"/>
        </w:tabs>
        <w:rPr>
          <w:color w:val="253F1F" w:themeColor="text1"/>
        </w:rPr>
      </w:pPr>
    </w:p>
    <w:p w14:paraId="228ECC86" w14:textId="6A8B0031" w:rsidR="008A380B" w:rsidRDefault="008A380B" w:rsidP="00B31900">
      <w:pPr>
        <w:tabs>
          <w:tab w:val="left" w:pos="1440"/>
        </w:tabs>
        <w:rPr>
          <w:color w:val="253F1F" w:themeColor="text1"/>
        </w:rPr>
      </w:pPr>
      <w:r>
        <w:rPr>
          <w:color w:val="253F1F" w:themeColor="text1"/>
        </w:rPr>
        <w:t>Materiaalia uutisen tueksi:</w:t>
      </w:r>
    </w:p>
    <w:p w14:paraId="71933FA6" w14:textId="7F149FC6" w:rsidR="008A380B" w:rsidRDefault="00BB4C8F" w:rsidP="00B31900">
      <w:pPr>
        <w:tabs>
          <w:tab w:val="left" w:pos="1440"/>
        </w:tabs>
        <w:rPr>
          <w:color w:val="253F1F" w:themeColor="text1"/>
        </w:rPr>
      </w:pPr>
      <w:hyperlink r:id="rId12" w:history="1">
        <w:r w:rsidRPr="008B4484">
          <w:rPr>
            <w:rStyle w:val="Hyperlinkki"/>
          </w:rPr>
          <w:t>https://drive.google.com/drive/folders/1ajbcOhgIMgHsGMhbFNBBSQiSGwx7bO9P?usp=sharing</w:t>
        </w:r>
      </w:hyperlink>
      <w:r>
        <w:rPr>
          <w:color w:val="253F1F" w:themeColor="text1"/>
        </w:rPr>
        <w:t xml:space="preserve"> </w:t>
      </w:r>
    </w:p>
    <w:p w14:paraId="45CCBEF9" w14:textId="77777777" w:rsidR="009077BE" w:rsidRDefault="009077BE" w:rsidP="00B31900">
      <w:pPr>
        <w:tabs>
          <w:tab w:val="left" w:pos="1440"/>
        </w:tabs>
        <w:rPr>
          <w:color w:val="253F1F" w:themeColor="text1"/>
        </w:rPr>
      </w:pPr>
    </w:p>
    <w:p w14:paraId="5AC72B33" w14:textId="77777777" w:rsidR="009077BE" w:rsidRDefault="009077BE" w:rsidP="00B31900">
      <w:pPr>
        <w:tabs>
          <w:tab w:val="left" w:pos="1440"/>
        </w:tabs>
        <w:rPr>
          <w:color w:val="253F1F" w:themeColor="text1"/>
        </w:rPr>
      </w:pPr>
    </w:p>
    <w:p w14:paraId="686049C8" w14:textId="77777777" w:rsidR="00203CF3" w:rsidRPr="00C50BA0" w:rsidRDefault="00203CF3" w:rsidP="00B31900">
      <w:pPr>
        <w:tabs>
          <w:tab w:val="left" w:pos="1440"/>
        </w:tabs>
        <w:rPr>
          <w:color w:val="253F1F" w:themeColor="text1"/>
        </w:rPr>
      </w:pPr>
    </w:p>
    <w:sectPr w:rsidR="00203CF3" w:rsidRPr="00C50BA0" w:rsidSect="006701D3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794" w:right="839" w:bottom="816" w:left="862" w:header="567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37C2" w14:textId="77777777" w:rsidR="00A23332" w:rsidRDefault="00A23332" w:rsidP="00490153">
      <w:r>
        <w:separator/>
      </w:r>
    </w:p>
    <w:p w14:paraId="2CF5E7EB" w14:textId="77777777" w:rsidR="00A23332" w:rsidRDefault="00A23332"/>
  </w:endnote>
  <w:endnote w:type="continuationSeparator" w:id="0">
    <w:p w14:paraId="4B504799" w14:textId="77777777" w:rsidR="00A23332" w:rsidRDefault="00A23332" w:rsidP="00490153">
      <w:r>
        <w:continuationSeparator/>
      </w:r>
    </w:p>
    <w:p w14:paraId="61D789E1" w14:textId="77777777" w:rsidR="00A23332" w:rsidRDefault="00A233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norite">
    <w:panose1 w:val="00000500000000000000"/>
    <w:charset w:val="00"/>
    <w:family w:val="auto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FAE2" w14:textId="77777777" w:rsidR="00B12BAB" w:rsidRDefault="00B12BAB" w:rsidP="00B12BAB">
    <w:pPr>
      <w:pStyle w:val="Alatunniste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B016" w14:textId="77777777" w:rsidR="00D073EF" w:rsidRPr="00D073EF" w:rsidRDefault="00B624AF">
    <w:pPr>
      <w:pStyle w:val="Alatunniste"/>
      <w:rPr>
        <w:b w:val="0"/>
        <w:bCs w:val="0"/>
        <w:color w:val="96987D" w:themeColor="text2"/>
        <w:sz w:val="18"/>
        <w:szCs w:val="21"/>
      </w:rPr>
    </w:pPr>
    <w:r w:rsidRPr="00B624AF">
      <w:rPr>
        <w:b w:val="0"/>
        <w:bCs w:val="0"/>
        <w:color w:val="96987D" w:themeColor="text2"/>
        <w:sz w:val="18"/>
        <w:szCs w:val="21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1C1F3" w14:textId="77777777" w:rsidR="00A23332" w:rsidRDefault="00A23332" w:rsidP="00490153">
      <w:r>
        <w:separator/>
      </w:r>
    </w:p>
    <w:p w14:paraId="2E6A4E9C" w14:textId="77777777" w:rsidR="00A23332" w:rsidRDefault="00A23332"/>
  </w:footnote>
  <w:footnote w:type="continuationSeparator" w:id="0">
    <w:p w14:paraId="767FC86F" w14:textId="77777777" w:rsidR="00A23332" w:rsidRDefault="00A23332" w:rsidP="00490153">
      <w:r>
        <w:continuationSeparator/>
      </w:r>
    </w:p>
    <w:p w14:paraId="1F392F1B" w14:textId="77777777" w:rsidR="00A23332" w:rsidRDefault="00A233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3BE7" w14:textId="77777777" w:rsidR="00BD7FD0" w:rsidRDefault="00B12BAB" w:rsidP="00B12BAB">
    <w:pPr>
      <w:pStyle w:val="Yltunniste"/>
      <w:tabs>
        <w:tab w:val="left" w:pos="9923"/>
      </w:tabs>
      <w:jc w:val="lef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BBE9" w14:textId="13F0B63C" w:rsidR="00B01833" w:rsidRDefault="003B7ECB" w:rsidP="00B01833">
    <w:pPr>
      <w:pStyle w:val="Yltunniste"/>
      <w:rPr>
        <w:caps/>
        <w:color w:val="96987D" w:themeColor="text2"/>
        <w:sz w:val="18"/>
        <w:szCs w:val="18"/>
      </w:rPr>
    </w:pPr>
    <w:r>
      <w:rPr>
        <w:b w:val="0"/>
        <w:bCs w:val="0"/>
        <w:noProof/>
        <w:color w:val="96987D" w:themeColor="text2"/>
        <w:sz w:val="18"/>
        <w:szCs w:val="21"/>
      </w:rPr>
      <w:drawing>
        <wp:anchor distT="0" distB="0" distL="114300" distR="114300" simplePos="0" relativeHeight="251706880" behindDoc="1" locked="0" layoutInCell="1" allowOverlap="1" wp14:anchorId="14F26A4E" wp14:editId="32E4F70C">
          <wp:simplePos x="0" y="0"/>
          <wp:positionH relativeFrom="column">
            <wp:posOffset>-551815</wp:posOffset>
          </wp:positionH>
          <wp:positionV relativeFrom="page">
            <wp:posOffset>7620</wp:posOffset>
          </wp:positionV>
          <wp:extent cx="7569835" cy="736600"/>
          <wp:effectExtent l="0" t="0" r="0" b="6350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aps/>
          <w:color w:val="96987D" w:themeColor="text2"/>
          <w:szCs w:val="21"/>
        </w:rPr>
        <w:alias w:val="Title"/>
        <w:tag w:val=""/>
        <w:id w:val="-48478802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EC43AA">
          <w:rPr>
            <w:caps/>
            <w:color w:val="96987D" w:themeColor="text2"/>
            <w:szCs w:val="21"/>
          </w:rPr>
          <w:t>mediatiedote</w:t>
        </w:r>
      </w:sdtContent>
    </w:sdt>
    <w:r w:rsidR="00D073EF" w:rsidRPr="00D073EF">
      <w:rPr>
        <w:caps/>
        <w:color w:val="96987D" w:themeColor="text2"/>
        <w:sz w:val="18"/>
        <w:szCs w:val="18"/>
      </w:rPr>
      <w:t xml:space="preserve"> </w:t>
    </w:r>
  </w:p>
  <w:p w14:paraId="148BEAED" w14:textId="574BE079" w:rsidR="00722F87" w:rsidRDefault="00722F87" w:rsidP="00B01833">
    <w:pPr>
      <w:pStyle w:val="Yltunniste"/>
      <w:rPr>
        <w:caps/>
        <w:color w:val="96987D" w:themeColor="text2"/>
        <w:sz w:val="18"/>
        <w:szCs w:val="18"/>
      </w:rPr>
    </w:pPr>
    <w:r>
      <w:rPr>
        <w:caps/>
        <w:color w:val="96987D" w:themeColor="text2"/>
        <w:sz w:val="18"/>
        <w:szCs w:val="18"/>
      </w:rPr>
      <w:t>julkaisuvapaa</w:t>
    </w:r>
  </w:p>
  <w:sdt>
    <w:sdtPr>
      <w:rPr>
        <w:b w:val="0"/>
        <w:bCs w:val="0"/>
        <w:color w:val="96987D" w:themeColor="text2"/>
        <w:sz w:val="22"/>
        <w:szCs w:val="22"/>
        <w:lang w:val="en-US"/>
      </w:rPr>
      <w:alias w:val="Julkaisupäivämäärä"/>
      <w:tag w:val=""/>
      <w:id w:val="1176616363"/>
      <w:dataBinding w:prefixMappings="xmlns:ns0='http://schemas.microsoft.com/office/2006/coverPageProps' " w:xpath="/ns0:CoverPageProperties[1]/ns0:PublishDate[1]" w:storeItemID="{55AF091B-3C7A-41E3-B477-F2FDAA23CFDA}"/>
      <w:date w:fullDate="2023-01-18T00:00:00Z">
        <w:dateFormat w:val="d.M.yyyy"/>
        <w:lid w:val="fi-FI"/>
        <w:storeMappedDataAs w:val="dateTime"/>
        <w:calendar w:val="gregorian"/>
      </w:date>
    </w:sdtPr>
    <w:sdtEndPr/>
    <w:sdtContent>
      <w:p w14:paraId="03C58F39" w14:textId="4B2B8EF7" w:rsidR="00B01833" w:rsidRPr="004308A0" w:rsidRDefault="009C3BBD" w:rsidP="00B01833">
        <w:pPr>
          <w:pStyle w:val="Yltunniste"/>
          <w:rPr>
            <w:color w:val="96987D" w:themeColor="text2"/>
            <w:sz w:val="18"/>
            <w:szCs w:val="20"/>
            <w:lang w:val="en-US"/>
          </w:rPr>
        </w:pPr>
        <w:r>
          <w:rPr>
            <w:b w:val="0"/>
            <w:bCs w:val="0"/>
            <w:color w:val="96987D" w:themeColor="text2"/>
            <w:sz w:val="22"/>
            <w:szCs w:val="22"/>
          </w:rPr>
          <w:t>18.1.2023</w:t>
        </w:r>
      </w:p>
    </w:sdtContent>
  </w:sdt>
  <w:p w14:paraId="4D142C50" w14:textId="77777777" w:rsidR="00A407B6" w:rsidRPr="00B00C13" w:rsidRDefault="00B31900" w:rsidP="00B01833">
    <w:pPr>
      <w:pStyle w:val="Yltunniste"/>
      <w:rPr>
        <w:color w:val="96987D" w:themeColor="text2"/>
        <w:szCs w:val="21"/>
        <w:lang w:val="en-US"/>
      </w:rPr>
    </w:pPr>
    <w:r w:rsidRPr="00B00C13">
      <w:rPr>
        <w:color w:val="96987D" w:themeColor="text2"/>
        <w:szCs w:val="21"/>
        <w:lang w:val="en-US"/>
      </w:rPr>
      <w:t xml:space="preserve"> </w:t>
    </w:r>
    <w:r w:rsidRPr="00B00C13">
      <w:rPr>
        <w:b w:val="0"/>
        <w:bCs w:val="0"/>
        <w:color w:val="96987D" w:themeColor="text2"/>
        <w:szCs w:val="21"/>
        <w:lang w:val="en-US"/>
      </w:rPr>
      <w:fldChar w:fldCharType="begin"/>
    </w:r>
    <w:r w:rsidRPr="00B00C13">
      <w:rPr>
        <w:b w:val="0"/>
        <w:bCs w:val="0"/>
        <w:color w:val="96987D" w:themeColor="text2"/>
        <w:szCs w:val="21"/>
        <w:lang w:val="en-US"/>
      </w:rPr>
      <w:instrText>PAGE  \* Arabic  \* MERGEFORMAT</w:instrText>
    </w:r>
    <w:r w:rsidRPr="00B00C13">
      <w:rPr>
        <w:b w:val="0"/>
        <w:bCs w:val="0"/>
        <w:color w:val="96987D" w:themeColor="text2"/>
        <w:szCs w:val="21"/>
        <w:lang w:val="en-US"/>
      </w:rPr>
      <w:fldChar w:fldCharType="separate"/>
    </w:r>
    <w:r w:rsidRPr="00B00C13">
      <w:rPr>
        <w:b w:val="0"/>
        <w:bCs w:val="0"/>
        <w:color w:val="96987D" w:themeColor="text2"/>
        <w:szCs w:val="21"/>
        <w:lang w:val="en-US"/>
      </w:rPr>
      <w:t>1</w:t>
    </w:r>
    <w:r w:rsidRPr="00B00C13">
      <w:rPr>
        <w:b w:val="0"/>
        <w:bCs w:val="0"/>
        <w:color w:val="96987D" w:themeColor="text2"/>
        <w:szCs w:val="21"/>
        <w:lang w:val="en-US"/>
      </w:rPr>
      <w:fldChar w:fldCharType="end"/>
    </w:r>
    <w:r w:rsidRPr="00B00C13">
      <w:rPr>
        <w:color w:val="96987D" w:themeColor="text2"/>
        <w:szCs w:val="21"/>
        <w:lang w:val="en-US"/>
      </w:rPr>
      <w:t xml:space="preserve"> / </w:t>
    </w:r>
    <w:r w:rsidRPr="00B00C13">
      <w:rPr>
        <w:b w:val="0"/>
        <w:bCs w:val="0"/>
        <w:color w:val="96987D" w:themeColor="text2"/>
        <w:szCs w:val="21"/>
        <w:lang w:val="en-US"/>
      </w:rPr>
      <w:fldChar w:fldCharType="begin"/>
    </w:r>
    <w:r w:rsidRPr="00B00C13">
      <w:rPr>
        <w:b w:val="0"/>
        <w:bCs w:val="0"/>
        <w:color w:val="96987D" w:themeColor="text2"/>
        <w:szCs w:val="21"/>
        <w:lang w:val="en-US"/>
      </w:rPr>
      <w:instrText>NUMPAGES  \* Arabic  \* MERGEFORMAT</w:instrText>
    </w:r>
    <w:r w:rsidRPr="00B00C13">
      <w:rPr>
        <w:b w:val="0"/>
        <w:bCs w:val="0"/>
        <w:color w:val="96987D" w:themeColor="text2"/>
        <w:szCs w:val="21"/>
        <w:lang w:val="en-US"/>
      </w:rPr>
      <w:fldChar w:fldCharType="separate"/>
    </w:r>
    <w:r w:rsidRPr="00B00C13">
      <w:rPr>
        <w:b w:val="0"/>
        <w:bCs w:val="0"/>
        <w:color w:val="96987D" w:themeColor="text2"/>
        <w:szCs w:val="21"/>
        <w:lang w:val="en-US"/>
      </w:rPr>
      <w:t>2</w:t>
    </w:r>
    <w:r w:rsidRPr="00B00C13">
      <w:rPr>
        <w:b w:val="0"/>
        <w:bCs w:val="0"/>
        <w:color w:val="96987D" w:themeColor="text2"/>
        <w:szCs w:val="21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85E28"/>
    <w:multiLevelType w:val="hybridMultilevel"/>
    <w:tmpl w:val="DEA4E886"/>
    <w:lvl w:ilvl="0" w:tplc="FD1E10F4">
      <w:numFmt w:val="bullet"/>
      <w:lvlText w:val="-"/>
      <w:lvlJc w:val="left"/>
      <w:pPr>
        <w:ind w:left="720" w:hanging="360"/>
      </w:pPr>
      <w:rPr>
        <w:rFonts w:ascii="Tenorite" w:eastAsiaTheme="minorHAnsi" w:hAnsi="Tenorite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44DD0"/>
    <w:multiLevelType w:val="hybridMultilevel"/>
    <w:tmpl w:val="4AF2A6C0"/>
    <w:lvl w:ilvl="0" w:tplc="040B0001">
      <w:start w:val="1"/>
      <w:numFmt w:val="bullet"/>
      <w:lvlText w:val=""/>
      <w:lvlJc w:val="left"/>
      <w:rPr>
        <w:rFonts w:ascii="Symbol" w:hAnsi="Symbol" w:hint="default"/>
      </w:rPr>
    </w:lvl>
    <w:lvl w:ilvl="1" w:tplc="040B0011">
      <w:start w:val="1"/>
      <w:numFmt w:val="decimal"/>
      <w:lvlText w:val="%2)"/>
      <w:lvlJc w:val="left"/>
      <w:rPr>
        <w:rFonts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5EFA5516"/>
    <w:multiLevelType w:val="hybridMultilevel"/>
    <w:tmpl w:val="EE0247EC"/>
    <w:lvl w:ilvl="0" w:tplc="040B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17838"/>
    <w:multiLevelType w:val="hybridMultilevel"/>
    <w:tmpl w:val="B672DDF8"/>
    <w:lvl w:ilvl="0" w:tplc="8B98B568">
      <w:numFmt w:val="bullet"/>
      <w:lvlText w:val="-"/>
      <w:lvlJc w:val="left"/>
      <w:pPr>
        <w:ind w:left="3328" w:hanging="360"/>
      </w:pPr>
      <w:rPr>
        <w:rFonts w:ascii="Calibri Light" w:eastAsia="Times New Roman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 w16cid:durableId="2022076305">
    <w:abstractNumId w:val="1"/>
  </w:num>
  <w:num w:numId="2" w16cid:durableId="440302423">
    <w:abstractNumId w:val="3"/>
  </w:num>
  <w:num w:numId="3" w16cid:durableId="1010335627">
    <w:abstractNumId w:val="2"/>
  </w:num>
  <w:num w:numId="4" w16cid:durableId="1118060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A0"/>
    <w:rsid w:val="00023590"/>
    <w:rsid w:val="00023D10"/>
    <w:rsid w:val="00034A33"/>
    <w:rsid w:val="00041001"/>
    <w:rsid w:val="00042BFE"/>
    <w:rsid w:val="00051C2F"/>
    <w:rsid w:val="000703BA"/>
    <w:rsid w:val="000A2214"/>
    <w:rsid w:val="000C2035"/>
    <w:rsid w:val="000C42C0"/>
    <w:rsid w:val="000C67E4"/>
    <w:rsid w:val="000D1368"/>
    <w:rsid w:val="000E0560"/>
    <w:rsid w:val="001050BC"/>
    <w:rsid w:val="00114D31"/>
    <w:rsid w:val="0012123E"/>
    <w:rsid w:val="00127407"/>
    <w:rsid w:val="001323AF"/>
    <w:rsid w:val="001373A9"/>
    <w:rsid w:val="00141FFD"/>
    <w:rsid w:val="00190303"/>
    <w:rsid w:val="001A663F"/>
    <w:rsid w:val="001B6134"/>
    <w:rsid w:val="001D2672"/>
    <w:rsid w:val="001D5141"/>
    <w:rsid w:val="001F52EA"/>
    <w:rsid w:val="00203CF3"/>
    <w:rsid w:val="0021056A"/>
    <w:rsid w:val="00217FFE"/>
    <w:rsid w:val="00223032"/>
    <w:rsid w:val="002441A5"/>
    <w:rsid w:val="00246A55"/>
    <w:rsid w:val="0029749A"/>
    <w:rsid w:val="002B3970"/>
    <w:rsid w:val="002C2FEB"/>
    <w:rsid w:val="002D15DA"/>
    <w:rsid w:val="002D6325"/>
    <w:rsid w:val="002F04F1"/>
    <w:rsid w:val="002F5879"/>
    <w:rsid w:val="00313DA7"/>
    <w:rsid w:val="00334405"/>
    <w:rsid w:val="00343516"/>
    <w:rsid w:val="00343519"/>
    <w:rsid w:val="003525C1"/>
    <w:rsid w:val="00352EA8"/>
    <w:rsid w:val="00354629"/>
    <w:rsid w:val="0036797D"/>
    <w:rsid w:val="0037211E"/>
    <w:rsid w:val="00373254"/>
    <w:rsid w:val="00373AEF"/>
    <w:rsid w:val="00386050"/>
    <w:rsid w:val="0039172A"/>
    <w:rsid w:val="00397B34"/>
    <w:rsid w:val="003A37B9"/>
    <w:rsid w:val="003B7ECB"/>
    <w:rsid w:val="003F4423"/>
    <w:rsid w:val="004103E1"/>
    <w:rsid w:val="0041360F"/>
    <w:rsid w:val="004308A0"/>
    <w:rsid w:val="0043212F"/>
    <w:rsid w:val="0043585D"/>
    <w:rsid w:val="00435BFB"/>
    <w:rsid w:val="00447C5E"/>
    <w:rsid w:val="00451F4D"/>
    <w:rsid w:val="00453B7E"/>
    <w:rsid w:val="00454489"/>
    <w:rsid w:val="00476CCE"/>
    <w:rsid w:val="00482BE8"/>
    <w:rsid w:val="00490153"/>
    <w:rsid w:val="004A4D04"/>
    <w:rsid w:val="004A5023"/>
    <w:rsid w:val="004B08AA"/>
    <w:rsid w:val="004B2662"/>
    <w:rsid w:val="004B4D57"/>
    <w:rsid w:val="004C21EE"/>
    <w:rsid w:val="004C2AD7"/>
    <w:rsid w:val="004F202B"/>
    <w:rsid w:val="004F2E08"/>
    <w:rsid w:val="004F6DED"/>
    <w:rsid w:val="00503F8A"/>
    <w:rsid w:val="00507A16"/>
    <w:rsid w:val="00514491"/>
    <w:rsid w:val="00525F5B"/>
    <w:rsid w:val="005478D9"/>
    <w:rsid w:val="00570650"/>
    <w:rsid w:val="0057405A"/>
    <w:rsid w:val="0058657B"/>
    <w:rsid w:val="00592086"/>
    <w:rsid w:val="005A2F5B"/>
    <w:rsid w:val="005B2D9C"/>
    <w:rsid w:val="005E06AF"/>
    <w:rsid w:val="0062098D"/>
    <w:rsid w:val="00624305"/>
    <w:rsid w:val="00625532"/>
    <w:rsid w:val="006304A0"/>
    <w:rsid w:val="00630A6B"/>
    <w:rsid w:val="00631A24"/>
    <w:rsid w:val="00663DC6"/>
    <w:rsid w:val="006701D3"/>
    <w:rsid w:val="006739B0"/>
    <w:rsid w:val="006977E7"/>
    <w:rsid w:val="006C170A"/>
    <w:rsid w:val="006C1730"/>
    <w:rsid w:val="006E0309"/>
    <w:rsid w:val="006E61B7"/>
    <w:rsid w:val="00707053"/>
    <w:rsid w:val="00712EF4"/>
    <w:rsid w:val="00722F87"/>
    <w:rsid w:val="0074513C"/>
    <w:rsid w:val="0078370B"/>
    <w:rsid w:val="00795F57"/>
    <w:rsid w:val="007A2FDD"/>
    <w:rsid w:val="007C4AC5"/>
    <w:rsid w:val="007D2F8F"/>
    <w:rsid w:val="007E2BD7"/>
    <w:rsid w:val="007F2F4E"/>
    <w:rsid w:val="007F33BA"/>
    <w:rsid w:val="008044F3"/>
    <w:rsid w:val="00813A5F"/>
    <w:rsid w:val="00817204"/>
    <w:rsid w:val="00827187"/>
    <w:rsid w:val="0083110E"/>
    <w:rsid w:val="008530E5"/>
    <w:rsid w:val="00855989"/>
    <w:rsid w:val="0085751D"/>
    <w:rsid w:val="00857D93"/>
    <w:rsid w:val="00861CAE"/>
    <w:rsid w:val="0087273A"/>
    <w:rsid w:val="0088090D"/>
    <w:rsid w:val="008850A9"/>
    <w:rsid w:val="00896410"/>
    <w:rsid w:val="008A0D64"/>
    <w:rsid w:val="008A11DF"/>
    <w:rsid w:val="008A17E0"/>
    <w:rsid w:val="008A380B"/>
    <w:rsid w:val="008B466D"/>
    <w:rsid w:val="008C5DDD"/>
    <w:rsid w:val="008D0E20"/>
    <w:rsid w:val="008D198F"/>
    <w:rsid w:val="008F3F8C"/>
    <w:rsid w:val="00900D35"/>
    <w:rsid w:val="009077BE"/>
    <w:rsid w:val="009402B6"/>
    <w:rsid w:val="009435F1"/>
    <w:rsid w:val="0095058D"/>
    <w:rsid w:val="00952458"/>
    <w:rsid w:val="00986D16"/>
    <w:rsid w:val="009A0840"/>
    <w:rsid w:val="009A2E5E"/>
    <w:rsid w:val="009A5BE1"/>
    <w:rsid w:val="009A66A6"/>
    <w:rsid w:val="009B6383"/>
    <w:rsid w:val="009C006A"/>
    <w:rsid w:val="009C0B2C"/>
    <w:rsid w:val="009C3BBD"/>
    <w:rsid w:val="009D379D"/>
    <w:rsid w:val="009D3A56"/>
    <w:rsid w:val="009E0B50"/>
    <w:rsid w:val="009E39B0"/>
    <w:rsid w:val="00A0161A"/>
    <w:rsid w:val="00A12FDC"/>
    <w:rsid w:val="00A23332"/>
    <w:rsid w:val="00A25DAF"/>
    <w:rsid w:val="00A407B6"/>
    <w:rsid w:val="00A40D64"/>
    <w:rsid w:val="00A46048"/>
    <w:rsid w:val="00A50EEE"/>
    <w:rsid w:val="00A577F9"/>
    <w:rsid w:val="00A623D4"/>
    <w:rsid w:val="00A874CB"/>
    <w:rsid w:val="00A9033A"/>
    <w:rsid w:val="00AC006C"/>
    <w:rsid w:val="00AE03F6"/>
    <w:rsid w:val="00AE3999"/>
    <w:rsid w:val="00AF09B0"/>
    <w:rsid w:val="00B00C13"/>
    <w:rsid w:val="00B01833"/>
    <w:rsid w:val="00B12BAB"/>
    <w:rsid w:val="00B254DE"/>
    <w:rsid w:val="00B31900"/>
    <w:rsid w:val="00B335C2"/>
    <w:rsid w:val="00B505C1"/>
    <w:rsid w:val="00B61FBB"/>
    <w:rsid w:val="00B624AF"/>
    <w:rsid w:val="00B75524"/>
    <w:rsid w:val="00B800DE"/>
    <w:rsid w:val="00B90D9F"/>
    <w:rsid w:val="00BA0B62"/>
    <w:rsid w:val="00BA0FCF"/>
    <w:rsid w:val="00BA32D1"/>
    <w:rsid w:val="00BA58B0"/>
    <w:rsid w:val="00BA6A16"/>
    <w:rsid w:val="00BA6EC8"/>
    <w:rsid w:val="00BB4358"/>
    <w:rsid w:val="00BB4C8F"/>
    <w:rsid w:val="00BD7FD0"/>
    <w:rsid w:val="00BE3F10"/>
    <w:rsid w:val="00BE404A"/>
    <w:rsid w:val="00BE413E"/>
    <w:rsid w:val="00BF3A12"/>
    <w:rsid w:val="00BF4BE7"/>
    <w:rsid w:val="00C35615"/>
    <w:rsid w:val="00C43EF7"/>
    <w:rsid w:val="00C50BA0"/>
    <w:rsid w:val="00C5429D"/>
    <w:rsid w:val="00C606C0"/>
    <w:rsid w:val="00C93C8B"/>
    <w:rsid w:val="00C96660"/>
    <w:rsid w:val="00CC1C85"/>
    <w:rsid w:val="00CC342D"/>
    <w:rsid w:val="00CC6DCA"/>
    <w:rsid w:val="00CE112E"/>
    <w:rsid w:val="00CF10F6"/>
    <w:rsid w:val="00CF41EC"/>
    <w:rsid w:val="00D00AD4"/>
    <w:rsid w:val="00D01040"/>
    <w:rsid w:val="00D073EF"/>
    <w:rsid w:val="00D12D44"/>
    <w:rsid w:val="00D20727"/>
    <w:rsid w:val="00D421AA"/>
    <w:rsid w:val="00D46FEC"/>
    <w:rsid w:val="00D563EF"/>
    <w:rsid w:val="00D6207B"/>
    <w:rsid w:val="00D65D50"/>
    <w:rsid w:val="00D85A5A"/>
    <w:rsid w:val="00DA0E81"/>
    <w:rsid w:val="00DA10CD"/>
    <w:rsid w:val="00DA2AC2"/>
    <w:rsid w:val="00DC0159"/>
    <w:rsid w:val="00DD0144"/>
    <w:rsid w:val="00DD61F9"/>
    <w:rsid w:val="00DE36E7"/>
    <w:rsid w:val="00E04362"/>
    <w:rsid w:val="00E1124A"/>
    <w:rsid w:val="00E26562"/>
    <w:rsid w:val="00E411C8"/>
    <w:rsid w:val="00E4346A"/>
    <w:rsid w:val="00E4683B"/>
    <w:rsid w:val="00E520D1"/>
    <w:rsid w:val="00E67B3E"/>
    <w:rsid w:val="00E842AD"/>
    <w:rsid w:val="00E87228"/>
    <w:rsid w:val="00E908FC"/>
    <w:rsid w:val="00E92915"/>
    <w:rsid w:val="00EC43AA"/>
    <w:rsid w:val="00EC5ED2"/>
    <w:rsid w:val="00EC5F22"/>
    <w:rsid w:val="00EC7308"/>
    <w:rsid w:val="00ED2447"/>
    <w:rsid w:val="00ED31C8"/>
    <w:rsid w:val="00EE78E0"/>
    <w:rsid w:val="00EF74D5"/>
    <w:rsid w:val="00F0454E"/>
    <w:rsid w:val="00F15F59"/>
    <w:rsid w:val="00F20DE6"/>
    <w:rsid w:val="00F41E09"/>
    <w:rsid w:val="00F41F35"/>
    <w:rsid w:val="00F452FE"/>
    <w:rsid w:val="00F6193B"/>
    <w:rsid w:val="00F6639A"/>
    <w:rsid w:val="00F85217"/>
    <w:rsid w:val="00F90B11"/>
    <w:rsid w:val="00F95F74"/>
    <w:rsid w:val="00FC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AB009"/>
  <w15:chartTrackingRefBased/>
  <w15:docId w15:val="{C8ECCEA5-27F5-B640-B694-EBFA042E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D6325"/>
    <w:rPr>
      <w:rFonts w:ascii="Tenorite" w:hAnsi="Tenorite"/>
      <w:color w:val="254020"/>
      <w:sz w:val="21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D6325"/>
    <w:pPr>
      <w:keepNext/>
      <w:keepLines/>
      <w:spacing w:before="240"/>
      <w:outlineLvl w:val="0"/>
    </w:pPr>
    <w:rPr>
      <w:rFonts w:eastAsiaTheme="majorEastAsia" w:cstheme="majorBidi"/>
      <w:color w:val="auto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2D63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uto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2F04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B2F17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2D6325"/>
    <w:rPr>
      <w:rFonts w:ascii="Tenorite" w:hAnsi="Tenorite"/>
      <w:color w:val="254020"/>
    </w:rPr>
  </w:style>
  <w:style w:type="paragraph" w:styleId="Yltunniste">
    <w:name w:val="header"/>
    <w:basedOn w:val="Normaali"/>
    <w:link w:val="YltunnisteChar"/>
    <w:uiPriority w:val="99"/>
    <w:unhideWhenUsed/>
    <w:rsid w:val="00354629"/>
    <w:pPr>
      <w:tabs>
        <w:tab w:val="center" w:pos="4513"/>
        <w:tab w:val="right" w:pos="9026"/>
      </w:tabs>
      <w:jc w:val="right"/>
    </w:pPr>
    <w:rPr>
      <w:b/>
      <w:bCs/>
    </w:rPr>
  </w:style>
  <w:style w:type="character" w:customStyle="1" w:styleId="YltunnisteChar">
    <w:name w:val="Ylätunniste Char"/>
    <w:basedOn w:val="Kappaleenoletusfontti"/>
    <w:link w:val="Yltunniste"/>
    <w:uiPriority w:val="99"/>
    <w:rsid w:val="00354629"/>
    <w:rPr>
      <w:b/>
      <w:bCs/>
      <w:color w:val="254020"/>
      <w:lang w:val="fi-FI"/>
    </w:rPr>
  </w:style>
  <w:style w:type="paragraph" w:styleId="Alatunniste">
    <w:name w:val="footer"/>
    <w:basedOn w:val="Yltunniste"/>
    <w:link w:val="AlatunnisteChar"/>
    <w:uiPriority w:val="99"/>
    <w:unhideWhenUsed/>
    <w:rsid w:val="00354629"/>
    <w:rPr>
      <w:lang w:val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4629"/>
    <w:rPr>
      <w:color w:val="254020"/>
      <w:lang w:val="en-US"/>
    </w:rPr>
  </w:style>
  <w:style w:type="character" w:styleId="Sivunumero">
    <w:name w:val="page number"/>
    <w:basedOn w:val="Kappaleenoletusfontti"/>
    <w:uiPriority w:val="99"/>
    <w:semiHidden/>
    <w:unhideWhenUsed/>
    <w:rsid w:val="00A407B6"/>
  </w:style>
  <w:style w:type="paragraph" w:styleId="Alaotsikko">
    <w:name w:val="Subtitle"/>
    <w:basedOn w:val="Normaali"/>
    <w:next w:val="Normaali"/>
    <w:link w:val="AlaotsikkoChar"/>
    <w:uiPriority w:val="11"/>
    <w:qFormat/>
    <w:rsid w:val="00354629"/>
    <w:pPr>
      <w:numPr>
        <w:ilvl w:val="1"/>
      </w:numPr>
      <w:spacing w:after="160"/>
      <w:jc w:val="right"/>
    </w:pPr>
    <w:rPr>
      <w:rFonts w:eastAsiaTheme="minorEastAsia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354629"/>
    <w:rPr>
      <w:rFonts w:eastAsiaTheme="minorEastAsia"/>
      <w:color w:val="254020"/>
      <w:spacing w:val="15"/>
      <w:sz w:val="22"/>
      <w:szCs w:val="22"/>
    </w:rPr>
  </w:style>
  <w:style w:type="table" w:styleId="TaulukkoRuudukko">
    <w:name w:val="Table Grid"/>
    <w:basedOn w:val="Normaalitaulukko"/>
    <w:uiPriority w:val="39"/>
    <w:rsid w:val="001D2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2D6325"/>
    <w:rPr>
      <w:rFonts w:ascii="Tenorite" w:eastAsiaTheme="majorEastAsia" w:hAnsi="Tenorite" w:cstheme="majorBidi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2D6325"/>
    <w:rPr>
      <w:rFonts w:asciiTheme="majorHAnsi" w:eastAsiaTheme="majorEastAsia" w:hAnsiTheme="majorHAnsi" w:cstheme="majorBidi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2D6325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2D6325"/>
    <w:rPr>
      <w:rFonts w:ascii="Tenorite" w:eastAsiaTheme="majorEastAsia" w:hAnsi="Tenorite" w:cstheme="majorBidi"/>
      <w:spacing w:val="-10"/>
      <w:kern w:val="28"/>
      <w:sz w:val="56"/>
      <w:szCs w:val="56"/>
    </w:rPr>
  </w:style>
  <w:style w:type="character" w:styleId="Hienovarainenkorostus">
    <w:name w:val="Subtle Emphasis"/>
    <w:basedOn w:val="Kappaleenoletusfontti"/>
    <w:uiPriority w:val="19"/>
    <w:qFormat/>
    <w:rsid w:val="002D6325"/>
    <w:rPr>
      <w:rFonts w:ascii="Tenorite" w:hAnsi="Tenorite"/>
      <w:i/>
      <w:iCs/>
      <w:color w:val="auto"/>
    </w:rPr>
  </w:style>
  <w:style w:type="character" w:styleId="Korostus">
    <w:name w:val="Emphasis"/>
    <w:basedOn w:val="Kappaleenoletusfontti"/>
    <w:uiPriority w:val="20"/>
    <w:qFormat/>
    <w:rsid w:val="002D6325"/>
    <w:rPr>
      <w:rFonts w:ascii="Tenorite" w:hAnsi="Tenorite"/>
      <w:i/>
      <w:iCs/>
      <w:color w:val="auto"/>
    </w:rPr>
  </w:style>
  <w:style w:type="character" w:styleId="Voimakaskorostus">
    <w:name w:val="Intense Emphasis"/>
    <w:basedOn w:val="Kappaleenoletusfontti"/>
    <w:uiPriority w:val="21"/>
    <w:qFormat/>
    <w:rsid w:val="002D6325"/>
    <w:rPr>
      <w:rFonts w:ascii="Tenorite" w:hAnsi="Tenorite"/>
      <w:i/>
      <w:iCs/>
      <w:color w:val="auto"/>
    </w:rPr>
  </w:style>
  <w:style w:type="character" w:styleId="Voimakas">
    <w:name w:val="Strong"/>
    <w:basedOn w:val="Kappaleenoletusfontti"/>
    <w:uiPriority w:val="22"/>
    <w:qFormat/>
    <w:rsid w:val="002D6325"/>
    <w:rPr>
      <w:rFonts w:ascii="Tenorite" w:hAnsi="Tenorite"/>
      <w:b/>
      <w:bCs/>
      <w:color w:val="auto"/>
    </w:rPr>
  </w:style>
  <w:style w:type="paragraph" w:styleId="Lainaus">
    <w:name w:val="Quote"/>
    <w:basedOn w:val="Normaali"/>
    <w:next w:val="Normaali"/>
    <w:link w:val="LainausChar"/>
    <w:uiPriority w:val="29"/>
    <w:qFormat/>
    <w:rsid w:val="002D6325"/>
    <w:pPr>
      <w:spacing w:before="200" w:after="160"/>
      <w:ind w:left="864" w:right="864"/>
      <w:jc w:val="center"/>
    </w:pPr>
    <w:rPr>
      <w:i/>
      <w:iCs/>
      <w:color w:val="auto"/>
    </w:rPr>
  </w:style>
  <w:style w:type="character" w:customStyle="1" w:styleId="LainausChar">
    <w:name w:val="Lainaus Char"/>
    <w:basedOn w:val="Kappaleenoletusfontti"/>
    <w:link w:val="Lainaus"/>
    <w:uiPriority w:val="29"/>
    <w:rsid w:val="002D6325"/>
    <w:rPr>
      <w:rFonts w:ascii="Tenorite" w:hAnsi="Tenorite"/>
      <w:i/>
      <w:iCs/>
      <w:sz w:val="2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2D6325"/>
    <w:pPr>
      <w:pBdr>
        <w:top w:val="single" w:sz="4" w:space="10" w:color="25401F" w:themeColor="accent1"/>
        <w:bottom w:val="single" w:sz="4" w:space="10" w:color="25401F" w:themeColor="accent1"/>
      </w:pBdr>
      <w:spacing w:before="360" w:after="360"/>
      <w:ind w:left="864" w:right="864"/>
      <w:jc w:val="center"/>
    </w:pPr>
    <w:rPr>
      <w:i/>
      <w:iCs/>
      <w:color w:val="8C6D6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D6325"/>
    <w:rPr>
      <w:rFonts w:ascii="Tenorite" w:hAnsi="Tenorite"/>
      <w:i/>
      <w:iCs/>
      <w:color w:val="8C6D62"/>
      <w:sz w:val="21"/>
    </w:rPr>
  </w:style>
  <w:style w:type="character" w:styleId="Hienovarainenviittaus">
    <w:name w:val="Subtle Reference"/>
    <w:basedOn w:val="Kappaleenoletusfontti"/>
    <w:uiPriority w:val="31"/>
    <w:qFormat/>
    <w:rsid w:val="002D6325"/>
    <w:rPr>
      <w:rFonts w:ascii="Tenorite" w:hAnsi="Tenorite"/>
      <w:smallCaps/>
      <w:color w:val="auto"/>
    </w:rPr>
  </w:style>
  <w:style w:type="character" w:styleId="Erottuvaviittaus">
    <w:name w:val="Intense Reference"/>
    <w:basedOn w:val="Kappaleenoletusfontti"/>
    <w:uiPriority w:val="32"/>
    <w:qFormat/>
    <w:rsid w:val="002D6325"/>
    <w:rPr>
      <w:rFonts w:ascii="Tenorite" w:hAnsi="Tenorite"/>
      <w:b/>
      <w:bCs/>
      <w:smallCaps/>
      <w:color w:val="auto"/>
      <w:spacing w:val="5"/>
    </w:rPr>
  </w:style>
  <w:style w:type="character" w:styleId="Kirjannimike">
    <w:name w:val="Book Title"/>
    <w:basedOn w:val="Kappaleenoletusfontti"/>
    <w:uiPriority w:val="33"/>
    <w:qFormat/>
    <w:rsid w:val="002D6325"/>
    <w:rPr>
      <w:rFonts w:ascii="Tenorite" w:hAnsi="Tenorite"/>
      <w:b/>
      <w:bCs/>
      <w:i/>
      <w:iCs/>
      <w:spacing w:val="5"/>
    </w:rPr>
  </w:style>
  <w:style w:type="paragraph" w:styleId="Luettelokappale">
    <w:name w:val="List Paragraph"/>
    <w:basedOn w:val="Normaali"/>
    <w:uiPriority w:val="34"/>
    <w:qFormat/>
    <w:rsid w:val="002D6325"/>
    <w:pPr>
      <w:ind w:left="720"/>
      <w:contextualSpacing/>
    </w:pPr>
  </w:style>
  <w:style w:type="character" w:customStyle="1" w:styleId="Otsikko4Char">
    <w:name w:val="Otsikko 4 Char"/>
    <w:basedOn w:val="Kappaleenoletusfontti"/>
    <w:link w:val="Otsikko4"/>
    <w:uiPriority w:val="9"/>
    <w:rsid w:val="002F04F1"/>
    <w:rPr>
      <w:rFonts w:asciiTheme="majorHAnsi" w:eastAsiaTheme="majorEastAsia" w:hAnsiTheme="majorHAnsi" w:cstheme="majorBidi"/>
      <w:i/>
      <w:iCs/>
      <w:color w:val="1B2F17" w:themeColor="accent1" w:themeShade="BF"/>
      <w:sz w:val="21"/>
    </w:rPr>
  </w:style>
  <w:style w:type="character" w:styleId="Paikkamerkkiteksti">
    <w:name w:val="Placeholder Text"/>
    <w:basedOn w:val="Kappaleenoletusfontti"/>
    <w:uiPriority w:val="99"/>
    <w:semiHidden/>
    <w:rsid w:val="00D073EF"/>
    <w:rPr>
      <w:color w:val="808080"/>
    </w:rPr>
  </w:style>
  <w:style w:type="character" w:styleId="Rivinumero">
    <w:name w:val="line number"/>
    <w:basedOn w:val="Kappaleenoletusfontti"/>
    <w:uiPriority w:val="99"/>
    <w:semiHidden/>
    <w:unhideWhenUsed/>
    <w:rsid w:val="008A11DF"/>
  </w:style>
  <w:style w:type="character" w:styleId="Hyperlinkki">
    <w:name w:val="Hyperlink"/>
    <w:basedOn w:val="Kappaleenoletusfontti"/>
    <w:uiPriority w:val="99"/>
    <w:unhideWhenUsed/>
    <w:rsid w:val="008A380B"/>
    <w:rPr>
      <w:color w:val="69C5FA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A380B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8A380B"/>
    <w:rPr>
      <w:color w:val="F2EFE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drive.google.com/drive/folders/1ajbcOhgIMgHsGMhbFNBBSQiSGwx7bO9P?usp=shar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kova_lokakuu2022">
  <a:themeElements>
    <a:clrScheme name="Tekova">
      <a:dk1>
        <a:srgbClr val="253F1F"/>
      </a:dk1>
      <a:lt1>
        <a:srgbClr val="F2F0E7"/>
      </a:lt1>
      <a:dk2>
        <a:srgbClr val="96987D"/>
      </a:dk2>
      <a:lt2>
        <a:srgbClr val="F2F0E7"/>
      </a:lt2>
      <a:accent1>
        <a:srgbClr val="25401F"/>
      </a:accent1>
      <a:accent2>
        <a:srgbClr val="95987D"/>
      </a:accent2>
      <a:accent3>
        <a:srgbClr val="876E64"/>
      </a:accent3>
      <a:accent4>
        <a:srgbClr val="E1CDC3"/>
      </a:accent4>
      <a:accent5>
        <a:srgbClr val="F1E9E6"/>
      </a:accent5>
      <a:accent6>
        <a:srgbClr val="69C5F9"/>
      </a:accent6>
      <a:hlink>
        <a:srgbClr val="69C5FA"/>
      </a:hlink>
      <a:folHlink>
        <a:srgbClr val="F2EFE7"/>
      </a:folHlink>
    </a:clrScheme>
    <a:fontScheme name="Tekova - tenorite">
      <a:majorFont>
        <a:latin typeface="Tenorite"/>
        <a:ea typeface=""/>
        <a:cs typeface=""/>
      </a:majorFont>
      <a:minorFont>
        <a:latin typeface="Tenorit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kova_lokakuu2022" id="{AE42AC94-98DF-2E42-A7EC-DA07301ED17B}" vid="{6321050A-0173-4F4C-B844-F6AC3A249E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2023-01-18T00:00:00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9C680F17DBC4AB46F885A40BCF88C" ma:contentTypeVersion="14" ma:contentTypeDescription="Create a new document." ma:contentTypeScope="" ma:versionID="50c1cab12495ee45a7c6d1c733c6e7cf">
  <xsd:schema xmlns:xsd="http://www.w3.org/2001/XMLSchema" xmlns:xs="http://www.w3.org/2001/XMLSchema" xmlns:p="http://schemas.microsoft.com/office/2006/metadata/properties" xmlns:ns3="c25f952f-e84b-46c6-a7fb-6224c76c68a8" xmlns:ns4="aa14112c-065c-4f69-9dd6-bcc282ac7a81" targetNamespace="http://schemas.microsoft.com/office/2006/metadata/properties" ma:root="true" ma:fieldsID="a3bc7bd7c2f7b49a5845823b55bc22ff" ns3:_="" ns4:_="">
    <xsd:import namespace="c25f952f-e84b-46c6-a7fb-6224c76c68a8"/>
    <xsd:import namespace="aa14112c-065c-4f69-9dd6-bcc282ac7a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952f-e84b-46c6-a7fb-6224c76c68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4112c-065c-4f69-9dd6-bcc282ac7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B8FE02-F2EE-49D3-B856-E7CF2ACD31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B3473A-9B51-0942-92B6-11AB076102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909E5E-CCEB-480C-B9DD-B76D107E8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f952f-e84b-46c6-a7fb-6224c76c68a8"/>
    <ds:schemaRef ds:uri="aa14112c-065c-4f69-9dd6-bcc282ac7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62BE74-F3F0-43B3-A777-7B0B029207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458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Uutisvinkki</vt:lpstr>
      <vt:lpstr/>
    </vt:vector>
  </TitlesOfParts>
  <Manager/>
  <Company/>
  <LinksUpToDate>false</LinksUpToDate>
  <CharactersWithSpaces>4161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mediatiedote</dc:title>
  <dc:subject/>
  <dc:creator>Microsoft Office User</dc:creator>
  <cp:keywords/>
  <dc:description/>
  <cp:lastModifiedBy>Impiö Sinikka</cp:lastModifiedBy>
  <cp:revision>40</cp:revision>
  <cp:lastPrinted>2022-11-09T12:03:00Z</cp:lastPrinted>
  <dcterms:created xsi:type="dcterms:W3CDTF">2023-01-16T14:36:00Z</dcterms:created>
  <dcterms:modified xsi:type="dcterms:W3CDTF">2023-01-17T14:46:00Z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0x0101003F59C680F17DBC4AB46F885A40BCF88C</vt:lpwstr>
  </property>
</Properties>
</file>