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E7" w:rsidRPr="00674D7B" w:rsidRDefault="00384BF9" w:rsidP="00FD05EA">
      <w:pPr>
        <w:spacing w:line="240" w:lineRule="auto"/>
        <w:rPr>
          <w:rStyle w:val="HTML-kirjoituskone"/>
          <w:rFonts w:ascii="Calibri" w:eastAsia="Calibri" w:hAnsi="Calibri" w:cs="Calibri"/>
          <w:sz w:val="32"/>
          <w:szCs w:val="32"/>
        </w:rPr>
      </w:pPr>
      <w:proofErr w:type="spellStart"/>
      <w:r w:rsidRPr="00674D7B">
        <w:rPr>
          <w:rStyle w:val="HTML-kirjoituskone"/>
          <w:rFonts w:ascii="Calibri" w:eastAsia="Calibri" w:hAnsi="Calibri" w:cs="Calibri"/>
          <w:sz w:val="32"/>
          <w:szCs w:val="32"/>
        </w:rPr>
        <w:t>Asokodit</w:t>
      </w:r>
      <w:proofErr w:type="spellEnd"/>
      <w:r w:rsidRPr="00674D7B">
        <w:rPr>
          <w:rStyle w:val="HTML-kirjoituskone"/>
          <w:rFonts w:ascii="Calibri" w:eastAsia="Calibri" w:hAnsi="Calibri" w:cs="Calibri"/>
          <w:sz w:val="32"/>
          <w:szCs w:val="32"/>
        </w:rPr>
        <w:t xml:space="preserve"> vaihtaa öljylämmityksen maalämpöön</w:t>
      </w:r>
    </w:p>
    <w:p w:rsidR="00F3058E" w:rsidRDefault="00384BF9" w:rsidP="00FD05EA">
      <w:pPr>
        <w:spacing w:line="240" w:lineRule="auto"/>
        <w:rPr>
          <w:rStyle w:val="HTML-kirjoituskone"/>
          <w:rFonts w:ascii="Calibri" w:eastAsia="Calibri" w:hAnsi="Calibri" w:cs="Calibri"/>
          <w:b/>
          <w:color w:val="FF0000"/>
          <w:sz w:val="22"/>
          <w:szCs w:val="22"/>
        </w:rPr>
      </w:pPr>
      <w:r w:rsidRPr="00674D7B">
        <w:rPr>
          <w:rStyle w:val="HTML-kirjoituskone"/>
          <w:rFonts w:ascii="Calibri" w:eastAsia="Calibri" w:hAnsi="Calibri" w:cs="Calibri"/>
          <w:b/>
          <w:sz w:val="22"/>
          <w:szCs w:val="22"/>
        </w:rPr>
        <w:t xml:space="preserve">Asumisoikeusasuntoja omistava </w:t>
      </w:r>
      <w:proofErr w:type="spellStart"/>
      <w:r w:rsidRPr="00674D7B">
        <w:rPr>
          <w:rStyle w:val="HTML-kirjoituskone"/>
          <w:rFonts w:ascii="Calibri" w:eastAsia="Calibri" w:hAnsi="Calibri" w:cs="Calibri"/>
          <w:b/>
          <w:sz w:val="22"/>
          <w:szCs w:val="22"/>
        </w:rPr>
        <w:t>Asokodit</w:t>
      </w:r>
      <w:proofErr w:type="spellEnd"/>
      <w:r w:rsidRPr="00674D7B">
        <w:rPr>
          <w:rStyle w:val="HTML-kirjoituskone"/>
          <w:rFonts w:ascii="Calibri" w:eastAsia="Calibri" w:hAnsi="Calibri" w:cs="Calibri"/>
          <w:b/>
          <w:sz w:val="22"/>
          <w:szCs w:val="22"/>
        </w:rPr>
        <w:t xml:space="preserve"> on vaihtamassa kaikkien öljylämmitystalojen</w:t>
      </w:r>
      <w:r w:rsidR="00674D7B" w:rsidRPr="00674D7B">
        <w:rPr>
          <w:rStyle w:val="HTML-kirjoituskone"/>
          <w:rFonts w:ascii="Calibri" w:eastAsia="Calibri" w:hAnsi="Calibri" w:cs="Calibri"/>
          <w:b/>
          <w:sz w:val="22"/>
          <w:szCs w:val="22"/>
        </w:rPr>
        <w:t>sa</w:t>
      </w:r>
      <w:r w:rsidRPr="00674D7B">
        <w:rPr>
          <w:rStyle w:val="HTML-kirjoituskone"/>
          <w:rFonts w:ascii="Calibri" w:eastAsia="Calibri" w:hAnsi="Calibri" w:cs="Calibri"/>
          <w:b/>
          <w:sz w:val="22"/>
          <w:szCs w:val="22"/>
        </w:rPr>
        <w:t xml:space="preserve"> lämmitysmuodon maalämpöön. Ensimmäiset </w:t>
      </w:r>
      <w:r w:rsidR="0024583B" w:rsidRPr="00674D7B">
        <w:rPr>
          <w:rStyle w:val="HTML-kirjoituskone"/>
          <w:rFonts w:ascii="Calibri" w:eastAsia="Calibri" w:hAnsi="Calibri" w:cs="Calibri"/>
          <w:b/>
          <w:sz w:val="22"/>
          <w:szCs w:val="22"/>
        </w:rPr>
        <w:t>kokeilu</w:t>
      </w:r>
      <w:r w:rsidRPr="00674D7B">
        <w:rPr>
          <w:rStyle w:val="HTML-kirjoituskone"/>
          <w:rFonts w:ascii="Calibri" w:eastAsia="Calibri" w:hAnsi="Calibri" w:cs="Calibri"/>
          <w:b/>
          <w:sz w:val="22"/>
          <w:szCs w:val="22"/>
        </w:rPr>
        <w:t>vaihdot tehtiin jo vuonna 2009, tänä vuonna toteutetaan 15 kohteen vaihto ja loput vuoteen 2015 mennessä.</w:t>
      </w:r>
      <w:r w:rsidR="00E51068">
        <w:rPr>
          <w:rStyle w:val="HTML-kirjoituskone"/>
          <w:rFonts w:ascii="Calibri" w:eastAsia="Calibri" w:hAnsi="Calibri" w:cs="Calibri"/>
          <w:b/>
          <w:sz w:val="22"/>
          <w:szCs w:val="22"/>
        </w:rPr>
        <w:t xml:space="preserve"> </w:t>
      </w:r>
    </w:p>
    <w:p w:rsidR="00A34D6F" w:rsidRPr="00674D7B" w:rsidRDefault="00A34D6F" w:rsidP="00FD05EA">
      <w:pPr>
        <w:spacing w:line="240" w:lineRule="auto"/>
        <w:rPr>
          <w:rStyle w:val="HTML-kirjoituskone"/>
          <w:rFonts w:ascii="Calibri" w:eastAsia="Calibri" w:hAnsi="Calibri" w:cs="Calibri"/>
          <w:sz w:val="22"/>
          <w:szCs w:val="22"/>
        </w:rPr>
      </w:pPr>
      <w:r w:rsidRPr="00674D7B">
        <w:rPr>
          <w:rStyle w:val="HTML-kirjoituskone"/>
          <w:rFonts w:ascii="Calibri" w:eastAsia="Calibri" w:hAnsi="Calibri" w:cs="Calibri"/>
          <w:sz w:val="22"/>
          <w:szCs w:val="22"/>
        </w:rPr>
        <w:t>Muutoksen taustalla</w:t>
      </w:r>
      <w:r w:rsidR="00EC50CE" w:rsidRPr="00674D7B">
        <w:rPr>
          <w:rStyle w:val="HTML-kirjoituskone"/>
          <w:rFonts w:ascii="Calibri" w:eastAsia="Calibri" w:hAnsi="Calibri" w:cs="Calibri"/>
          <w:sz w:val="22"/>
          <w:szCs w:val="22"/>
        </w:rPr>
        <w:t xml:space="preserve"> on öljyn hinnan vo</w:t>
      </w:r>
      <w:r w:rsidR="00674D7B" w:rsidRPr="00674D7B">
        <w:rPr>
          <w:rStyle w:val="HTML-kirjoituskone"/>
          <w:rFonts w:ascii="Calibri" w:eastAsia="Calibri" w:hAnsi="Calibri" w:cs="Calibri"/>
          <w:sz w:val="22"/>
          <w:szCs w:val="22"/>
        </w:rPr>
        <w:t xml:space="preserve">imakas </w:t>
      </w:r>
      <w:r w:rsidR="002C293A">
        <w:rPr>
          <w:rStyle w:val="HTML-kirjoituskone"/>
          <w:rFonts w:ascii="Calibri" w:eastAsia="Calibri" w:hAnsi="Calibri" w:cs="Calibri"/>
          <w:sz w:val="22"/>
          <w:szCs w:val="22"/>
        </w:rPr>
        <w:t>nousu</w:t>
      </w:r>
      <w:r w:rsidR="00674D7B" w:rsidRPr="00674D7B">
        <w:rPr>
          <w:rStyle w:val="HTML-kirjoituskone"/>
          <w:rFonts w:ascii="Calibri" w:eastAsia="Calibri" w:hAnsi="Calibri" w:cs="Calibri"/>
          <w:sz w:val="22"/>
          <w:szCs w:val="22"/>
        </w:rPr>
        <w:t xml:space="preserve"> viime vuosina. Lämmityskulujen </w:t>
      </w:r>
      <w:r w:rsidR="002C293A">
        <w:rPr>
          <w:rStyle w:val="HTML-kirjoituskone"/>
          <w:rFonts w:ascii="Calibri" w:eastAsia="Calibri" w:hAnsi="Calibri" w:cs="Calibri"/>
          <w:sz w:val="22"/>
          <w:szCs w:val="22"/>
        </w:rPr>
        <w:t>kasvu</w:t>
      </w:r>
      <w:r w:rsidR="00674D7B" w:rsidRPr="00674D7B">
        <w:rPr>
          <w:rStyle w:val="HTML-kirjoituskone"/>
          <w:rFonts w:ascii="Calibri" w:eastAsia="Calibri" w:hAnsi="Calibri" w:cs="Calibri"/>
          <w:sz w:val="22"/>
          <w:szCs w:val="22"/>
        </w:rPr>
        <w:t xml:space="preserve"> on näkynyt asukkaille vastikkeiden kohoamisena.</w:t>
      </w:r>
    </w:p>
    <w:p w:rsidR="00384BF9" w:rsidRDefault="00384BF9" w:rsidP="00FD05EA">
      <w:pPr>
        <w:spacing w:line="240" w:lineRule="auto"/>
        <w:rPr>
          <w:rStyle w:val="HTML-kirjoituskone"/>
          <w:rFonts w:ascii="Calibri" w:eastAsia="Calibri" w:hAnsi="Calibri" w:cs="Calibri"/>
          <w:sz w:val="22"/>
          <w:szCs w:val="22"/>
        </w:rPr>
      </w:pPr>
      <w:proofErr w:type="gramStart"/>
      <w:r w:rsidRPr="00674D7B">
        <w:rPr>
          <w:rStyle w:val="HTML-kirjoituskone"/>
          <w:rFonts w:ascii="Calibri" w:eastAsia="Calibri" w:hAnsi="Calibri" w:cs="Calibri"/>
          <w:sz w:val="22"/>
          <w:szCs w:val="22"/>
        </w:rPr>
        <w:t>-</w:t>
      </w:r>
      <w:proofErr w:type="gramEnd"/>
      <w:r w:rsidRPr="00674D7B">
        <w:rPr>
          <w:rStyle w:val="HTML-kirjoituskone"/>
          <w:rFonts w:ascii="Calibri" w:eastAsia="Calibri" w:hAnsi="Calibri" w:cs="Calibri"/>
          <w:sz w:val="22"/>
          <w:szCs w:val="22"/>
        </w:rPr>
        <w:t xml:space="preserve"> Päätimme vuonna 2009 kokeilla maalämpöä ja arvioida </w:t>
      </w:r>
      <w:r w:rsidR="0024583B" w:rsidRPr="00674D7B">
        <w:rPr>
          <w:rStyle w:val="HTML-kirjoituskone"/>
          <w:rFonts w:ascii="Calibri" w:eastAsia="Calibri" w:hAnsi="Calibri" w:cs="Calibri"/>
          <w:sz w:val="22"/>
          <w:szCs w:val="22"/>
        </w:rPr>
        <w:t xml:space="preserve">kokeilukohteiden avulla vaihtamisen edullisuutta. Laskimme tuolloin, että vaihto maksaa itsensä takaisin noin kymmenessä vuodessa mikäli öljyn ja sähkön hintaero pysyy suunnilleen samana tulevaisuudessa. Todellisuudessa takaisinmaksuaika on lyhentynyt, koska öljyn hinta on noussut niin voimakkaasti, kertoo </w:t>
      </w:r>
      <w:r w:rsidR="00F3058E" w:rsidRPr="00F3058E">
        <w:rPr>
          <w:rStyle w:val="HTML-kirjoituskone"/>
          <w:rFonts w:ascii="Calibri" w:eastAsia="Calibri" w:hAnsi="Calibri" w:cs="Calibri"/>
          <w:b/>
          <w:sz w:val="22"/>
          <w:szCs w:val="22"/>
        </w:rPr>
        <w:t>k</w:t>
      </w:r>
      <w:r w:rsidR="00E51068" w:rsidRPr="00F3058E">
        <w:rPr>
          <w:rStyle w:val="HTML-kirjoituskone"/>
          <w:rFonts w:ascii="Calibri" w:eastAsia="Calibri" w:hAnsi="Calibri" w:cs="Calibri"/>
          <w:b/>
          <w:sz w:val="22"/>
          <w:szCs w:val="22"/>
        </w:rPr>
        <w:t>iinteistöpäällikkö</w:t>
      </w:r>
      <w:r w:rsidR="0024583B" w:rsidRPr="00F3058E">
        <w:rPr>
          <w:rStyle w:val="HTML-kirjoituskone"/>
          <w:rFonts w:ascii="Calibri" w:eastAsia="Calibri" w:hAnsi="Calibri" w:cs="Calibri"/>
          <w:b/>
          <w:sz w:val="22"/>
          <w:szCs w:val="22"/>
        </w:rPr>
        <w:t xml:space="preserve"> Henrik Hämäläinen</w:t>
      </w:r>
      <w:r w:rsidR="0024583B">
        <w:rPr>
          <w:rStyle w:val="HTML-kirjoituskone"/>
          <w:rFonts w:ascii="Calibri" w:eastAsia="Calibri" w:hAnsi="Calibri" w:cs="Calibri"/>
          <w:sz w:val="22"/>
          <w:szCs w:val="22"/>
        </w:rPr>
        <w:t>.</w:t>
      </w:r>
    </w:p>
    <w:p w:rsidR="0024583B" w:rsidRPr="0024583B" w:rsidRDefault="0024583B" w:rsidP="0024583B">
      <w:pPr>
        <w:spacing w:line="240" w:lineRule="auto"/>
        <w:rPr>
          <w:rStyle w:val="HTML-kirjoituskone"/>
          <w:rFonts w:ascii="Calibri" w:eastAsia="Calibri" w:hAnsi="Calibri" w:cs="Calibri"/>
          <w:sz w:val="22"/>
          <w:szCs w:val="22"/>
        </w:rPr>
      </w:pPr>
      <w:r>
        <w:rPr>
          <w:rStyle w:val="HTML-kirjoituskone"/>
          <w:rFonts w:ascii="Calibri" w:eastAsia="Calibri" w:hAnsi="Calibri" w:cs="Calibri"/>
          <w:sz w:val="22"/>
          <w:szCs w:val="22"/>
        </w:rPr>
        <w:t>Hämäläinen korostaa, että m</w:t>
      </w:r>
      <w:r w:rsidRPr="0024583B">
        <w:rPr>
          <w:rStyle w:val="HTML-kirjoituskone"/>
          <w:rFonts w:ascii="Calibri" w:eastAsia="Calibri" w:hAnsi="Calibri" w:cs="Calibri"/>
          <w:sz w:val="22"/>
          <w:szCs w:val="22"/>
        </w:rPr>
        <w:t>aalämp</w:t>
      </w:r>
      <w:r>
        <w:rPr>
          <w:rStyle w:val="HTML-kirjoituskone"/>
          <w:rFonts w:ascii="Calibri" w:eastAsia="Calibri" w:hAnsi="Calibri" w:cs="Calibri"/>
          <w:sz w:val="22"/>
          <w:szCs w:val="22"/>
        </w:rPr>
        <w:t>öön siirtymisessä on huomioitu</w:t>
      </w:r>
      <w:r w:rsidRPr="0024583B">
        <w:rPr>
          <w:rStyle w:val="HTML-kirjoituskone"/>
          <w:rFonts w:ascii="Calibri" w:eastAsia="Calibri" w:hAnsi="Calibri" w:cs="Calibri"/>
          <w:sz w:val="22"/>
          <w:szCs w:val="22"/>
        </w:rPr>
        <w:t xml:space="preserve"> myös lämmitysmuodon positiivinen vaikutus ilmastonmuutokseen.</w:t>
      </w:r>
      <w:r>
        <w:rPr>
          <w:rStyle w:val="HTML-kirjoituskone"/>
          <w:rFonts w:ascii="Calibri" w:eastAsia="Calibri" w:hAnsi="Calibri" w:cs="Calibri"/>
          <w:sz w:val="22"/>
          <w:szCs w:val="22"/>
        </w:rPr>
        <w:t xml:space="preserve"> Vuoteen 2015 mennessä </w:t>
      </w:r>
      <w:proofErr w:type="spellStart"/>
      <w:r>
        <w:rPr>
          <w:rStyle w:val="HTML-kirjoituskone"/>
          <w:rFonts w:ascii="Calibri" w:eastAsia="Calibri" w:hAnsi="Calibri" w:cs="Calibri"/>
          <w:sz w:val="22"/>
          <w:szCs w:val="22"/>
        </w:rPr>
        <w:t>Asokotien</w:t>
      </w:r>
      <w:proofErr w:type="spellEnd"/>
      <w:r>
        <w:rPr>
          <w:rStyle w:val="HTML-kirjoituskone"/>
          <w:rFonts w:ascii="Calibri" w:eastAsia="Calibri" w:hAnsi="Calibri" w:cs="Calibri"/>
          <w:sz w:val="22"/>
          <w:szCs w:val="22"/>
        </w:rPr>
        <w:t xml:space="preserve"> kaikki </w:t>
      </w:r>
      <w:r w:rsidR="00A643ED">
        <w:rPr>
          <w:rStyle w:val="HTML-kirjoituskone"/>
          <w:rFonts w:ascii="Calibri" w:eastAsia="Calibri" w:hAnsi="Calibri" w:cs="Calibri"/>
          <w:sz w:val="22"/>
          <w:szCs w:val="22"/>
        </w:rPr>
        <w:t>43 öljylämmityskohdetta</w:t>
      </w:r>
      <w:r>
        <w:rPr>
          <w:rStyle w:val="HTML-kirjoituskone"/>
          <w:rFonts w:ascii="Calibri" w:eastAsia="Calibri" w:hAnsi="Calibri" w:cs="Calibri"/>
          <w:sz w:val="22"/>
          <w:szCs w:val="22"/>
        </w:rPr>
        <w:t xml:space="preserve"> on vaihdettu maalämpöön.</w:t>
      </w:r>
      <w:r w:rsidR="007E0DD8">
        <w:rPr>
          <w:rStyle w:val="HTML-kirjoituskone"/>
          <w:rFonts w:ascii="Calibri" w:eastAsia="Calibri" w:hAnsi="Calibri" w:cs="Calibri"/>
          <w:sz w:val="22"/>
          <w:szCs w:val="22"/>
        </w:rPr>
        <w:t xml:space="preserve"> Tänä vuonna vaihtoja </w:t>
      </w:r>
      <w:r w:rsidR="00F3058E">
        <w:rPr>
          <w:rStyle w:val="HTML-kirjoituskone"/>
          <w:rFonts w:ascii="Calibri" w:eastAsia="Calibri" w:hAnsi="Calibri" w:cs="Calibri"/>
          <w:sz w:val="22"/>
          <w:szCs w:val="22"/>
        </w:rPr>
        <w:t>tehdään</w:t>
      </w:r>
      <w:r w:rsidR="00E51068">
        <w:rPr>
          <w:rStyle w:val="HTML-kirjoituskone"/>
          <w:rFonts w:ascii="Calibri" w:eastAsia="Calibri" w:hAnsi="Calibri" w:cs="Calibri"/>
          <w:color w:val="FF0000"/>
          <w:sz w:val="22"/>
          <w:szCs w:val="22"/>
        </w:rPr>
        <w:t xml:space="preserve"> </w:t>
      </w:r>
      <w:r w:rsidR="007E0DD8">
        <w:rPr>
          <w:rStyle w:val="HTML-kirjoituskone"/>
          <w:rFonts w:ascii="Calibri" w:eastAsia="Calibri" w:hAnsi="Calibri" w:cs="Calibri"/>
          <w:sz w:val="22"/>
          <w:szCs w:val="22"/>
        </w:rPr>
        <w:t>Espoossa, Helsingissä, Klaukkalassa, Lohjalla, Vantaalla ja Tuusulassa.</w:t>
      </w:r>
      <w:r w:rsidRPr="0024583B">
        <w:rPr>
          <w:rFonts w:cs="Calibri"/>
        </w:rPr>
        <w:br/>
      </w:r>
      <w:r w:rsidRPr="0024583B">
        <w:rPr>
          <w:rFonts w:cs="Calibri"/>
        </w:rPr>
        <w:br/>
      </w:r>
      <w:r>
        <w:rPr>
          <w:rStyle w:val="HTML-kirjoituskone"/>
          <w:rFonts w:ascii="Calibri" w:eastAsia="Calibri" w:hAnsi="Calibri" w:cs="Calibri"/>
          <w:sz w:val="22"/>
          <w:szCs w:val="22"/>
        </w:rPr>
        <w:t>Teknisesti vaihto on melko yksinkertainen operaatio. Maahan porataan reikiä, joihin asennetaan lämmönkeruuputket. Öljykattila ja öljysäiliö poistetaan ja niiden tilalle asennetaan lämpöpumput.</w:t>
      </w:r>
      <w:bookmarkStart w:id="0" w:name="_GoBack"/>
      <w:bookmarkEnd w:id="0"/>
    </w:p>
    <w:p w:rsidR="002424E7" w:rsidRDefault="002424E7" w:rsidP="00FD05EA">
      <w:pPr>
        <w:spacing w:line="240" w:lineRule="auto"/>
        <w:rPr>
          <w:rStyle w:val="HTML-kirjoituskone"/>
          <w:rFonts w:ascii="Calibri" w:eastAsia="Calibri" w:hAnsi="Calibri" w:cs="Calibri"/>
          <w:sz w:val="22"/>
          <w:szCs w:val="22"/>
        </w:rPr>
      </w:pPr>
      <w:proofErr w:type="gramStart"/>
      <w:r w:rsidRPr="00674D7B">
        <w:rPr>
          <w:rStyle w:val="HTML-kirjoituskone"/>
          <w:rFonts w:ascii="Calibri" w:eastAsia="Calibri" w:hAnsi="Calibri" w:cs="Calibri"/>
          <w:sz w:val="22"/>
          <w:szCs w:val="22"/>
        </w:rPr>
        <w:t>-</w:t>
      </w:r>
      <w:proofErr w:type="gramEnd"/>
      <w:r w:rsidRPr="00674D7B">
        <w:rPr>
          <w:rStyle w:val="HTML-kirjoituskone"/>
          <w:rFonts w:ascii="Calibri" w:eastAsia="Calibri" w:hAnsi="Calibri" w:cs="Calibri"/>
          <w:sz w:val="22"/>
          <w:szCs w:val="22"/>
        </w:rPr>
        <w:t xml:space="preserve"> Poraaminen on äänekästä työtä, joka aiheuttaa jonkin verran meluh</w:t>
      </w:r>
      <w:r w:rsidR="0024583B" w:rsidRPr="00674D7B">
        <w:rPr>
          <w:rStyle w:val="HTML-kirjoituskone"/>
          <w:rFonts w:ascii="Calibri" w:eastAsia="Calibri" w:hAnsi="Calibri" w:cs="Calibri"/>
          <w:sz w:val="22"/>
          <w:szCs w:val="22"/>
        </w:rPr>
        <w:t>aittaa. Poraaminen kestää noin kuusi</w:t>
      </w:r>
      <w:r w:rsidRPr="00674D7B">
        <w:rPr>
          <w:rStyle w:val="HTML-kirjoituskone"/>
          <w:rFonts w:ascii="Calibri" w:eastAsia="Calibri" w:hAnsi="Calibri" w:cs="Calibri"/>
          <w:sz w:val="22"/>
          <w:szCs w:val="22"/>
        </w:rPr>
        <w:t xml:space="preserve"> työpäivää. Lisäksi käyttövesi</w:t>
      </w:r>
      <w:r w:rsidR="00542B0A" w:rsidRPr="00674D7B">
        <w:rPr>
          <w:rStyle w:val="HTML-kirjoituskone"/>
          <w:rFonts w:ascii="Calibri" w:eastAsia="Calibri" w:hAnsi="Calibri" w:cs="Calibri"/>
          <w:sz w:val="22"/>
          <w:szCs w:val="22"/>
        </w:rPr>
        <w:t>, sähkö</w:t>
      </w:r>
      <w:r w:rsidRPr="00674D7B">
        <w:rPr>
          <w:rStyle w:val="HTML-kirjoituskone"/>
          <w:rFonts w:ascii="Calibri" w:eastAsia="Calibri" w:hAnsi="Calibri" w:cs="Calibri"/>
          <w:sz w:val="22"/>
          <w:szCs w:val="22"/>
        </w:rPr>
        <w:t xml:space="preserve"> ja lämmitys katkeavat joksikin ajaksi koko talosta uuden sähkökeskuksen asennuksen yhteydessä, kertoo Hämäläinen toimenpiteen vaikutuksista asumiseen.</w:t>
      </w:r>
    </w:p>
    <w:p w:rsidR="00674D7B" w:rsidRPr="00674D7B" w:rsidRDefault="00674D7B" w:rsidP="00FD05EA">
      <w:pPr>
        <w:spacing w:line="240" w:lineRule="auto"/>
        <w:rPr>
          <w:rStyle w:val="HTML-kirjoituskone"/>
          <w:rFonts w:ascii="Calibri" w:eastAsia="Calibri" w:hAnsi="Calibri" w:cs="Calibri"/>
          <w:sz w:val="22"/>
          <w:szCs w:val="22"/>
        </w:rPr>
      </w:pPr>
    </w:p>
    <w:p w:rsidR="00674D7B" w:rsidRPr="00674D7B" w:rsidRDefault="00674D7B" w:rsidP="00674D7B">
      <w:pPr>
        <w:spacing w:after="0" w:line="240" w:lineRule="auto"/>
        <w:rPr>
          <w:rStyle w:val="HTML-kirjoituskone"/>
          <w:rFonts w:ascii="Calibri" w:eastAsia="Calibri" w:hAnsi="Calibri" w:cs="Calibri"/>
          <w:sz w:val="22"/>
          <w:szCs w:val="22"/>
        </w:rPr>
      </w:pPr>
      <w:r w:rsidRPr="00674D7B">
        <w:rPr>
          <w:rStyle w:val="HTML-kirjoituskone"/>
          <w:rFonts w:ascii="Calibri" w:eastAsia="Calibri" w:hAnsi="Calibri" w:cs="Calibri"/>
          <w:sz w:val="22"/>
          <w:szCs w:val="22"/>
        </w:rPr>
        <w:t>Lisätietoja:</w:t>
      </w:r>
    </w:p>
    <w:p w:rsidR="00674D7B" w:rsidRPr="00F3058E" w:rsidRDefault="00E51068" w:rsidP="00674D7B">
      <w:pPr>
        <w:spacing w:after="0" w:line="240" w:lineRule="auto"/>
        <w:rPr>
          <w:rStyle w:val="HTML-kirjoituskone"/>
          <w:rFonts w:ascii="Calibri" w:eastAsia="Calibri" w:hAnsi="Calibri" w:cs="Calibri"/>
          <w:sz w:val="22"/>
          <w:szCs w:val="22"/>
        </w:rPr>
      </w:pPr>
      <w:r w:rsidRPr="00F3058E">
        <w:rPr>
          <w:rStyle w:val="HTML-kirjoituskone"/>
          <w:rFonts w:ascii="Calibri" w:eastAsia="Calibri" w:hAnsi="Calibri" w:cs="Calibri"/>
          <w:sz w:val="22"/>
          <w:szCs w:val="22"/>
        </w:rPr>
        <w:t>Kiinteistöpäällikkö</w:t>
      </w:r>
      <w:r w:rsidR="00674D7B" w:rsidRPr="00F3058E">
        <w:rPr>
          <w:rStyle w:val="HTML-kirjoituskone"/>
          <w:rFonts w:ascii="Calibri" w:eastAsia="Calibri" w:hAnsi="Calibri" w:cs="Calibri"/>
          <w:sz w:val="22"/>
          <w:szCs w:val="22"/>
        </w:rPr>
        <w:t xml:space="preserve"> Henrik Hämäläi</w:t>
      </w:r>
      <w:r w:rsidRPr="00F3058E">
        <w:rPr>
          <w:rStyle w:val="HTML-kirjoituskone"/>
          <w:rFonts w:ascii="Calibri" w:eastAsia="Calibri" w:hAnsi="Calibri" w:cs="Calibri"/>
          <w:sz w:val="22"/>
          <w:szCs w:val="22"/>
        </w:rPr>
        <w:t xml:space="preserve">nen, </w:t>
      </w:r>
      <w:proofErr w:type="spellStart"/>
      <w:r w:rsidRPr="00F3058E">
        <w:rPr>
          <w:rStyle w:val="HTML-kirjoituskone"/>
          <w:rFonts w:ascii="Calibri" w:eastAsia="Calibri" w:hAnsi="Calibri" w:cs="Calibri"/>
          <w:sz w:val="22"/>
          <w:szCs w:val="22"/>
        </w:rPr>
        <w:t>Asokodit</w:t>
      </w:r>
      <w:proofErr w:type="spellEnd"/>
      <w:r w:rsidRPr="00F3058E">
        <w:rPr>
          <w:rStyle w:val="HTML-kirjoituskone"/>
          <w:rFonts w:ascii="Calibri" w:eastAsia="Calibri" w:hAnsi="Calibri" w:cs="Calibri"/>
          <w:sz w:val="22"/>
          <w:szCs w:val="22"/>
        </w:rPr>
        <w:t>, puh. 020 161 2270</w:t>
      </w:r>
      <w:r w:rsidR="00F3058E">
        <w:rPr>
          <w:rStyle w:val="HTML-kirjoituskone"/>
          <w:rFonts w:ascii="Calibri" w:eastAsia="Calibri" w:hAnsi="Calibri" w:cs="Calibri"/>
          <w:sz w:val="22"/>
          <w:szCs w:val="22"/>
        </w:rPr>
        <w:t xml:space="preserve">, </w:t>
      </w:r>
      <w:r w:rsidRPr="00F3058E">
        <w:rPr>
          <w:rStyle w:val="HTML-kirjoituskone"/>
          <w:rFonts w:ascii="Calibri" w:eastAsia="Calibri" w:hAnsi="Calibri" w:cs="Calibri"/>
          <w:sz w:val="22"/>
          <w:szCs w:val="22"/>
        </w:rPr>
        <w:t>henrik.hamalainen@asokodit.fi</w:t>
      </w:r>
    </w:p>
    <w:p w:rsidR="00674D7B" w:rsidRPr="00674D7B" w:rsidRDefault="00674D7B" w:rsidP="00674D7B">
      <w:pPr>
        <w:spacing w:after="0" w:line="240" w:lineRule="auto"/>
        <w:rPr>
          <w:rStyle w:val="HTML-kirjoituskone"/>
          <w:rFonts w:ascii="Calibri" w:eastAsia="Calibri" w:hAnsi="Calibri" w:cs="Calibri"/>
          <w:sz w:val="22"/>
          <w:szCs w:val="22"/>
        </w:rPr>
      </w:pPr>
    </w:p>
    <w:p w:rsidR="002424E7" w:rsidRPr="00674D7B" w:rsidRDefault="002424E7" w:rsidP="00674D7B">
      <w:pPr>
        <w:spacing w:after="0" w:line="240" w:lineRule="auto"/>
        <w:rPr>
          <w:rFonts w:cs="Calibri"/>
        </w:rPr>
      </w:pPr>
    </w:p>
    <w:p w:rsidR="00674D7B" w:rsidRPr="00674D7B" w:rsidRDefault="00674D7B" w:rsidP="00674D7B">
      <w:pPr>
        <w:spacing w:line="240" w:lineRule="auto"/>
        <w:rPr>
          <w:rStyle w:val="HTML-kirjoituskone"/>
          <w:rFonts w:ascii="Calibri" w:eastAsia="Calibri" w:hAnsi="Calibri" w:cs="Calibri"/>
          <w:i/>
          <w:sz w:val="22"/>
          <w:szCs w:val="22"/>
        </w:rPr>
      </w:pPr>
      <w:proofErr w:type="spellStart"/>
      <w:r w:rsidRPr="00674D7B">
        <w:rPr>
          <w:rStyle w:val="HTML-kirjoituskone"/>
          <w:rFonts w:ascii="Calibri" w:eastAsia="Calibri" w:hAnsi="Calibri" w:cs="Calibri"/>
          <w:i/>
          <w:sz w:val="22"/>
          <w:szCs w:val="22"/>
        </w:rPr>
        <w:t>Asokodit</w:t>
      </w:r>
      <w:proofErr w:type="spellEnd"/>
      <w:r w:rsidRPr="00674D7B">
        <w:rPr>
          <w:rStyle w:val="HTML-kirjoituskone"/>
          <w:rFonts w:ascii="Calibri" w:eastAsia="Calibri" w:hAnsi="Calibri" w:cs="Calibri"/>
          <w:i/>
          <w:sz w:val="22"/>
          <w:szCs w:val="22"/>
        </w:rPr>
        <w:t xml:space="preserve"> omistaa lähes 14 000 asumisoikeusasuntoa 32 paikkakunnalla ympäri Suomea. </w:t>
      </w:r>
      <w:proofErr w:type="spellStart"/>
      <w:r w:rsidRPr="00674D7B">
        <w:rPr>
          <w:rStyle w:val="HTML-kirjoituskone"/>
          <w:rFonts w:ascii="Calibri" w:eastAsia="Calibri" w:hAnsi="Calibri" w:cs="Calibri"/>
          <w:i/>
          <w:sz w:val="22"/>
          <w:szCs w:val="22"/>
        </w:rPr>
        <w:t>Asokodit</w:t>
      </w:r>
      <w:proofErr w:type="spellEnd"/>
      <w:r w:rsidRPr="00674D7B">
        <w:rPr>
          <w:rStyle w:val="HTML-kirjoituskone"/>
          <w:rFonts w:ascii="Calibri" w:eastAsia="Calibri" w:hAnsi="Calibri" w:cs="Calibri"/>
          <w:i/>
          <w:sz w:val="22"/>
          <w:szCs w:val="22"/>
        </w:rPr>
        <w:t xml:space="preserve"> on voitonjakorajoitteinen, yleishyödyllinen yhtiö, jonka omistavat puoliksi SATO Oyj ja </w:t>
      </w:r>
      <w:proofErr w:type="spellStart"/>
      <w:r w:rsidRPr="00674D7B">
        <w:rPr>
          <w:rStyle w:val="HTML-kirjoituskone"/>
          <w:rFonts w:ascii="Calibri" w:eastAsia="Calibri" w:hAnsi="Calibri" w:cs="Calibri"/>
          <w:i/>
          <w:sz w:val="22"/>
          <w:szCs w:val="22"/>
        </w:rPr>
        <w:t>VVO-yhtymä</w:t>
      </w:r>
      <w:proofErr w:type="spellEnd"/>
      <w:r w:rsidRPr="00674D7B">
        <w:rPr>
          <w:rStyle w:val="HTML-kirjoituskone"/>
          <w:rFonts w:ascii="Calibri" w:eastAsia="Calibri" w:hAnsi="Calibri" w:cs="Calibri"/>
          <w:i/>
          <w:sz w:val="22"/>
          <w:szCs w:val="22"/>
        </w:rPr>
        <w:t xml:space="preserve"> Oyj.</w:t>
      </w:r>
    </w:p>
    <w:p w:rsidR="00674D7B" w:rsidRPr="00674D7B" w:rsidRDefault="00674D7B" w:rsidP="00674D7B">
      <w:pPr>
        <w:spacing w:after="0" w:line="240" w:lineRule="auto"/>
        <w:rPr>
          <w:rFonts w:cs="Calibri"/>
        </w:rPr>
      </w:pPr>
    </w:p>
    <w:sectPr w:rsidR="00674D7B" w:rsidRPr="00674D7B" w:rsidSect="00490A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E7"/>
    <w:rsid w:val="000909B1"/>
    <w:rsid w:val="002424E7"/>
    <w:rsid w:val="0024583B"/>
    <w:rsid w:val="002C293A"/>
    <w:rsid w:val="002C65F8"/>
    <w:rsid w:val="00384BF9"/>
    <w:rsid w:val="0042037B"/>
    <w:rsid w:val="00490A69"/>
    <w:rsid w:val="00502784"/>
    <w:rsid w:val="00542B0A"/>
    <w:rsid w:val="00674D7B"/>
    <w:rsid w:val="007E0DD8"/>
    <w:rsid w:val="00834E37"/>
    <w:rsid w:val="00A34D6F"/>
    <w:rsid w:val="00A643ED"/>
    <w:rsid w:val="00B2364C"/>
    <w:rsid w:val="00E51068"/>
    <w:rsid w:val="00EC50CE"/>
    <w:rsid w:val="00F3058E"/>
    <w:rsid w:val="00FD05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90A69"/>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TML-kirjoituskone">
    <w:name w:val="HTML Typewriter"/>
    <w:uiPriority w:val="99"/>
    <w:semiHidden/>
    <w:unhideWhenUsed/>
    <w:rsid w:val="002424E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90A69"/>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TML-kirjoituskone">
    <w:name w:val="HTML Typewriter"/>
    <w:uiPriority w:val="99"/>
    <w:semiHidden/>
    <w:unhideWhenUsed/>
    <w:rsid w:val="002424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1719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Asokodit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 antere</dc:creator>
  <cp:lastModifiedBy>Päivi</cp:lastModifiedBy>
  <cp:revision>5</cp:revision>
  <dcterms:created xsi:type="dcterms:W3CDTF">2012-08-15T05:37:00Z</dcterms:created>
  <dcterms:modified xsi:type="dcterms:W3CDTF">2012-08-21T05:54:00Z</dcterms:modified>
</cp:coreProperties>
</file>