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424"/>
      </w:tblGrid>
      <w:tr w:rsidR="009042A4" w:rsidRPr="009042A4" w14:paraId="37C97306" w14:textId="77777777" w:rsidTr="00537F47">
        <w:tc>
          <w:tcPr>
            <w:tcW w:w="9214" w:type="dxa"/>
            <w:hideMark/>
          </w:tcPr>
          <w:p w14:paraId="5C218965" w14:textId="77777777" w:rsidR="00AD3A8D" w:rsidRPr="009659AE" w:rsidRDefault="00906F94" w:rsidP="002372BC">
            <w:pPr>
              <w:spacing w:after="144" w:line="300" w:lineRule="atLeast"/>
              <w:outlineLvl w:val="1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9659AE">
              <w:rPr>
                <w:rFonts w:cstheme="minorHAnsi"/>
                <w:b/>
                <w:sz w:val="24"/>
              </w:rPr>
              <w:t>LIITE</w:t>
            </w:r>
          </w:p>
          <w:p w14:paraId="17878FAA" w14:textId="30994AAA" w:rsidR="002372BC" w:rsidRPr="002372BC" w:rsidRDefault="00AD3A8D" w:rsidP="002372BC">
            <w:pPr>
              <w:spacing w:after="144" w:line="300" w:lineRule="atLeast"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2372BC" w:rsidRPr="002372BC">
              <w:rPr>
                <w:rFonts w:cstheme="minorHAnsi"/>
                <w:b/>
              </w:rPr>
              <w:t>austatietoa Kansanterveysyhdistyksen neljästä omistajayhdistyksestä</w:t>
            </w:r>
            <w:r w:rsidR="008E5241">
              <w:rPr>
                <w:rFonts w:cstheme="minorHAnsi"/>
                <w:b/>
              </w:rPr>
              <w:t xml:space="preserve"> ja </w:t>
            </w:r>
            <w:proofErr w:type="spellStart"/>
            <w:r w:rsidR="008E5241">
              <w:rPr>
                <w:rFonts w:cstheme="minorHAnsi"/>
                <w:b/>
              </w:rPr>
              <w:t>Kanr</w:t>
            </w:r>
            <w:r w:rsidR="00001508">
              <w:rPr>
                <w:rFonts w:cstheme="minorHAnsi"/>
                <w:b/>
              </w:rPr>
              <w:t>e</w:t>
            </w:r>
            <w:r w:rsidR="008E5241">
              <w:rPr>
                <w:rFonts w:cstheme="minorHAnsi"/>
                <w:b/>
              </w:rPr>
              <w:t>sta</w:t>
            </w:r>
            <w:proofErr w:type="spellEnd"/>
            <w:r w:rsidR="008E5241">
              <w:rPr>
                <w:rFonts w:cstheme="minorHAnsi"/>
                <w:b/>
              </w:rPr>
              <w:t xml:space="preserve"> Oy:stä</w:t>
            </w:r>
            <w:r w:rsidR="002372BC" w:rsidRPr="002372BC">
              <w:rPr>
                <w:rFonts w:cstheme="minorHAnsi"/>
                <w:b/>
              </w:rPr>
              <w:t>.</w:t>
            </w:r>
          </w:p>
          <w:p w14:paraId="41E9641F" w14:textId="2D9F5889" w:rsidR="009042A4" w:rsidRDefault="003C3314" w:rsidP="009042A4">
            <w:pPr>
              <w:spacing w:after="144" w:line="300" w:lineRule="atLeast"/>
              <w:outlineLvl w:val="1"/>
              <w:rPr>
                <w:rFonts w:cstheme="minorHAnsi"/>
              </w:rPr>
            </w:pPr>
            <w:r w:rsidRPr="009042A4">
              <w:rPr>
                <w:rFonts w:cstheme="minorHAnsi"/>
              </w:rPr>
              <w:t>Suomen Kansanterveysyhdistyksen</w:t>
            </w:r>
            <w:r w:rsidR="008E5241">
              <w:rPr>
                <w:rFonts w:cstheme="minorHAnsi"/>
              </w:rPr>
              <w:t xml:space="preserve"> (SKTY)</w:t>
            </w:r>
            <w:r w:rsidRPr="009042A4">
              <w:rPr>
                <w:rFonts w:cstheme="minorHAnsi"/>
              </w:rPr>
              <w:t xml:space="preserve"> tehtävä on varmistaa vuosittain lähes kaksi miljoonaa euroa omistajiensa päivittäiseen työhön sydämen, mielen, lastentautien ja ikäihmisten hyväksi</w:t>
            </w:r>
            <w:r w:rsidR="008E5241">
              <w:rPr>
                <w:rFonts w:cstheme="minorHAnsi"/>
              </w:rPr>
              <w:t>.</w:t>
            </w:r>
            <w:r w:rsidR="00EE1586">
              <w:rPr>
                <w:rFonts w:cstheme="minorHAnsi"/>
              </w:rPr>
              <w:t xml:space="preserve"> 50 vuotta sitten kahviloiden ympärille perustettu yhdistys </w:t>
            </w:r>
            <w:r w:rsidR="00CA4ED2">
              <w:rPr>
                <w:rFonts w:cstheme="minorHAnsi"/>
              </w:rPr>
              <w:t xml:space="preserve">on </w:t>
            </w:r>
            <w:r w:rsidR="00EE1586">
              <w:rPr>
                <w:rFonts w:cstheme="minorHAnsi"/>
              </w:rPr>
              <w:t>toteutta</w:t>
            </w:r>
            <w:r w:rsidR="00CA4ED2">
              <w:rPr>
                <w:rFonts w:cstheme="minorHAnsi"/>
              </w:rPr>
              <w:t>nut</w:t>
            </w:r>
            <w:r w:rsidR="00EE1586">
              <w:rPr>
                <w:rFonts w:cstheme="minorHAnsi"/>
              </w:rPr>
              <w:t xml:space="preserve"> tehtäväänsä</w:t>
            </w:r>
            <w:r w:rsidR="00CA4ED2">
              <w:rPr>
                <w:rFonts w:cstheme="minorHAnsi"/>
              </w:rPr>
              <w:t xml:space="preserve"> pääasiallisesti</w:t>
            </w:r>
            <w:r w:rsidR="00EE1586">
              <w:rPr>
                <w:rFonts w:cstheme="minorHAnsi"/>
              </w:rPr>
              <w:t xml:space="preserve"> puhelinkeräyksellä.</w:t>
            </w:r>
          </w:p>
          <w:p w14:paraId="58521D16" w14:textId="0B4FF81E" w:rsidR="009042A4" w:rsidRPr="009042A4" w:rsidRDefault="00EE1586" w:rsidP="009042A4">
            <w:pPr>
              <w:spacing w:after="144" w:line="300" w:lineRule="atLeast"/>
              <w:outlineLvl w:val="1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 xml:space="preserve">1. </w:t>
            </w:r>
            <w:r w:rsidR="009042A4" w:rsidRPr="009042A4">
              <w:rPr>
                <w:rFonts w:eastAsia="Times New Roman" w:cstheme="minorHAnsi"/>
                <w:b/>
                <w:lang w:eastAsia="fi-FI"/>
              </w:rPr>
              <w:t xml:space="preserve">Lastentautien </w:t>
            </w:r>
            <w:proofErr w:type="spellStart"/>
            <w:r w:rsidR="009042A4" w:rsidRPr="009042A4">
              <w:rPr>
                <w:rFonts w:eastAsia="Times New Roman" w:cstheme="minorHAnsi"/>
                <w:b/>
                <w:lang w:eastAsia="fi-FI"/>
              </w:rPr>
              <w:t>tutkimussäätiö</w:t>
            </w:r>
            <w:proofErr w:type="spellEnd"/>
            <w:r w:rsidR="009042A4" w:rsidRPr="009042A4">
              <w:rPr>
                <w:rFonts w:eastAsia="Times New Roman" w:cstheme="minorHAnsi"/>
                <w:lang w:eastAsia="fi-FI"/>
              </w:rPr>
              <w:t xml:space="preserve"> on tukenut lasten</w:t>
            </w:r>
            <w:r>
              <w:rPr>
                <w:rFonts w:eastAsia="Times New Roman" w:cstheme="minorHAnsi"/>
                <w:lang w:eastAsia="fi-FI"/>
              </w:rPr>
              <w:t>tautien</w:t>
            </w:r>
            <w:r w:rsidR="009042A4" w:rsidRPr="009042A4">
              <w:rPr>
                <w:rFonts w:eastAsia="Times New Roman" w:cstheme="minorHAnsi"/>
                <w:lang w:eastAsia="fi-FI"/>
              </w:rPr>
              <w:t xml:space="preserve"> tutkimusta Suomessa jo yli 50 vuoden ajan. Apurahakohteita valitessaan säätiö käyttää apunaan maan parhaita lääketieteen asiantuntijoita.</w:t>
            </w:r>
          </w:p>
          <w:p w14:paraId="4E02777B" w14:textId="45D12077" w:rsidR="009042A4" w:rsidRPr="00C8274E" w:rsidRDefault="009042A4" w:rsidP="009042A4">
            <w:pPr>
              <w:spacing w:after="332" w:line="240" w:lineRule="auto"/>
              <w:rPr>
                <w:rFonts w:eastAsia="Times New Roman" w:cstheme="minorHAnsi"/>
                <w:lang w:eastAsia="fi-FI"/>
              </w:rPr>
            </w:pPr>
            <w:r w:rsidRPr="00C8274E">
              <w:rPr>
                <w:rFonts w:eastAsia="Times New Roman" w:cstheme="minorHAnsi"/>
                <w:lang w:eastAsia="fi-FI"/>
              </w:rPr>
              <w:t xml:space="preserve">Suomen Kansanterveysyhdistys ry:ltä saadut varat säätiö kohdistaa </w:t>
            </w:r>
            <w:r w:rsidR="00D1338E" w:rsidRPr="00C8274E">
              <w:rPr>
                <w:rFonts w:eastAsia="Times New Roman" w:cstheme="minorHAnsi"/>
                <w:lang w:eastAsia="fi-FI"/>
              </w:rPr>
              <w:t>laaja-alaisesti kaikkien lastentautien tutkimukseen</w:t>
            </w:r>
            <w:r w:rsidRPr="00C8274E">
              <w:rPr>
                <w:rFonts w:eastAsia="Times New Roman" w:cstheme="minorHAnsi"/>
                <w:lang w:eastAsia="fi-FI"/>
              </w:rPr>
              <w:t>. Lastentautien tutkimussäätiön pitkäjänteinen työ on saanut kansainvälisesti laajaa arvostusta ja tunnustusta.</w:t>
            </w:r>
          </w:p>
          <w:p w14:paraId="24CC11FE" w14:textId="62130484" w:rsidR="009042A4" w:rsidRPr="00C8274E" w:rsidRDefault="009042A4" w:rsidP="009042A4">
            <w:pPr>
              <w:rPr>
                <w:rFonts w:cstheme="minorHAnsi"/>
              </w:rPr>
            </w:pPr>
            <w:r w:rsidRPr="00C8274E">
              <w:rPr>
                <w:rFonts w:cstheme="minorHAnsi"/>
              </w:rPr>
              <w:t xml:space="preserve">Lastentautien tutkimussäätiön rahoittamat tutkijat löytävät ratkaisuja </w:t>
            </w:r>
            <w:r w:rsidR="00EE1586" w:rsidRPr="00C8274E">
              <w:rPr>
                <w:rFonts w:cstheme="minorHAnsi"/>
              </w:rPr>
              <w:t xml:space="preserve">kaikilta tutkimusaloilta monipuolisesti lasten </w:t>
            </w:r>
            <w:r w:rsidRPr="00C8274E">
              <w:rPr>
                <w:rFonts w:cstheme="minorHAnsi"/>
              </w:rPr>
              <w:t>sairauksiin</w:t>
            </w:r>
            <w:r w:rsidR="00EE1586" w:rsidRPr="00C8274E">
              <w:rPr>
                <w:rFonts w:cstheme="minorHAnsi"/>
              </w:rPr>
              <w:t xml:space="preserve"> kardiologiasta neurologiaan</w:t>
            </w:r>
            <w:r w:rsidR="00E96206" w:rsidRPr="00C8274E">
              <w:rPr>
                <w:rFonts w:cstheme="minorHAnsi"/>
              </w:rPr>
              <w:t xml:space="preserve"> ja </w:t>
            </w:r>
            <w:r w:rsidR="00EE1586" w:rsidRPr="00C8274E">
              <w:rPr>
                <w:rFonts w:cstheme="minorHAnsi"/>
              </w:rPr>
              <w:t>neuropsykologiasta infektiosairauksiin</w:t>
            </w:r>
            <w:r w:rsidRPr="00C8274E">
              <w:rPr>
                <w:rFonts w:cstheme="minorHAnsi"/>
              </w:rPr>
              <w:t>.</w:t>
            </w:r>
            <w:r w:rsidR="002372BC" w:rsidRPr="00C8274E">
              <w:rPr>
                <w:rFonts w:cstheme="minorHAnsi"/>
              </w:rPr>
              <w:t xml:space="preserve"> Tutkimustyön </w:t>
            </w:r>
            <w:r w:rsidR="00E96206" w:rsidRPr="00C8274E">
              <w:rPr>
                <w:rFonts w:cstheme="minorHAnsi"/>
              </w:rPr>
              <w:t xml:space="preserve">myötävaikutuksesta </w:t>
            </w:r>
            <w:r w:rsidR="002372BC" w:rsidRPr="00C8274E">
              <w:t>alle 1-vuotiaiden lasten kuolleisuus on</w:t>
            </w:r>
            <w:r w:rsidR="00EE1586" w:rsidRPr="00C8274E">
              <w:t xml:space="preserve"> Suomessa</w:t>
            </w:r>
            <w:r w:rsidR="002372BC" w:rsidRPr="00C8274E">
              <w:t xml:space="preserve"> laskenut 1970-luvulta kymmenesosaan</w:t>
            </w:r>
            <w:r w:rsidR="0007660A" w:rsidRPr="00C8274E">
              <w:t xml:space="preserve"> (20/</w:t>
            </w:r>
            <w:proofErr w:type="gramStart"/>
            <w:r w:rsidR="0007660A" w:rsidRPr="00C8274E">
              <w:t>1000  lasta</w:t>
            </w:r>
            <w:proofErr w:type="gramEnd"/>
            <w:r w:rsidR="0007660A" w:rsidRPr="00C8274E">
              <w:t xml:space="preserve"> -&gt; 2/1000 lasta)</w:t>
            </w:r>
            <w:r w:rsidR="002372BC" w:rsidRPr="00C8274E">
              <w:t xml:space="preserve"> ja </w:t>
            </w:r>
            <w:r w:rsidR="000A2D73" w:rsidRPr="00C8274E">
              <w:t xml:space="preserve">hoitotulokset </w:t>
            </w:r>
            <w:r w:rsidR="007B54AF" w:rsidRPr="00C8274E">
              <w:t xml:space="preserve">lasten </w:t>
            </w:r>
            <w:r w:rsidR="002372BC" w:rsidRPr="00C8274E">
              <w:t xml:space="preserve">yleisimmästä leukemiasta </w:t>
            </w:r>
            <w:r w:rsidR="00EE1586" w:rsidRPr="00C8274E">
              <w:t xml:space="preserve">(ALL) </w:t>
            </w:r>
            <w:r w:rsidR="000A2D73" w:rsidRPr="00C8274E">
              <w:t xml:space="preserve">ovat </w:t>
            </w:r>
            <w:r w:rsidR="005A465B" w:rsidRPr="00C8274E">
              <w:t xml:space="preserve">viime vuosina </w:t>
            </w:r>
            <w:r w:rsidR="000A2D73" w:rsidRPr="00C8274E">
              <w:t>entisestään parantuneet (90/100 -&gt;</w:t>
            </w:r>
            <w:r w:rsidR="0007660A" w:rsidRPr="00C8274E">
              <w:t xml:space="preserve"> (98/100)</w:t>
            </w:r>
            <w:r w:rsidR="002372BC" w:rsidRPr="00C8274E">
              <w:t>.</w:t>
            </w:r>
          </w:p>
          <w:p w14:paraId="43DAFE3D" w14:textId="0EA126F4" w:rsidR="009042A4" w:rsidRPr="009042A4" w:rsidRDefault="009042A4" w:rsidP="009042A4">
            <w:pPr>
              <w:rPr>
                <w:rFonts w:cstheme="minorHAnsi"/>
              </w:rPr>
            </w:pPr>
            <w:r w:rsidRPr="00C8274E">
              <w:rPr>
                <w:rFonts w:cstheme="minorHAnsi"/>
              </w:rPr>
              <w:t xml:space="preserve">Tuoreimpien </w:t>
            </w:r>
            <w:proofErr w:type="spellStart"/>
            <w:r w:rsidRPr="00C8274E">
              <w:rPr>
                <w:rFonts w:cstheme="minorHAnsi"/>
              </w:rPr>
              <w:t>SKTY</w:t>
            </w:r>
            <w:r w:rsidR="00096C7A" w:rsidRPr="00C8274E">
              <w:rPr>
                <w:rFonts w:cstheme="minorHAnsi"/>
              </w:rPr>
              <w:t>:</w:t>
            </w:r>
            <w:r w:rsidRPr="00C8274E">
              <w:rPr>
                <w:rFonts w:cstheme="minorHAnsi"/>
              </w:rPr>
              <w:t>n</w:t>
            </w:r>
            <w:proofErr w:type="spellEnd"/>
            <w:r w:rsidRPr="00C8274E">
              <w:rPr>
                <w:rFonts w:cstheme="minorHAnsi"/>
              </w:rPr>
              <w:t xml:space="preserve"> rahoittamien tutkimusten joukossa ovat niin </w:t>
            </w:r>
            <w:r w:rsidR="00CD1AE0" w:rsidRPr="00C8274E">
              <w:rPr>
                <w:rFonts w:cstheme="minorHAnsi"/>
              </w:rPr>
              <w:t>la</w:t>
            </w:r>
            <w:r w:rsidRPr="00C8274E">
              <w:rPr>
                <w:rFonts w:cstheme="minorHAnsi"/>
              </w:rPr>
              <w:t>sten leukemiahoitojen parantaminen</w:t>
            </w:r>
            <w:r w:rsidR="00C8274E" w:rsidRPr="00C8274E">
              <w:rPr>
                <w:rFonts w:cstheme="minorHAnsi"/>
              </w:rPr>
              <w:t>,</w:t>
            </w:r>
            <w:r w:rsidR="00E96206" w:rsidRPr="00C8274E">
              <w:rPr>
                <w:rFonts w:cstheme="minorHAnsi"/>
              </w:rPr>
              <w:t xml:space="preserve"> </w:t>
            </w:r>
            <w:r w:rsidRPr="00C8274E">
              <w:rPr>
                <w:rFonts w:cstheme="minorHAnsi"/>
              </w:rPr>
              <w:t>vauvaiän epilepsia</w:t>
            </w:r>
            <w:r w:rsidR="004760CB" w:rsidRPr="00C8274E">
              <w:rPr>
                <w:rFonts w:cstheme="minorHAnsi"/>
              </w:rPr>
              <w:t>n</w:t>
            </w:r>
            <w:r w:rsidRPr="00C8274E">
              <w:rPr>
                <w:rFonts w:cstheme="minorHAnsi"/>
              </w:rPr>
              <w:t xml:space="preserve"> syiden löytäminen, syntymän aikaisen hapenpuutteen</w:t>
            </w:r>
            <w:r w:rsidR="004760CB" w:rsidRPr="00C8274E">
              <w:rPr>
                <w:rFonts w:cstheme="minorHAnsi"/>
              </w:rPr>
              <w:t xml:space="preserve"> vaikutus</w:t>
            </w:r>
            <w:r w:rsidRPr="00C8274E">
              <w:rPr>
                <w:rFonts w:cstheme="minorHAnsi"/>
              </w:rPr>
              <w:t xml:space="preserve"> </w:t>
            </w:r>
            <w:r w:rsidR="00E96206" w:rsidRPr="00C8274E">
              <w:rPr>
                <w:rFonts w:cstheme="minorHAnsi"/>
              </w:rPr>
              <w:t xml:space="preserve">lapsen </w:t>
            </w:r>
            <w:r w:rsidRPr="00C8274E">
              <w:rPr>
                <w:rFonts w:cstheme="minorHAnsi"/>
              </w:rPr>
              <w:t>neurologi</w:t>
            </w:r>
            <w:r w:rsidR="00E96206" w:rsidRPr="00C8274E">
              <w:rPr>
                <w:rFonts w:cstheme="minorHAnsi"/>
              </w:rPr>
              <w:t xml:space="preserve">seen </w:t>
            </w:r>
            <w:proofErr w:type="gramStart"/>
            <w:r w:rsidR="00E96206" w:rsidRPr="00C8274E">
              <w:rPr>
                <w:rFonts w:cstheme="minorHAnsi"/>
              </w:rPr>
              <w:t>kehitykseen,</w:t>
            </w:r>
            <w:r w:rsidRPr="00C8274E">
              <w:rPr>
                <w:rFonts w:cstheme="minorHAnsi"/>
              </w:rPr>
              <w:t>,</w:t>
            </w:r>
            <w:proofErr w:type="gramEnd"/>
            <w:r w:rsidRPr="00C8274E">
              <w:rPr>
                <w:rFonts w:cstheme="minorHAnsi"/>
              </w:rPr>
              <w:t xml:space="preserve"> astman kehityksen estäminen korkean riskin lapsilla</w:t>
            </w:r>
            <w:r w:rsidR="002372BC" w:rsidRPr="00C8274E">
              <w:rPr>
                <w:rFonts w:cstheme="minorHAnsi"/>
              </w:rPr>
              <w:t xml:space="preserve"> </w:t>
            </w:r>
            <w:r w:rsidR="00E96206" w:rsidRPr="00C8274E">
              <w:rPr>
                <w:rFonts w:cstheme="minorHAnsi"/>
              </w:rPr>
              <w:t xml:space="preserve">sekä </w:t>
            </w:r>
            <w:r w:rsidRPr="00C8274E">
              <w:rPr>
                <w:rFonts w:cstheme="minorHAnsi"/>
              </w:rPr>
              <w:t xml:space="preserve"> lyhytkasvuisuuden tutkiminen.</w:t>
            </w:r>
          </w:p>
          <w:p w14:paraId="2E00218F" w14:textId="351E710B" w:rsidR="008E5241" w:rsidRDefault="00EE1586" w:rsidP="008E5241">
            <w:pPr>
              <w:spacing w:after="332" w:line="240" w:lineRule="auto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 xml:space="preserve">2. </w:t>
            </w:r>
            <w:r w:rsidR="009042A4" w:rsidRPr="009042A4">
              <w:rPr>
                <w:rFonts w:eastAsia="Times New Roman" w:cstheme="minorHAnsi"/>
                <w:b/>
                <w:lang w:eastAsia="fi-FI"/>
              </w:rPr>
              <w:t>Suomen Mielenterveysseura ry</w:t>
            </w:r>
            <w:r w:rsidR="009042A4" w:rsidRPr="009042A4">
              <w:rPr>
                <w:rFonts w:eastAsia="Times New Roman" w:cstheme="minorHAnsi"/>
                <w:lang w:eastAsia="fi-FI"/>
              </w:rPr>
              <w:t>:n perustehtävä on mielenterveyden edistäminen ja ongelmien ehkäisy. Mielenterveysseuran jäsenistön muodostavat 5</w:t>
            </w:r>
            <w:r w:rsidR="007843D1">
              <w:rPr>
                <w:rFonts w:eastAsia="Times New Roman" w:cstheme="minorHAnsi"/>
                <w:lang w:eastAsia="fi-FI"/>
              </w:rPr>
              <w:t>6</w:t>
            </w:r>
            <w:r w:rsidR="009042A4" w:rsidRPr="009042A4">
              <w:rPr>
                <w:rFonts w:eastAsia="Times New Roman" w:cstheme="minorHAnsi"/>
                <w:lang w:eastAsia="fi-FI"/>
              </w:rPr>
              <w:t xml:space="preserve"> paikallista seuraa ja 3</w:t>
            </w:r>
            <w:r w:rsidR="007843D1">
              <w:rPr>
                <w:rFonts w:eastAsia="Times New Roman" w:cstheme="minorHAnsi"/>
                <w:lang w:eastAsia="fi-FI"/>
              </w:rPr>
              <w:t>2</w:t>
            </w:r>
            <w:r w:rsidR="009042A4" w:rsidRPr="009042A4">
              <w:rPr>
                <w:rFonts w:eastAsia="Times New Roman" w:cstheme="minorHAnsi"/>
                <w:lang w:eastAsia="fi-FI"/>
              </w:rPr>
              <w:t xml:space="preserve"> valtakunnallista järjestöä. Lisäksi seuran kriisikeskusverkostoon kuuluu 22 kriisikeskusta. </w:t>
            </w:r>
            <w:r w:rsidR="009042A4" w:rsidRPr="009042A4">
              <w:rPr>
                <w:rFonts w:eastAsia="Times New Roman" w:cstheme="minorHAnsi"/>
                <w:lang w:eastAsia="fi-FI"/>
              </w:rPr>
              <w:br/>
            </w:r>
            <w:r w:rsidR="009042A4" w:rsidRPr="009042A4">
              <w:rPr>
                <w:rFonts w:eastAsia="Times New Roman" w:cstheme="minorHAnsi"/>
                <w:lang w:eastAsia="fi-FI"/>
              </w:rPr>
              <w:br/>
              <w:t>Mielenterveysseura toimii ihmisoikeuksien ja yhteiskunnallisen oikeudenmukaisuuden puolesta Suomessa ja kansainvälisesti. Mielenterveysseura tarjoaa apua elämän kriiseissä ja katastrofeissa kaikille tasapuolisesti.</w:t>
            </w:r>
          </w:p>
          <w:p w14:paraId="2E4AAA49" w14:textId="05A74789" w:rsidR="009042A4" w:rsidRPr="009042A4" w:rsidRDefault="009042A4" w:rsidP="008E5241">
            <w:pPr>
              <w:spacing w:after="332" w:line="240" w:lineRule="auto"/>
              <w:rPr>
                <w:rFonts w:cstheme="minorHAnsi"/>
              </w:rPr>
            </w:pPr>
            <w:r w:rsidRPr="009042A4">
              <w:rPr>
                <w:rFonts w:cstheme="minorHAnsi"/>
              </w:rPr>
              <w:t xml:space="preserve">Yhä useampi 16-24-vuotiaista nuorista joutui työkyvyttömyyseläkkeelle mielenterveyssyistä. Vuosina 2004 -2016 mielenterveyssyistä sairauspäivärahaa saaneiden 18-24 vuotiaiden lukumäärä kasvoi 65 prosenttia. </w:t>
            </w:r>
            <w:r w:rsidR="004760CB">
              <w:rPr>
                <w:rFonts w:cstheme="minorHAnsi"/>
              </w:rPr>
              <w:t>N</w:t>
            </w:r>
            <w:r w:rsidRPr="009042A4">
              <w:rPr>
                <w:rFonts w:cstheme="minorHAnsi"/>
                <w:color w:val="191919"/>
                <w:shd w:val="clear" w:color="auto" w:fill="FFFFFF"/>
              </w:rPr>
              <w:t>oin 60 prosentilla pitkäaikaisesti syrjäytyneistä nuorista on mielenterveyden häiriö ja lääkitys siihen.</w:t>
            </w:r>
          </w:p>
          <w:p w14:paraId="01737E93" w14:textId="28881F94" w:rsidR="009042A4" w:rsidRPr="009042A4" w:rsidRDefault="009042A4" w:rsidP="009042A4">
            <w:pPr>
              <w:rPr>
                <w:rFonts w:cstheme="minorHAnsi"/>
              </w:rPr>
            </w:pPr>
            <w:r w:rsidRPr="009042A4">
              <w:rPr>
                <w:rFonts w:cstheme="minorHAnsi"/>
              </w:rPr>
              <w:t xml:space="preserve">Mielenterveysseuralle </w:t>
            </w:r>
            <w:proofErr w:type="spellStart"/>
            <w:r w:rsidR="002372BC">
              <w:rPr>
                <w:rFonts w:cstheme="minorHAnsi"/>
              </w:rPr>
              <w:t>SKTY:n</w:t>
            </w:r>
            <w:proofErr w:type="spellEnd"/>
            <w:r w:rsidR="002372BC">
              <w:rPr>
                <w:rFonts w:cstheme="minorHAnsi"/>
              </w:rPr>
              <w:t xml:space="preserve"> tuki on </w:t>
            </w:r>
            <w:r w:rsidRPr="009042A4">
              <w:rPr>
                <w:rFonts w:cstheme="minorHAnsi"/>
              </w:rPr>
              <w:t>merki</w:t>
            </w:r>
            <w:r w:rsidR="002372BC">
              <w:rPr>
                <w:rFonts w:cstheme="minorHAnsi"/>
              </w:rPr>
              <w:t xml:space="preserve">nnyt </w:t>
            </w:r>
            <w:r w:rsidRPr="009042A4">
              <w:rPr>
                <w:rFonts w:cstheme="minorHAnsi"/>
              </w:rPr>
              <w:t>itsemurhien ehkäisy</w:t>
            </w:r>
            <w:r w:rsidR="0007660A">
              <w:rPr>
                <w:rFonts w:cstheme="minorHAnsi"/>
              </w:rPr>
              <w:t>n</w:t>
            </w:r>
            <w:r w:rsidRPr="009042A4">
              <w:rPr>
                <w:rFonts w:cstheme="minorHAnsi"/>
              </w:rPr>
              <w:t xml:space="preserve"> ja kriisityöntekijöiden puhelinpäivystyksen mahdollistamista</w:t>
            </w:r>
            <w:r w:rsidR="00312BB6">
              <w:rPr>
                <w:rFonts w:cstheme="minorHAnsi"/>
              </w:rPr>
              <w:t>, mielen hyvinvointia tukevan toiminnan mahdollistamista</w:t>
            </w:r>
            <w:r w:rsidR="002372BC">
              <w:rPr>
                <w:rFonts w:cstheme="minorHAnsi"/>
              </w:rPr>
              <w:t xml:space="preserve"> sekä mielenterveyshaasteissa auttavien a</w:t>
            </w:r>
            <w:r w:rsidRPr="009042A4">
              <w:rPr>
                <w:rFonts w:cstheme="minorHAnsi"/>
              </w:rPr>
              <w:t>mmatti-ihmisten kouluttamis</w:t>
            </w:r>
            <w:r w:rsidR="002372BC">
              <w:rPr>
                <w:rFonts w:cstheme="minorHAnsi"/>
              </w:rPr>
              <w:t>ta</w:t>
            </w:r>
            <w:r w:rsidRPr="009042A4">
              <w:rPr>
                <w:rFonts w:cstheme="minorHAnsi"/>
              </w:rPr>
              <w:t xml:space="preserve">. </w:t>
            </w:r>
          </w:p>
          <w:p w14:paraId="481BB156" w14:textId="6D73652A" w:rsidR="00195D19" w:rsidRPr="00195D19" w:rsidRDefault="0099697B" w:rsidP="00195D19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C4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042A4" w:rsidRPr="007C4816">
              <w:rPr>
                <w:rFonts w:asciiTheme="minorHAnsi" w:hAnsiTheme="minorHAnsi" w:cstheme="minorHAnsi"/>
                <w:b/>
                <w:sz w:val="22"/>
                <w:szCs w:val="22"/>
              </w:rPr>
              <w:t>Suomen Sydänliitto ry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tekee työtä edistääkseen sydän- ja verisuoniterveyttä Suomessa. </w:t>
            </w:r>
            <w:r w:rsidR="003D1D80" w:rsidRPr="007C481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Liitto tarjoaa tietoa terveydestä ja hyvinvoinnista, kannustaa elämäntapamuutoksiin ja tukee sydänsairauksiin sairastuneita ja heidän läheisiään. 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br/>
              <w:t>Suomen Sydänliitto ry:hyn kuuluu noin 7</w:t>
            </w:r>
            <w:r w:rsidR="00195D19" w:rsidRPr="007C48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000 henkilöjäsentä, sen alla toimii 16 sydänpiiriä, 2</w:t>
            </w:r>
            <w:r w:rsidR="00195D19" w:rsidRPr="007C48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paikallista sydänyhdistystä,</w:t>
            </w:r>
            <w:r w:rsidR="00195D19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kolme valtakunnallista jäsenjärjestöä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D19" w:rsidRPr="007C48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5" w:tgtFrame="_blank" w:tooltip="Sydänlapset ja -aikuiset ry" w:history="1">
              <w:r w:rsidR="009042A4" w:rsidRPr="007C4816">
                <w:rPr>
                  <w:rFonts w:asciiTheme="minorHAnsi" w:hAnsiTheme="minorHAnsi" w:cstheme="minorHAnsi"/>
                  <w:sz w:val="22"/>
                  <w:szCs w:val="22"/>
                </w:rPr>
                <w:t>Sydänlapset ja -aikuiset ry</w:t>
              </w:r>
            </w:hyperlink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  <w:hyperlink r:id="rId6" w:tgtFrame="_blank" w:tooltip="Sydän- ja keuhkosiirrokkaat SYKE ry" w:history="1">
              <w:r w:rsidR="009042A4" w:rsidRPr="007C4816">
                <w:rPr>
                  <w:rFonts w:asciiTheme="minorHAnsi" w:hAnsiTheme="minorHAnsi" w:cstheme="minorHAnsi"/>
                  <w:sz w:val="22"/>
                  <w:szCs w:val="22"/>
                </w:rPr>
                <w:t xml:space="preserve">Sydän- ja </w:t>
              </w:r>
              <w:proofErr w:type="spellStart"/>
              <w:r w:rsidR="009042A4" w:rsidRPr="007C4816">
                <w:rPr>
                  <w:rFonts w:asciiTheme="minorHAnsi" w:hAnsiTheme="minorHAnsi" w:cstheme="minorHAnsi"/>
                  <w:sz w:val="22"/>
                  <w:szCs w:val="22"/>
                </w:rPr>
                <w:t>keuhkosiirrokkaat</w:t>
              </w:r>
              <w:proofErr w:type="spellEnd"/>
              <w:r w:rsidR="009042A4" w:rsidRPr="007C4816">
                <w:rPr>
                  <w:rFonts w:asciiTheme="minorHAnsi" w:hAnsiTheme="minorHAnsi" w:cstheme="minorHAnsi"/>
                  <w:sz w:val="22"/>
                  <w:szCs w:val="22"/>
                </w:rPr>
                <w:t xml:space="preserve"> SYKE ry</w:t>
              </w:r>
            </w:hyperlink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> että </w:t>
            </w:r>
            <w:proofErr w:type="spellStart"/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"http://karpatiat.net/" \o "Karpatiat ry" \t "_blank" </w:instrTex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>Karpatiat</w:t>
            </w:r>
            <w:proofErr w:type="spellEnd"/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ry</w:t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042A4" w:rsidRPr="007C48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5D19" w:rsidRPr="007C4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7D3EEF" w14:textId="460CE0FF" w:rsidR="009042A4" w:rsidRPr="002F7680" w:rsidRDefault="009042A4" w:rsidP="009042A4">
            <w:pPr>
              <w:spacing w:after="332" w:line="240" w:lineRule="auto"/>
              <w:rPr>
                <w:rFonts w:eastAsia="Times New Roman" w:cstheme="minorHAnsi"/>
                <w:lang w:eastAsia="fi-FI"/>
              </w:rPr>
            </w:pPr>
          </w:p>
          <w:p w14:paraId="09AC31F9" w14:textId="047650DB" w:rsidR="001E1DC6" w:rsidRPr="00FA5EBF" w:rsidRDefault="00CD19C0" w:rsidP="001E1DC6">
            <w:pPr>
              <w:spacing w:after="332" w:line="240" w:lineRule="auto"/>
              <w:rPr>
                <w:rFonts w:eastAsia="Times New Roman" w:cstheme="minorHAnsi"/>
                <w:lang w:eastAsia="fi-FI"/>
              </w:rPr>
            </w:pPr>
            <w:r w:rsidRPr="00FA5EBF">
              <w:t>Sydänliiton</w:t>
            </w:r>
            <w:r w:rsidR="002372BC">
              <w:t xml:space="preserve"> saamaa</w:t>
            </w:r>
            <w:r w:rsidRPr="00FA5EBF">
              <w:t xml:space="preserve"> avustusta on viime vuosina </w:t>
            </w:r>
            <w:r w:rsidR="001E1DC6" w:rsidRPr="00FA5EBF">
              <w:t xml:space="preserve">käytetty sydän- ja verisuonisairauksien ehkäisyyn </w:t>
            </w:r>
            <w:r w:rsidR="008874B7">
              <w:t xml:space="preserve">ja </w:t>
            </w:r>
            <w:r w:rsidR="001E1DC6" w:rsidRPr="00FA5EBF">
              <w:t>potilastyön asiantuntijamateriaalin tuottamiseen</w:t>
            </w:r>
            <w:r w:rsidR="0007660A">
              <w:t>,</w:t>
            </w:r>
            <w:r w:rsidR="001E1DC6" w:rsidRPr="00FA5EBF">
              <w:t xml:space="preserve"> sekä ennalta ehkäisevään sydäntyöhön ja potilastoiminnan edellytysten vahvistamiseen</w:t>
            </w:r>
            <w:r w:rsidR="008874B7">
              <w:t>,</w:t>
            </w:r>
            <w:r w:rsidRPr="00FA5EBF">
              <w:t xml:space="preserve"> t</w:t>
            </w:r>
            <w:r w:rsidR="001E1DC6" w:rsidRPr="00FA5EBF">
              <w:t xml:space="preserve">iedotukseen, sydänterveyden edistämiseen, tukihenkilötoimintaan </w:t>
            </w:r>
            <w:r w:rsidR="0007660A">
              <w:t xml:space="preserve">ja </w:t>
            </w:r>
            <w:r w:rsidR="001E1DC6" w:rsidRPr="00FA5EBF">
              <w:t>sydänpotilaiden kuntoutukseen.</w:t>
            </w:r>
          </w:p>
          <w:p w14:paraId="0B9035BB" w14:textId="77777777" w:rsidR="00FD7B77" w:rsidRPr="00FD7B77" w:rsidRDefault="00FD7B77" w:rsidP="00FD7B77">
            <w:pPr>
              <w:spacing w:after="332" w:line="240" w:lineRule="auto"/>
              <w:rPr>
                <w:rFonts w:eastAsia="Times New Roman" w:cstheme="minorHAnsi"/>
                <w:noProof/>
                <w:lang w:eastAsia="fi-FI"/>
              </w:rPr>
            </w:pPr>
            <w:r w:rsidRPr="00FD7B77">
              <w:rPr>
                <w:rFonts w:eastAsia="Times New Roman" w:cstheme="minorHAnsi"/>
                <w:b/>
                <w:noProof/>
                <w:lang w:eastAsia="fi-FI"/>
              </w:rPr>
              <w:t>Vanhustyön keskusliitto - Centralförbundet för de gamlas väl ry</w:t>
            </w:r>
            <w:r w:rsidRPr="00FD7B77">
              <w:rPr>
                <w:rFonts w:eastAsia="Times New Roman" w:cstheme="minorHAnsi"/>
                <w:noProof/>
                <w:lang w:eastAsia="fi-FI"/>
              </w:rPr>
              <w:t xml:space="preserve"> on maan laajin valtakunnallinen vanhustyön järjestö. Liiton tehtävänä on edistää vanhusten hyvinvointia ja sosiaalista turvallisuutta sekä toimia kolmannen sektorin edunvalvojana. Keskusliitto on asiantuntijana mukana vanhustenhuoltoon liittyvässä lainsäädäntö- ja valmistelutyössä sekä tekee aktiivisesti yhteistyötä monien sosiaali- ja terveysalan järjestöjen ja viranomaisten kanssa. </w:t>
            </w:r>
          </w:p>
          <w:p w14:paraId="366A031A" w14:textId="77777777" w:rsidR="00FD7B77" w:rsidRPr="00FD7B77" w:rsidRDefault="00FD7B77" w:rsidP="00FD7B77">
            <w:pPr>
              <w:spacing w:after="332" w:line="240" w:lineRule="auto"/>
              <w:rPr>
                <w:rFonts w:eastAsia="Times New Roman" w:cstheme="minorHAnsi"/>
                <w:noProof/>
                <w:lang w:eastAsia="fi-FI"/>
              </w:rPr>
            </w:pPr>
            <w:r w:rsidRPr="00FD7B77">
              <w:rPr>
                <w:rFonts w:eastAsia="Times New Roman" w:cstheme="minorHAnsi"/>
                <w:noProof/>
                <w:lang w:eastAsia="fi-FI"/>
              </w:rPr>
              <w:t xml:space="preserve">Keskusliitto toimii kiinteässä yhteistyössä 330 jäsenyhteisöjensä kanssa </w:t>
            </w:r>
            <w:r w:rsidRPr="00FD7B77">
              <w:rPr>
                <w:rFonts w:eastAsia="Times New Roman" w:cstheme="minorHAnsi"/>
                <w:lang w:eastAsia="fi-FI"/>
              </w:rPr>
              <w:t xml:space="preserve">tukemalla </w:t>
            </w:r>
            <w:r w:rsidRPr="00FD7B77">
              <w:rPr>
                <w:rFonts w:eastAsia="Times New Roman" w:cstheme="minorHAnsi"/>
                <w:noProof/>
                <w:lang w:eastAsia="fi-FI"/>
              </w:rPr>
              <w:t xml:space="preserve">niitä edunvalvonnan, konsultoinnin ja koulutuksen keinoin. Liiton hallintoon osallistuu hallitus- ja valtuustotyöskentelyn kautta laaja valtakunnallisten ja paikallisten asiantuntijoiden joukko. </w:t>
            </w:r>
          </w:p>
          <w:p w14:paraId="1C05D0D1" w14:textId="77777777" w:rsidR="00FD7B77" w:rsidRPr="00FD7B77" w:rsidRDefault="00FD7B77" w:rsidP="00FD7B77">
            <w:pPr>
              <w:spacing w:after="332" w:line="240" w:lineRule="auto"/>
              <w:rPr>
                <w:rFonts w:eastAsia="Times New Roman" w:cstheme="minorHAnsi"/>
                <w:noProof/>
                <w:lang w:eastAsia="fi-FI"/>
              </w:rPr>
            </w:pPr>
            <w:r w:rsidRPr="00FD7B77">
              <w:rPr>
                <w:rFonts w:eastAsia="Times New Roman" w:cstheme="minorHAnsi"/>
                <w:noProof/>
                <w:lang w:eastAsia="fi-FI"/>
              </w:rPr>
              <w:t>SKTY:n avustusta on käytetty viime vuosina muun muassa senioritoiminnan mahdollistamiseen, digivalmiuksia ja arjen turvallisuutta edistävään SeniorSurf-toimintaan, ikääntyneisiin liittyvään edunvalvontaan poliittisessa vaikuttamistyössä sekä ikäihmisiä auttavaan asuntojen korjausneuvontaan. Liiton Ystäväpiiritoiminta on tavoittanut jo 10.000 ikääntynyttä ja sähköisen viriketoiminnan aineistopankkissa Vahvikkeessa on saavutettu jo yli miljoona latausta.</w:t>
            </w:r>
          </w:p>
          <w:p w14:paraId="58A50FF2" w14:textId="2628A9A2" w:rsidR="00496BF6" w:rsidRPr="009042A4" w:rsidRDefault="00496BF6" w:rsidP="002F7680">
            <w:pPr>
              <w:spacing w:after="332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4" w:type="dxa"/>
            <w:hideMark/>
          </w:tcPr>
          <w:p w14:paraId="4F619AF1" w14:textId="7384AE37" w:rsidR="009042A4" w:rsidRPr="009042A4" w:rsidRDefault="009042A4" w:rsidP="009042A4">
            <w:pPr>
              <w:spacing w:after="332" w:line="240" w:lineRule="auto"/>
              <w:jc w:val="center"/>
              <w:rPr>
                <w:rFonts w:eastAsia="Times New Roman" w:cstheme="minorHAnsi"/>
                <w:lang w:eastAsia="fi-FI"/>
              </w:rPr>
            </w:pPr>
          </w:p>
          <w:p w14:paraId="6E81FC32" w14:textId="441C71B6" w:rsidR="009042A4" w:rsidRPr="009042A4" w:rsidRDefault="009042A4" w:rsidP="009042A4">
            <w:pPr>
              <w:spacing w:after="332" w:line="240" w:lineRule="auto"/>
              <w:jc w:val="center"/>
              <w:rPr>
                <w:rFonts w:eastAsia="Times New Roman" w:cstheme="minorHAnsi"/>
                <w:lang w:eastAsia="fi-FI"/>
              </w:rPr>
            </w:pPr>
          </w:p>
          <w:p w14:paraId="0BB4F28B" w14:textId="1243252B" w:rsidR="009042A4" w:rsidRPr="009042A4" w:rsidRDefault="009042A4" w:rsidP="009042A4">
            <w:pPr>
              <w:spacing w:after="332" w:line="240" w:lineRule="auto"/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</w:tbl>
    <w:p w14:paraId="3DDA408C" w14:textId="41B7A5AC" w:rsidR="00B12626" w:rsidRDefault="007E634B">
      <w:pPr>
        <w:rPr>
          <w:b/>
        </w:rPr>
      </w:pPr>
      <w:r>
        <w:rPr>
          <w:b/>
        </w:rPr>
        <w:t>KANRESTA OY</w:t>
      </w:r>
    </w:p>
    <w:p w14:paraId="7FC6EA15" w14:textId="4C8076BA" w:rsidR="00291221" w:rsidRDefault="00537F47" w:rsidP="0007660A">
      <w:proofErr w:type="spellStart"/>
      <w:r>
        <w:rPr>
          <w:shd w:val="clear" w:color="auto" w:fill="F2EFE8"/>
        </w:rPr>
        <w:t>Kanresta</w:t>
      </w:r>
      <w:proofErr w:type="spellEnd"/>
      <w:r>
        <w:rPr>
          <w:shd w:val="clear" w:color="auto" w:fill="F2EFE8"/>
        </w:rPr>
        <w:t xml:space="preserve"> Oy o</w:t>
      </w:r>
      <w:r w:rsidR="00A65434">
        <w:rPr>
          <w:shd w:val="clear" w:color="auto" w:fill="F2EFE8"/>
        </w:rPr>
        <w:t xml:space="preserve">n </w:t>
      </w:r>
      <w:r w:rsidR="00A65434" w:rsidRPr="00A65434">
        <w:rPr>
          <w:shd w:val="clear" w:color="auto" w:fill="F2EFE8"/>
        </w:rPr>
        <w:t>Suomen johta</w:t>
      </w:r>
      <w:r w:rsidR="00000CBD">
        <w:rPr>
          <w:shd w:val="clear" w:color="auto" w:fill="F2EFE8"/>
        </w:rPr>
        <w:t xml:space="preserve">va </w:t>
      </w:r>
      <w:r w:rsidR="00A65434" w:rsidRPr="00A65434">
        <w:rPr>
          <w:shd w:val="clear" w:color="auto" w:fill="F2EFE8"/>
        </w:rPr>
        <w:t>kulttuuri-</w:t>
      </w:r>
      <w:r w:rsidR="0007660A">
        <w:rPr>
          <w:shd w:val="clear" w:color="auto" w:fill="F2EFE8"/>
        </w:rPr>
        <w:t>, kokous-</w:t>
      </w:r>
      <w:r w:rsidR="00A65434" w:rsidRPr="00A65434">
        <w:rPr>
          <w:shd w:val="clear" w:color="auto" w:fill="F2EFE8"/>
        </w:rPr>
        <w:t xml:space="preserve"> ja tapahtumatalojen ravintoloitsija. </w:t>
      </w:r>
      <w:r w:rsidR="00000CBD">
        <w:rPr>
          <w:shd w:val="clear" w:color="auto" w:fill="F2EFE8"/>
        </w:rPr>
        <w:t>Yrityksen l</w:t>
      </w:r>
      <w:r w:rsidR="00A65434" w:rsidRPr="00A65434">
        <w:rPr>
          <w:shd w:val="clear" w:color="auto" w:fill="F2EFE8"/>
        </w:rPr>
        <w:t xml:space="preserve">iikevaihto </w:t>
      </w:r>
      <w:r w:rsidR="00000CBD">
        <w:rPr>
          <w:shd w:val="clear" w:color="auto" w:fill="F2EFE8"/>
        </w:rPr>
        <w:t xml:space="preserve">oli </w:t>
      </w:r>
      <w:r w:rsidR="003F1E15">
        <w:rPr>
          <w:shd w:val="clear" w:color="auto" w:fill="F2EFE8"/>
        </w:rPr>
        <w:t xml:space="preserve">vuonna </w:t>
      </w:r>
      <w:r w:rsidR="00A65434" w:rsidRPr="00A65434">
        <w:rPr>
          <w:shd w:val="clear" w:color="auto" w:fill="F2EFE8"/>
        </w:rPr>
        <w:t>2018 24</w:t>
      </w:r>
      <w:r w:rsidR="00DA1907">
        <w:rPr>
          <w:shd w:val="clear" w:color="auto" w:fill="F2EFE8"/>
        </w:rPr>
        <w:t xml:space="preserve">,14 </w:t>
      </w:r>
      <w:proofErr w:type="spellStart"/>
      <w:r w:rsidR="00A65434" w:rsidRPr="00A65434">
        <w:rPr>
          <w:shd w:val="clear" w:color="auto" w:fill="F2EFE8"/>
        </w:rPr>
        <w:t>meur</w:t>
      </w:r>
      <w:proofErr w:type="spellEnd"/>
      <w:r w:rsidR="00A65434" w:rsidRPr="00A65434">
        <w:rPr>
          <w:shd w:val="clear" w:color="auto" w:fill="F2EFE8"/>
        </w:rPr>
        <w:t>.</w:t>
      </w:r>
      <w:r w:rsidR="002F7680">
        <w:rPr>
          <w:shd w:val="clear" w:color="auto" w:fill="F2EFE8"/>
        </w:rPr>
        <w:t xml:space="preserve"> Sen r</w:t>
      </w:r>
      <w:r w:rsidR="00291221">
        <w:t>avintol</w:t>
      </w:r>
      <w:r w:rsidR="002F7680">
        <w:t>oita ovat</w:t>
      </w:r>
      <w:r w:rsidR="00291221">
        <w:t>:</w:t>
      </w:r>
    </w:p>
    <w:p w14:paraId="55F38C7E" w14:textId="77777777" w:rsidR="002F7680" w:rsidRDefault="0007660A" w:rsidP="002F7680">
      <w:pPr>
        <w:spacing w:after="0"/>
      </w:pPr>
      <w:proofErr w:type="spellStart"/>
      <w:r w:rsidRPr="00FE4455">
        <w:t>Sibeliustalo</w:t>
      </w:r>
      <w:proofErr w:type="spellEnd"/>
      <w:r w:rsidRPr="00FE4455">
        <w:t>, Lahti</w:t>
      </w:r>
      <w:r>
        <w:br/>
      </w:r>
      <w:r w:rsidRPr="00FE4455">
        <w:t>Konserttitalo, Lahti</w:t>
      </w:r>
    </w:p>
    <w:p w14:paraId="637B19EA" w14:textId="6B07C7F0" w:rsidR="0007660A" w:rsidRDefault="002F7680" w:rsidP="002F7680">
      <w:pPr>
        <w:spacing w:after="0"/>
      </w:pPr>
      <w:r w:rsidRPr="00FE4455">
        <w:t>Pianopaviljonki, Lahti</w:t>
      </w:r>
      <w:r>
        <w:br/>
      </w:r>
      <w:r w:rsidR="0007660A" w:rsidRPr="00FE4455">
        <w:t>Finlandia-talo, Helsinki</w:t>
      </w:r>
      <w:r w:rsidR="0007660A">
        <w:br/>
      </w:r>
      <w:r w:rsidR="0007660A" w:rsidRPr="00FE4455">
        <w:t>Verkatehdas, Hämeenlinna</w:t>
      </w:r>
      <w:r w:rsidR="0007660A">
        <w:br/>
      </w:r>
      <w:r w:rsidR="0007660A" w:rsidRPr="00FE4455">
        <w:t>Espoon Kulttuurikeskus, Espoo</w:t>
      </w:r>
      <w:r w:rsidR="0007660A" w:rsidRPr="00FE4455">
        <w:br/>
        <w:t>Suomen Kansallisooppera, Helsinki</w:t>
      </w:r>
      <w:r w:rsidR="0007660A" w:rsidRPr="00FE4455">
        <w:br/>
        <w:t xml:space="preserve">Kaupunginteatteri, Kuopio </w:t>
      </w:r>
      <w:r w:rsidR="0007660A" w:rsidRPr="00FE4455">
        <w:br/>
        <w:t>Musiikkikeskus, Kuopio</w:t>
      </w:r>
      <w:r w:rsidR="0007660A" w:rsidRPr="00FE4455">
        <w:br/>
        <w:t>Kaupunginteatteri, Oulu</w:t>
      </w:r>
      <w:r w:rsidR="0007660A">
        <w:br/>
      </w:r>
      <w:r w:rsidR="0007660A" w:rsidRPr="00FE4455">
        <w:t>Porvoon Taidetehdas, Porvoo (4/2019)</w:t>
      </w:r>
    </w:p>
    <w:p w14:paraId="5C8226F8" w14:textId="20BF3C5A" w:rsidR="0007660A" w:rsidRDefault="0007660A" w:rsidP="002F7680">
      <w:pPr>
        <w:spacing w:after="0"/>
      </w:pPr>
      <w:r w:rsidRPr="00FE4455">
        <w:t>Liikuntakeskus Pajulahti, Lahti</w:t>
      </w:r>
      <w:r>
        <w:br/>
      </w:r>
      <w:r w:rsidRPr="00FE4455">
        <w:t>Kansallismuseo, Helsinki</w:t>
      </w:r>
      <w:r>
        <w:br/>
      </w:r>
      <w:r w:rsidRPr="00FE4455">
        <w:t>Tiedekeskus Heureka, Vantaa</w:t>
      </w:r>
      <w:r>
        <w:br/>
      </w:r>
      <w:r w:rsidRPr="00FE4455">
        <w:t>Hämeen linna, Hämeenlinna</w:t>
      </w:r>
      <w:r>
        <w:br/>
      </w:r>
      <w:r w:rsidRPr="00FE4455">
        <w:t>Kaupunginkirjasto, Oulu</w:t>
      </w:r>
      <w:r>
        <w:br/>
      </w:r>
      <w:r w:rsidRPr="00FE4455">
        <w:t>Tiedekeskus Tietomaa, Oulu</w:t>
      </w:r>
      <w:r>
        <w:br/>
      </w:r>
      <w:r w:rsidRPr="00FE4455">
        <w:t>Suomalainen Klubi, Helsinki (8/2019)</w:t>
      </w:r>
      <w:r>
        <w:br/>
      </w:r>
      <w:proofErr w:type="spellStart"/>
      <w:r w:rsidRPr="00FE4455">
        <w:t>Finnish</w:t>
      </w:r>
      <w:proofErr w:type="spellEnd"/>
      <w:r w:rsidRPr="00FE4455">
        <w:t xml:space="preserve"> Music Hall Of </w:t>
      </w:r>
      <w:proofErr w:type="spellStart"/>
      <w:r w:rsidRPr="00FE4455">
        <w:t>Fame</w:t>
      </w:r>
      <w:proofErr w:type="spellEnd"/>
      <w:r w:rsidRPr="00FE4455">
        <w:t>, Helsinki (10/2019)</w:t>
      </w:r>
    </w:p>
    <w:p w14:paraId="7F7AD103" w14:textId="5A02694C" w:rsidR="0007660A" w:rsidRPr="00FE4455" w:rsidRDefault="0007660A" w:rsidP="002F7680">
      <w:pPr>
        <w:spacing w:after="0"/>
      </w:pPr>
      <w:r w:rsidRPr="00FE4455">
        <w:t xml:space="preserve">Ravintola </w:t>
      </w:r>
      <w:proofErr w:type="spellStart"/>
      <w:r w:rsidRPr="00FE4455">
        <w:t>Båx</w:t>
      </w:r>
      <w:proofErr w:type="spellEnd"/>
      <w:r w:rsidRPr="00FE4455">
        <w:t>, Helsinki</w:t>
      </w:r>
      <w:r>
        <w:br/>
      </w:r>
      <w:r w:rsidRPr="00FE4455">
        <w:t>Ravintola K1 ja K2, Espoo</w:t>
      </w:r>
      <w:r>
        <w:br/>
      </w:r>
      <w:r w:rsidRPr="00FE4455">
        <w:lastRenderedPageBreak/>
        <w:t>Ravintola Hot Pot</w:t>
      </w:r>
      <w:r>
        <w:t xml:space="preserve"> ja </w:t>
      </w:r>
      <w:r w:rsidRPr="00FE4455">
        <w:t>Heijastus, Vantaa</w:t>
      </w:r>
      <w:r>
        <w:br/>
      </w:r>
      <w:r w:rsidRPr="00FE4455">
        <w:t>Uusi Lastensairaala, Helsinki</w:t>
      </w:r>
      <w:r>
        <w:br/>
      </w:r>
      <w:r w:rsidRPr="00FE4455">
        <w:t>Kaupunginsairaala, Oulu</w:t>
      </w:r>
      <w:r>
        <w:br/>
      </w:r>
      <w:r w:rsidRPr="00FE4455">
        <w:t>Lentoaseman ravintolatoiminta, Kuopio</w:t>
      </w:r>
      <w:r>
        <w:br/>
      </w:r>
      <w:r w:rsidRPr="00FE4455">
        <w:t>Lentoaseman ravintolatoiminta, Tampere</w:t>
      </w:r>
    </w:p>
    <w:p w14:paraId="25B14EE9" w14:textId="77777777" w:rsidR="0007660A" w:rsidRPr="00FE4455" w:rsidRDefault="0007660A" w:rsidP="0007660A"/>
    <w:p w14:paraId="1E2D0D00" w14:textId="77777777" w:rsidR="0007660A" w:rsidRPr="00FE4455" w:rsidRDefault="0007660A" w:rsidP="0007660A"/>
    <w:p w14:paraId="41586FFF" w14:textId="77777777" w:rsidR="0007660A" w:rsidRPr="007E634B" w:rsidRDefault="0007660A" w:rsidP="0007660A"/>
    <w:sectPr w:rsidR="0007660A" w:rsidRPr="007E63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C07"/>
    <w:multiLevelType w:val="hybridMultilevel"/>
    <w:tmpl w:val="521ED598"/>
    <w:lvl w:ilvl="0" w:tplc="E662BECC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525252"/>
        <w:sz w:val="2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02"/>
    <w:rsid w:val="00000CBD"/>
    <w:rsid w:val="00001508"/>
    <w:rsid w:val="000065BE"/>
    <w:rsid w:val="00012F7E"/>
    <w:rsid w:val="0003759C"/>
    <w:rsid w:val="0007660A"/>
    <w:rsid w:val="00083B6E"/>
    <w:rsid w:val="00093169"/>
    <w:rsid w:val="00096C7A"/>
    <w:rsid w:val="000A2D73"/>
    <w:rsid w:val="00112195"/>
    <w:rsid w:val="00182048"/>
    <w:rsid w:val="00195D19"/>
    <w:rsid w:val="001D7C02"/>
    <w:rsid w:val="001E0CAF"/>
    <w:rsid w:val="001E1DC6"/>
    <w:rsid w:val="001F469C"/>
    <w:rsid w:val="001F6571"/>
    <w:rsid w:val="00200AC6"/>
    <w:rsid w:val="0022674C"/>
    <w:rsid w:val="0023331A"/>
    <w:rsid w:val="0023602E"/>
    <w:rsid w:val="002372BC"/>
    <w:rsid w:val="0028319E"/>
    <w:rsid w:val="00286D9B"/>
    <w:rsid w:val="00291221"/>
    <w:rsid w:val="002960D1"/>
    <w:rsid w:val="002D197E"/>
    <w:rsid w:val="002F1F9E"/>
    <w:rsid w:val="002F7680"/>
    <w:rsid w:val="00312BB6"/>
    <w:rsid w:val="003621E4"/>
    <w:rsid w:val="0037119F"/>
    <w:rsid w:val="003B00CC"/>
    <w:rsid w:val="003C3314"/>
    <w:rsid w:val="003D1D80"/>
    <w:rsid w:val="003F1E15"/>
    <w:rsid w:val="00413FAE"/>
    <w:rsid w:val="0044408E"/>
    <w:rsid w:val="004472D6"/>
    <w:rsid w:val="004479E5"/>
    <w:rsid w:val="00453577"/>
    <w:rsid w:val="004760CB"/>
    <w:rsid w:val="00485FAA"/>
    <w:rsid w:val="00496BF6"/>
    <w:rsid w:val="004B5AF6"/>
    <w:rsid w:val="004E5FB8"/>
    <w:rsid w:val="004E7E26"/>
    <w:rsid w:val="00537F47"/>
    <w:rsid w:val="00554395"/>
    <w:rsid w:val="005A465B"/>
    <w:rsid w:val="00615FEE"/>
    <w:rsid w:val="00662B0D"/>
    <w:rsid w:val="006719CD"/>
    <w:rsid w:val="0067245F"/>
    <w:rsid w:val="006A0518"/>
    <w:rsid w:val="006C3575"/>
    <w:rsid w:val="006E42C4"/>
    <w:rsid w:val="007843D1"/>
    <w:rsid w:val="007B54AF"/>
    <w:rsid w:val="007C4816"/>
    <w:rsid w:val="007E634B"/>
    <w:rsid w:val="0081784D"/>
    <w:rsid w:val="00825F3E"/>
    <w:rsid w:val="0085004C"/>
    <w:rsid w:val="00887458"/>
    <w:rsid w:val="008874B7"/>
    <w:rsid w:val="008D4281"/>
    <w:rsid w:val="008E5241"/>
    <w:rsid w:val="008E6C94"/>
    <w:rsid w:val="009018F5"/>
    <w:rsid w:val="009042A4"/>
    <w:rsid w:val="00906F94"/>
    <w:rsid w:val="00934101"/>
    <w:rsid w:val="0095341E"/>
    <w:rsid w:val="0096077C"/>
    <w:rsid w:val="009659AE"/>
    <w:rsid w:val="00995D3D"/>
    <w:rsid w:val="0099697B"/>
    <w:rsid w:val="00A15916"/>
    <w:rsid w:val="00A649D6"/>
    <w:rsid w:val="00A65434"/>
    <w:rsid w:val="00A9727C"/>
    <w:rsid w:val="00AC387E"/>
    <w:rsid w:val="00AD3A8D"/>
    <w:rsid w:val="00B04BD6"/>
    <w:rsid w:val="00B12626"/>
    <w:rsid w:val="00B76929"/>
    <w:rsid w:val="00BF11DC"/>
    <w:rsid w:val="00C17035"/>
    <w:rsid w:val="00C56F33"/>
    <w:rsid w:val="00C8274E"/>
    <w:rsid w:val="00C96C36"/>
    <w:rsid w:val="00CA4ED2"/>
    <w:rsid w:val="00CB303B"/>
    <w:rsid w:val="00CD19C0"/>
    <w:rsid w:val="00CD1AE0"/>
    <w:rsid w:val="00CE54C0"/>
    <w:rsid w:val="00D1338E"/>
    <w:rsid w:val="00D1635F"/>
    <w:rsid w:val="00D813D9"/>
    <w:rsid w:val="00DA1907"/>
    <w:rsid w:val="00DB3381"/>
    <w:rsid w:val="00DD221A"/>
    <w:rsid w:val="00E158CF"/>
    <w:rsid w:val="00E1796B"/>
    <w:rsid w:val="00E32A8C"/>
    <w:rsid w:val="00E96206"/>
    <w:rsid w:val="00EB48F1"/>
    <w:rsid w:val="00ED6047"/>
    <w:rsid w:val="00EE1586"/>
    <w:rsid w:val="00F5453E"/>
    <w:rsid w:val="00FA5EBF"/>
    <w:rsid w:val="00FD7B77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94B"/>
  <w15:chartTrackingRefBased/>
  <w15:docId w15:val="{DD51CF24-1DE8-42DC-8F2A-5537EC5B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04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2626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9042A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9042A4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1E1D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58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e-elinsiirrot.fi/" TargetMode="External"/><Relationship Id="rId5" Type="http://schemas.openxmlformats.org/officeDocument/2006/relationships/hyperlink" Target="http://www.sydanlapsetja-aikuiset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Hulkko</dc:creator>
  <cp:keywords/>
  <dc:description/>
  <cp:lastModifiedBy>Helena Hulkko</cp:lastModifiedBy>
  <cp:revision>2</cp:revision>
  <cp:lastPrinted>2019-05-27T06:35:00Z</cp:lastPrinted>
  <dcterms:created xsi:type="dcterms:W3CDTF">2019-05-28T09:34:00Z</dcterms:created>
  <dcterms:modified xsi:type="dcterms:W3CDTF">2019-05-28T09:34:00Z</dcterms:modified>
</cp:coreProperties>
</file>