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tabs>
          <w:tab w:val="left" w:pos="397"/>
        </w:tabs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pos="397"/>
        </w:tabs>
        <w:rPr/>
      </w:pPr>
      <w:bookmarkStart w:colFirst="0" w:colLast="0" w:name="_rglhcfwa1c5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tabs>
          <w:tab w:val="left" w:pos="397"/>
        </w:tabs>
        <w:rPr/>
      </w:pPr>
      <w:bookmarkStart w:colFirst="0" w:colLast="0" w:name="_rztaitknutr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tabs>
          <w:tab w:val="left" w:pos="397"/>
        </w:tabs>
        <w:rPr>
          <w:sz w:val="48"/>
          <w:szCs w:val="48"/>
        </w:rPr>
      </w:pPr>
      <w:bookmarkStart w:colFirst="0" w:colLast="0" w:name="_24oucaxi5plo" w:id="2"/>
      <w:bookmarkEnd w:id="2"/>
      <w:r w:rsidDel="00000000" w:rsidR="00000000" w:rsidRPr="00000000">
        <w:rPr>
          <w:rtl w:val="0"/>
        </w:rPr>
        <w:t xml:space="preserve">TIEDOTE: #liikkuvaopiskeluNYT -VAALIPANEELI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Lato" w:cs="Lato" w:eastAsia="Lato" w:hAnsi="Lato"/>
        </w:rPr>
      </w:pPr>
      <w:r w:rsidDel="00000000" w:rsidR="00000000" w:rsidRPr="00000000">
        <w:rPr>
          <w:rtl w:val="0"/>
        </w:rPr>
        <w:t xml:space="preserve">Tiedote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Julkaisuvapaa heti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7.3.2019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Opiskelijoiden Liikuntaliitto (OLL) järjestää maaliskuun 13. päivä klo 14 alkaen liikunnallisen eduskuntavaalipaneelin! Tule kuulemaan puolueiden ehdokkaiden kantoja ja mietteitä opiskelijoiden liikuntakysymyksiin. Vaalipaneeli järjestetään ravintola Lasipalatsin Palmuhuoneessa Helsingissä.</w:t>
        <w:br w:type="textWrapping"/>
        <w:br w:type="textWrapping"/>
        <w:t xml:space="preserve">AIKA: Keskiviikko 13.3.2019 klo 14-16</w:t>
        <w:br w:type="textWrapping"/>
        <w:t xml:space="preserve">PAIKKA: Ravintola Lasipalatsi, Palmuhuone (www.ravintolalasipalatsi.fi) (Mannerheimintie 22 – 24, Helsinki)</w:t>
        <w:br w:type="textWrapping"/>
        <w:br w:type="textWrapping"/>
        <w:t xml:space="preserve">Miten puolueet suhtautuvat Liikkuvaan opiskeluun? Mitä tulisi tehdä korkeakouluopiskelijoiden paremman fyysisen aktiivisuuden eteen? Entä mitä ehdokkaat ovat mieltä taukojumpasta tai liikuntapoliittisesta selonteosta?</w:t>
        <w:br w:type="textWrapping"/>
        <w:br w:type="textWrapping"/>
        <w:t xml:space="preserve">Opiskelijoiden Liikuntaliiton vaalitavoitteisiin  ja muihin liikunnallisiin kysymyksiin on vastaamassa loistoporukka, puolueiden johtavat liikuntapoliitikot:</w:t>
        <w:br w:type="textWrapping"/>
        <w:br w:type="textWrapping"/>
        <w:t xml:space="preserve">Paavo Arhinmäki (Vas.)</w:t>
        <w:br w:type="textWrapping"/>
        <w:t xml:space="preserve">Ritva Elomaa (PS)</w:t>
        <w:br w:type="textWrapping"/>
        <w:t xml:space="preserve">Johanna Karimäki (Vihr.)</w:t>
        <w:br w:type="textWrapping"/>
        <w:t xml:space="preserve">Hanna Kosonen (Kesk.)</w:t>
        <w:br w:type="textWrapping"/>
        <w:t xml:space="preserve">Sari Multala (Kok.)</w:t>
        <w:br w:type="textWrapping"/>
        <w:t xml:space="preserve">Ville Skinnari (SDP)</w:t>
        <w:br w:type="textWrapping"/>
        <w:br w:type="textWrapping"/>
        <w:t xml:space="preserve">#liikkuvaopiskeluNYT</w:t>
        <w:br w:type="textWrapping"/>
        <w:t xml:space="preserve">#perseetpenkistä</w:t>
        <w:br w:type="textWrapping"/>
        <w:t xml:space="preserve">#vaalit2019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2gpn95lujmt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bookmarkStart w:colFirst="0" w:colLast="0" w:name="_2gpn95lujmt5" w:id="3"/>
      <w:bookmarkEnd w:id="3"/>
      <w:r w:rsidDel="00000000" w:rsidR="00000000" w:rsidRPr="00000000">
        <w:rPr>
          <w:rtl w:val="0"/>
        </w:rPr>
        <w:t xml:space="preserve">Opiskelijoiden Liikuntaliitto ry.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</w:rPr>
      </w:pPr>
      <w:bookmarkStart w:colFirst="0" w:colLast="0" w:name="_gjdgx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Lisätietoja: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Puheenjohtaja Joonas Suikula,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joonas.suikula@oll.fi</w:t>
        </w:r>
      </w:hyperlink>
      <w:r w:rsidDel="00000000" w:rsidR="00000000" w:rsidRPr="00000000">
        <w:rPr>
          <w:rtl w:val="0"/>
        </w:rPr>
        <w:t xml:space="preserve">, +358 44 7800 2111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Korkeakoululiikunnan erityisasiantuntija Jussi Ansala,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jussi.ansala@oll.fi</w:t>
        </w:r>
      </w:hyperlink>
      <w:r w:rsidDel="00000000" w:rsidR="00000000" w:rsidRPr="00000000">
        <w:rPr>
          <w:rtl w:val="0"/>
        </w:rPr>
        <w:t xml:space="preserve">, +358 44 7800 2104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br w:type="textWrapping"/>
        <w:t xml:space="preserve">Opiskelijoiden Liikuntaliitto ry (OLL) on vuonna 1924 perustettu valtakunnallinen opiskelija- ja korkeakoululiikunnan yhteistyö- ja edunvalvontaorganisaatio, joka edustaa Suomen kaikkia yliopisto- ja ammattikorkeakouluopiskelijoita. OLL:n tarkoituksena on opiskelijoiden hyvinvoinnin, yhteisöllisyyden, opiskelukyvyn ja terveyden edistäminen liikunnan avulla. OLL:n tavoitteena on korkeakoulujen liikuntaolosuhteiden ja -kulttuurin vahvistuminen.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566.9291338582677" w:top="566.9291338582677" w:left="1077.1653543307089" w:right="1077.16535433070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  <w:font w:name="Questrial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b w:val="1"/>
        <w:color w:val="065f7c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 xml:space="preserve">Opiskelijoiden Liikuntaliitto ry (OLL)</w:t>
    </w: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ab/>
      <w:tab/>
      <w:t xml:space="preserve">Lapinrinne 2, FI-00180 Helsinki</w:t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smallCaps w:val="0"/>
        <w:strike w:val="0"/>
        <w:color w:val="065f7c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 xml:space="preserve">Studerandenas Idrottsförbund</w:t>
    </w: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ab/>
      <w:tab/>
      <w:t xml:space="preserve">e-mail:</w:t>
    </w:r>
    <w:r w:rsidDel="00000000" w:rsidR="00000000" w:rsidRPr="00000000">
      <w:rPr>
        <w:rFonts w:ascii="Lato" w:cs="Lato" w:eastAsia="Lato" w:hAnsi="Lato"/>
        <w:smallCaps w:val="0"/>
        <w:strike w:val="0"/>
        <w:color w:val="065f7c"/>
        <w:sz w:val="18"/>
        <w:szCs w:val="18"/>
        <w:shd w:fill="auto" w:val="clear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Lato" w:cs="Lato" w:eastAsia="Lato" w:hAnsi="Lato"/>
          <w:smallCaps w:val="0"/>
          <w:strike w:val="0"/>
          <w:color w:val="065f7c"/>
          <w:sz w:val="18"/>
          <w:szCs w:val="18"/>
          <w:shd w:fill="auto" w:val="clear"/>
          <w:vertAlign w:val="baseline"/>
          <w:rtl w:val="0"/>
        </w:rPr>
        <w:t xml:space="preserve">oll@oll.fi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83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smallCaps w:val="0"/>
        <w:strike w:val="0"/>
        <w:color w:val="065f7c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 xml:space="preserve">Finnish Student Sports Federation</w:t>
    </w: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65f7c"/>
        <w:sz w:val="18"/>
        <w:szCs w:val="18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</w:r>
    <w:r w:rsidDel="00000000" w:rsidR="00000000" w:rsidRPr="00000000">
      <w:rPr>
        <w:rFonts w:ascii="Lato" w:cs="Lato" w:eastAsia="Lato" w:hAnsi="Lato"/>
        <w:color w:val="065f7c"/>
        <w:sz w:val="18"/>
        <w:szCs w:val="18"/>
        <w:rtl w:val="0"/>
      </w:rPr>
      <w:t xml:space="preserve">     </w:t>
    </w:r>
    <w:r w:rsidDel="00000000" w:rsidR="00000000" w:rsidRPr="00000000">
      <w:rPr>
        <w:rFonts w:ascii="Lato" w:cs="Lato" w:eastAsia="Lato" w:hAnsi="Lato"/>
        <w:color w:val="065f7c"/>
        <w:sz w:val="18"/>
        <w:szCs w:val="18"/>
        <w:rtl w:val="0"/>
      </w:rPr>
      <w:t xml:space="preserve">  </w:t>
    </w:r>
    <w:r w:rsidDel="00000000" w:rsidR="00000000" w:rsidRPr="00000000">
      <w:rPr>
        <w:rFonts w:ascii="Lato" w:cs="Lato" w:eastAsia="Lato" w:hAnsi="Lato"/>
        <w:smallCaps w:val="0"/>
        <w:strike w:val="0"/>
        <w:color w:val="065f7c"/>
        <w:sz w:val="18"/>
        <w:szCs w:val="18"/>
        <w:shd w:fill="auto" w:val="clear"/>
        <w:vertAlign w:val="baseline"/>
        <w:rtl w:val="0"/>
      </w:rPr>
      <w:t xml:space="preserve">www.oll.fi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624" w:line="240" w:lineRule="auto"/>
      <w:ind w:left="0" w:right="0" w:firstLine="0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415290</wp:posOffset>
          </wp:positionV>
          <wp:extent cx="863918" cy="84537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3918" cy="8453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Questrial" w:cs="Questrial" w:eastAsia="Questrial" w:hAnsi="Quest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fi-FI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7"/>
      </w:tabs>
      <w:spacing w:after="240" w:before="0" w:line="240" w:lineRule="auto"/>
      <w:ind w:left="0" w:right="0" w:firstLine="0"/>
      <w:jc w:val="left"/>
    </w:pPr>
    <w:rPr>
      <w:rFonts w:ascii="Questrial" w:cs="Questrial" w:eastAsia="Questrial" w:hAnsi="Questrial"/>
      <w:b w:val="1"/>
      <w:i w:val="0"/>
      <w:smallCaps w:val="1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360" w:line="240" w:lineRule="auto"/>
      <w:ind w:left="360" w:right="0" w:hanging="360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tabs>
        <w:tab w:val="left" w:pos="397"/>
      </w:tabs>
      <w:spacing w:after="240" w:lineRule="auto"/>
    </w:pPr>
    <w:rPr>
      <w:rFonts w:ascii="Lato Black" w:cs="Lato Black" w:eastAsia="Lato Black" w:hAnsi="Lato Black"/>
      <w:smallCaps w:val="1"/>
      <w:color w:val="065f7c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x.x@oll.fi" TargetMode="External"/><Relationship Id="rId7" Type="http://schemas.openxmlformats.org/officeDocument/2006/relationships/hyperlink" Target="mailto:y.y@oll.f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Questrial-regular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ll@oll.f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