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221DD5" w14:paraId="1B5B5D3C" w14:textId="77777777" w:rsidTr="00C62672">
        <w:trPr>
          <w:trHeight w:val="1350"/>
        </w:trPr>
        <w:tc>
          <w:tcPr>
            <w:tcW w:w="9360" w:type="dxa"/>
            <w:tcBorders>
              <w:top w:val="single" w:sz="18" w:space="0" w:color="B9B8BB" w:themeColor="accent2"/>
              <w:bottom w:val="single" w:sz="8" w:space="0" w:color="B9B8BB" w:themeColor="accent2"/>
            </w:tcBorders>
          </w:tcPr>
          <w:p w14:paraId="67A5E6E0" w14:textId="77777777" w:rsidR="00E47CCE" w:rsidRDefault="00EA163D" w:rsidP="009C7E68">
            <w:pPr>
              <w:pStyle w:val="DocumentType"/>
              <w:spacing w:after="0"/>
              <w:rPr>
                <w:b w:val="0"/>
              </w:rPr>
            </w:pPr>
            <w:r w:rsidRPr="00221DD5">
              <w:rPr>
                <w:b w:val="0"/>
              </w:rPr>
              <w:t xml:space="preserve">News </w:t>
            </w:r>
            <w:r w:rsidR="00743035" w:rsidRPr="00221DD5">
              <w:rPr>
                <w:b w:val="0"/>
              </w:rPr>
              <w:t>Release</w:t>
            </w:r>
          </w:p>
          <w:p w14:paraId="62971B74" w14:textId="77777777" w:rsidR="0017485E" w:rsidRPr="006D423A" w:rsidRDefault="0017485E" w:rsidP="009C7E68">
            <w:pPr>
              <w:pStyle w:val="DocumentType"/>
              <w:spacing w:after="0" w:line="276" w:lineRule="auto"/>
              <w:rPr>
                <w:b w:val="0"/>
              </w:rPr>
            </w:pPr>
          </w:p>
          <w:p w14:paraId="789C4786" w14:textId="1EB5A182" w:rsidR="00A975F7" w:rsidRPr="00CF591D" w:rsidRDefault="00EC702F" w:rsidP="0015383A">
            <w:pPr>
              <w:spacing w:after="0" w:line="276" w:lineRule="auto"/>
              <w:jc w:val="center"/>
              <w:rPr>
                <w:rFonts w:asciiTheme="majorHAnsi" w:hAnsiTheme="majorHAnsi" w:cstheme="minorHAnsi"/>
                <w:sz w:val="30"/>
                <w:szCs w:val="30"/>
              </w:rPr>
            </w:pPr>
            <w:r w:rsidRPr="00CF591D">
              <w:rPr>
                <w:rFonts w:asciiTheme="majorHAnsi" w:hAnsiTheme="majorHAnsi" w:cstheme="minorHAnsi"/>
                <w:sz w:val="30"/>
                <w:szCs w:val="30"/>
              </w:rPr>
              <w:t xml:space="preserve">HP </w:t>
            </w:r>
            <w:r w:rsidR="00A975F7" w:rsidRPr="00CF591D">
              <w:rPr>
                <w:rFonts w:asciiTheme="majorHAnsi" w:hAnsiTheme="majorHAnsi" w:cstheme="minorHAnsi"/>
                <w:sz w:val="30"/>
                <w:szCs w:val="30"/>
              </w:rPr>
              <w:t xml:space="preserve">Leads Digital Manufacturing Forward </w:t>
            </w:r>
            <w:r w:rsidR="006F2EBE">
              <w:rPr>
                <w:rFonts w:asciiTheme="majorHAnsi" w:hAnsiTheme="majorHAnsi" w:cstheme="minorHAnsi"/>
                <w:sz w:val="30"/>
                <w:szCs w:val="30"/>
              </w:rPr>
              <w:t>w</w:t>
            </w:r>
            <w:r w:rsidR="00A975F7" w:rsidRPr="00CF591D">
              <w:rPr>
                <w:rFonts w:asciiTheme="majorHAnsi" w:hAnsiTheme="majorHAnsi" w:cstheme="minorHAnsi"/>
                <w:sz w:val="30"/>
                <w:szCs w:val="30"/>
              </w:rPr>
              <w:t xml:space="preserve">ith </w:t>
            </w:r>
            <w:r w:rsidR="004A1246">
              <w:rPr>
                <w:rFonts w:asciiTheme="majorHAnsi" w:hAnsiTheme="majorHAnsi" w:cstheme="minorHAnsi"/>
                <w:sz w:val="30"/>
                <w:szCs w:val="30"/>
              </w:rPr>
              <w:t xml:space="preserve">Powerful New </w:t>
            </w:r>
            <w:r w:rsidR="004A1246">
              <w:rPr>
                <w:rFonts w:asciiTheme="majorHAnsi" w:hAnsiTheme="majorHAnsi" w:cstheme="minorHAnsi"/>
                <w:sz w:val="30"/>
                <w:szCs w:val="30"/>
              </w:rPr>
              <w:br/>
              <w:t>3D Printing Solution</w:t>
            </w:r>
            <w:r w:rsidR="00A975F7" w:rsidRPr="00CF591D">
              <w:rPr>
                <w:rFonts w:asciiTheme="majorHAnsi" w:hAnsiTheme="majorHAnsi" w:cstheme="minorHAnsi"/>
                <w:sz w:val="30"/>
                <w:szCs w:val="30"/>
              </w:rPr>
              <w:t xml:space="preserve">, Industrial Alliances, and </w:t>
            </w:r>
            <w:r w:rsidR="00CF591D" w:rsidRPr="00CF591D">
              <w:rPr>
                <w:rFonts w:asciiTheme="majorHAnsi" w:hAnsiTheme="majorHAnsi" w:cstheme="minorHAnsi"/>
                <w:sz w:val="30"/>
                <w:szCs w:val="30"/>
              </w:rPr>
              <w:t xml:space="preserve">Global </w:t>
            </w:r>
            <w:r w:rsidR="00A975F7" w:rsidRPr="00CF591D">
              <w:rPr>
                <w:rFonts w:asciiTheme="majorHAnsi" w:hAnsiTheme="majorHAnsi" w:cstheme="minorHAnsi"/>
                <w:sz w:val="30"/>
                <w:szCs w:val="30"/>
              </w:rPr>
              <w:t>P</w:t>
            </w:r>
            <w:r w:rsidR="00E6229C" w:rsidRPr="00CF591D">
              <w:rPr>
                <w:rFonts w:asciiTheme="majorHAnsi" w:hAnsiTheme="majorHAnsi" w:cstheme="minorHAnsi"/>
                <w:sz w:val="30"/>
                <w:szCs w:val="30"/>
              </w:rPr>
              <w:t>roduction</w:t>
            </w:r>
            <w:r w:rsidR="00A975F7" w:rsidRPr="00CF591D">
              <w:rPr>
                <w:rFonts w:asciiTheme="majorHAnsi" w:hAnsiTheme="majorHAnsi" w:cstheme="minorHAnsi"/>
                <w:sz w:val="30"/>
                <w:szCs w:val="30"/>
              </w:rPr>
              <w:t xml:space="preserve"> Network</w:t>
            </w:r>
          </w:p>
          <w:p w14:paraId="1317DC18" w14:textId="77777777" w:rsidR="008D3D96" w:rsidRPr="008D3D96" w:rsidRDefault="008D3D96" w:rsidP="0092292C">
            <w:pPr>
              <w:spacing w:after="0" w:line="276" w:lineRule="auto"/>
              <w:rPr>
                <w:rFonts w:asciiTheme="majorHAnsi" w:hAnsiTheme="majorHAnsi" w:cstheme="minorHAnsi"/>
                <w:szCs w:val="20"/>
              </w:rPr>
            </w:pPr>
          </w:p>
          <w:p w14:paraId="6AC76EE3" w14:textId="7FF5D965" w:rsidR="009F7C6B" w:rsidRDefault="0092292C" w:rsidP="009F7C6B">
            <w:pPr>
              <w:spacing w:after="0" w:line="276" w:lineRule="auto"/>
              <w:ind w:left="540" w:right="360"/>
              <w:jc w:val="center"/>
              <w:rPr>
                <w:rFonts w:asciiTheme="minorHAnsi" w:hAnsiTheme="minorHAnsi" w:cstheme="minorHAnsi"/>
                <w:sz w:val="24"/>
                <w:szCs w:val="24"/>
              </w:rPr>
            </w:pPr>
            <w:r>
              <w:rPr>
                <w:rFonts w:asciiTheme="minorHAnsi" w:hAnsiTheme="minorHAnsi" w:cstheme="minorHAnsi"/>
                <w:sz w:val="24"/>
                <w:szCs w:val="24"/>
              </w:rPr>
              <w:t xml:space="preserve">New </w:t>
            </w:r>
            <w:r w:rsidRPr="00C76274">
              <w:rPr>
                <w:rFonts w:asciiTheme="minorHAnsi" w:hAnsiTheme="minorHAnsi" w:cstheme="minorHAnsi"/>
                <w:sz w:val="24"/>
                <w:szCs w:val="24"/>
              </w:rPr>
              <w:t xml:space="preserve">HP </w:t>
            </w:r>
            <w:r w:rsidR="00235D40" w:rsidRPr="00C76274">
              <w:rPr>
                <w:rFonts w:asciiTheme="minorHAnsi" w:hAnsiTheme="minorHAnsi" w:cstheme="minorHAnsi"/>
                <w:sz w:val="24"/>
                <w:szCs w:val="24"/>
              </w:rPr>
              <w:t>Jet Fusion</w:t>
            </w:r>
            <w:r w:rsidRPr="00C76274">
              <w:rPr>
                <w:rFonts w:asciiTheme="minorHAnsi" w:hAnsiTheme="minorHAnsi" w:cstheme="minorHAnsi"/>
                <w:sz w:val="24"/>
                <w:szCs w:val="24"/>
              </w:rPr>
              <w:t xml:space="preserve"> 5200</w:t>
            </w:r>
            <w:r w:rsidR="00235D40" w:rsidRPr="00C76274">
              <w:rPr>
                <w:rFonts w:asciiTheme="minorHAnsi" w:hAnsiTheme="minorHAnsi" w:cstheme="minorHAnsi"/>
                <w:sz w:val="24"/>
                <w:szCs w:val="24"/>
              </w:rPr>
              <w:t xml:space="preserve"> </w:t>
            </w:r>
            <w:r w:rsidR="004A1246" w:rsidRPr="00C76274">
              <w:rPr>
                <w:rFonts w:asciiTheme="minorHAnsi" w:hAnsiTheme="minorHAnsi" w:cstheme="minorHAnsi"/>
                <w:sz w:val="24"/>
                <w:szCs w:val="24"/>
              </w:rPr>
              <w:t xml:space="preserve">Series </w:t>
            </w:r>
            <w:r w:rsidR="00CF528D" w:rsidRPr="00C76274">
              <w:rPr>
                <w:rFonts w:asciiTheme="minorHAnsi" w:hAnsiTheme="minorHAnsi" w:cstheme="minorHAnsi"/>
                <w:sz w:val="24"/>
                <w:szCs w:val="24"/>
              </w:rPr>
              <w:t xml:space="preserve">3D printing </w:t>
            </w:r>
            <w:r w:rsidR="00235D40" w:rsidRPr="00C76274">
              <w:rPr>
                <w:rFonts w:asciiTheme="minorHAnsi" w:hAnsiTheme="minorHAnsi" w:cstheme="minorHAnsi"/>
                <w:sz w:val="24"/>
                <w:szCs w:val="24"/>
              </w:rPr>
              <w:t>sol</w:t>
            </w:r>
            <w:r w:rsidR="00F90924" w:rsidRPr="00C76274">
              <w:rPr>
                <w:rFonts w:asciiTheme="minorHAnsi" w:hAnsiTheme="minorHAnsi" w:cstheme="minorHAnsi"/>
                <w:sz w:val="24"/>
                <w:szCs w:val="24"/>
              </w:rPr>
              <w:t xml:space="preserve">ution </w:t>
            </w:r>
            <w:r w:rsidR="007875A3" w:rsidRPr="00C76274">
              <w:rPr>
                <w:rFonts w:asciiTheme="minorHAnsi" w:hAnsiTheme="minorHAnsi" w:cstheme="minorHAnsi"/>
                <w:sz w:val="24"/>
                <w:szCs w:val="24"/>
              </w:rPr>
              <w:t>unleashes</w:t>
            </w:r>
            <w:r w:rsidR="004A1246" w:rsidRPr="00C76274">
              <w:rPr>
                <w:rFonts w:asciiTheme="minorHAnsi" w:hAnsiTheme="minorHAnsi" w:cstheme="minorHAnsi"/>
                <w:sz w:val="24"/>
                <w:szCs w:val="24"/>
              </w:rPr>
              <w:t xml:space="preserve"> </w:t>
            </w:r>
            <w:r w:rsidR="009557FF" w:rsidRPr="00C76274">
              <w:rPr>
                <w:rFonts w:asciiTheme="minorHAnsi" w:hAnsiTheme="minorHAnsi" w:cstheme="minorHAnsi"/>
                <w:sz w:val="24"/>
                <w:szCs w:val="24"/>
              </w:rPr>
              <w:t xml:space="preserve">manufacturing predictability, </w:t>
            </w:r>
            <w:r w:rsidR="00D935BE" w:rsidRPr="00C76274">
              <w:rPr>
                <w:rFonts w:asciiTheme="minorHAnsi" w:hAnsiTheme="minorHAnsi" w:cstheme="minorHAnsi"/>
                <w:sz w:val="24"/>
                <w:szCs w:val="24"/>
              </w:rPr>
              <w:t>breakthrough</w:t>
            </w:r>
            <w:r w:rsidR="00CF528D" w:rsidRPr="00C76274">
              <w:rPr>
                <w:rFonts w:asciiTheme="minorHAnsi" w:hAnsiTheme="minorHAnsi" w:cstheme="minorHAnsi"/>
                <w:sz w:val="24"/>
                <w:szCs w:val="24"/>
              </w:rPr>
              <w:t xml:space="preserve"> </w:t>
            </w:r>
            <w:r w:rsidR="007875A3" w:rsidRPr="00C76274">
              <w:rPr>
                <w:rFonts w:asciiTheme="minorHAnsi" w:hAnsiTheme="minorHAnsi" w:cstheme="minorHAnsi"/>
                <w:sz w:val="24"/>
                <w:szCs w:val="24"/>
              </w:rPr>
              <w:t xml:space="preserve">economics, and </w:t>
            </w:r>
            <w:r w:rsidR="004A1246" w:rsidRPr="00C76274">
              <w:rPr>
                <w:rFonts w:asciiTheme="minorHAnsi" w:hAnsiTheme="minorHAnsi" w:cstheme="minorHAnsi"/>
                <w:sz w:val="24"/>
                <w:szCs w:val="24"/>
              </w:rPr>
              <w:t xml:space="preserve">new </w:t>
            </w:r>
            <w:r w:rsidR="00CF528D" w:rsidRPr="00C76274">
              <w:rPr>
                <w:rFonts w:asciiTheme="minorHAnsi" w:hAnsiTheme="minorHAnsi" w:cstheme="minorHAnsi"/>
                <w:sz w:val="24"/>
                <w:szCs w:val="24"/>
              </w:rPr>
              <w:t>applications</w:t>
            </w:r>
            <w:r w:rsidR="00F90924" w:rsidRPr="00C76274">
              <w:rPr>
                <w:rFonts w:asciiTheme="minorHAnsi" w:hAnsiTheme="minorHAnsi" w:cstheme="minorHAnsi"/>
                <w:sz w:val="24"/>
                <w:szCs w:val="24"/>
              </w:rPr>
              <w:t xml:space="preserve">; </w:t>
            </w:r>
            <w:r w:rsidR="00CF528D" w:rsidRPr="00C76274">
              <w:rPr>
                <w:rFonts w:asciiTheme="minorHAnsi" w:hAnsiTheme="minorHAnsi" w:cstheme="minorHAnsi"/>
                <w:sz w:val="24"/>
                <w:szCs w:val="24"/>
              </w:rPr>
              <w:t>I</w:t>
            </w:r>
            <w:r w:rsidR="007875A3" w:rsidRPr="00C76274">
              <w:rPr>
                <w:rFonts w:asciiTheme="minorHAnsi" w:hAnsiTheme="minorHAnsi" w:cstheme="minorHAnsi"/>
                <w:sz w:val="24"/>
                <w:szCs w:val="24"/>
              </w:rPr>
              <w:t xml:space="preserve">ndustry leaders </w:t>
            </w:r>
            <w:r w:rsidR="005F52C7" w:rsidRPr="00C76274">
              <w:rPr>
                <w:rFonts w:asciiTheme="minorHAnsi" w:hAnsiTheme="minorHAnsi" w:cstheme="minorHAnsi"/>
                <w:sz w:val="24"/>
                <w:szCs w:val="24"/>
              </w:rPr>
              <w:t>BASF</w:t>
            </w:r>
            <w:r w:rsidR="004933AD" w:rsidRPr="00C76274">
              <w:rPr>
                <w:rFonts w:asciiTheme="minorHAnsi" w:hAnsiTheme="minorHAnsi" w:cstheme="minorHAnsi"/>
                <w:sz w:val="24"/>
                <w:szCs w:val="24"/>
              </w:rPr>
              <w:t xml:space="preserve">, </w:t>
            </w:r>
            <w:r w:rsidR="00E52765" w:rsidRPr="00C76274">
              <w:rPr>
                <w:rFonts w:asciiTheme="minorHAnsi" w:hAnsiTheme="minorHAnsi" w:cstheme="minorHAnsi"/>
                <w:sz w:val="24"/>
                <w:szCs w:val="24"/>
              </w:rPr>
              <w:t xml:space="preserve">Jaguar Land Rover, </w:t>
            </w:r>
            <w:proofErr w:type="spellStart"/>
            <w:r w:rsidR="00CF528D" w:rsidRPr="00C76274">
              <w:rPr>
                <w:rFonts w:asciiTheme="minorHAnsi" w:hAnsiTheme="minorHAnsi" w:cstheme="minorHAnsi"/>
                <w:sz w:val="24"/>
                <w:szCs w:val="24"/>
              </w:rPr>
              <w:t>Materialise</w:t>
            </w:r>
            <w:proofErr w:type="spellEnd"/>
            <w:r w:rsidR="00CF528D">
              <w:rPr>
                <w:rFonts w:asciiTheme="minorHAnsi" w:hAnsiTheme="minorHAnsi" w:cstheme="minorHAnsi"/>
                <w:sz w:val="24"/>
                <w:szCs w:val="24"/>
              </w:rPr>
              <w:t>,</w:t>
            </w:r>
            <w:r w:rsidR="00A929BE">
              <w:rPr>
                <w:rFonts w:asciiTheme="minorHAnsi" w:hAnsiTheme="minorHAnsi" w:cstheme="minorHAnsi"/>
                <w:sz w:val="24"/>
                <w:szCs w:val="24"/>
              </w:rPr>
              <w:t xml:space="preserve"> </w:t>
            </w:r>
            <w:r w:rsidR="007875A3">
              <w:rPr>
                <w:rFonts w:asciiTheme="minorHAnsi" w:hAnsiTheme="minorHAnsi" w:cstheme="minorHAnsi"/>
                <w:sz w:val="24"/>
                <w:szCs w:val="24"/>
              </w:rPr>
              <w:t>Siemens</w:t>
            </w:r>
            <w:r w:rsidR="00A929BE">
              <w:rPr>
                <w:rFonts w:asciiTheme="minorHAnsi" w:hAnsiTheme="minorHAnsi" w:cstheme="minorHAnsi"/>
                <w:sz w:val="24"/>
                <w:szCs w:val="24"/>
              </w:rPr>
              <w:t xml:space="preserve">, and </w:t>
            </w:r>
            <w:r w:rsidR="00A929BE" w:rsidRPr="00EC3305">
              <w:rPr>
                <w:rFonts w:asciiTheme="minorHAnsi" w:hAnsiTheme="minorHAnsi" w:cstheme="minorHAnsi"/>
                <w:sz w:val="24"/>
                <w:szCs w:val="24"/>
              </w:rPr>
              <w:t>Vestas</w:t>
            </w:r>
            <w:r w:rsidR="00CF528D">
              <w:rPr>
                <w:rFonts w:asciiTheme="minorHAnsi" w:hAnsiTheme="minorHAnsi" w:cstheme="minorHAnsi"/>
                <w:sz w:val="24"/>
                <w:szCs w:val="24"/>
              </w:rPr>
              <w:t xml:space="preserve"> lean in with HP</w:t>
            </w:r>
            <w:r w:rsidR="005F52C7">
              <w:rPr>
                <w:rFonts w:asciiTheme="minorHAnsi" w:hAnsiTheme="minorHAnsi" w:cstheme="minorHAnsi"/>
                <w:sz w:val="24"/>
                <w:szCs w:val="24"/>
              </w:rPr>
              <w:t>;</w:t>
            </w:r>
          </w:p>
          <w:p w14:paraId="15633E57" w14:textId="4D83F842" w:rsidR="005156D2" w:rsidRPr="003F0C64" w:rsidRDefault="00CF528D" w:rsidP="009F7C6B">
            <w:pPr>
              <w:spacing w:after="0" w:line="276" w:lineRule="auto"/>
              <w:ind w:left="540" w:right="360"/>
              <w:jc w:val="center"/>
              <w:rPr>
                <w:rFonts w:asciiTheme="minorHAnsi" w:hAnsiTheme="minorHAnsi" w:cstheme="minorHAnsi"/>
                <w:sz w:val="24"/>
                <w:szCs w:val="24"/>
              </w:rPr>
            </w:pPr>
            <w:r>
              <w:rPr>
                <w:rFonts w:asciiTheme="minorHAnsi" w:hAnsiTheme="minorHAnsi" w:cstheme="minorHAnsi"/>
                <w:sz w:val="24"/>
                <w:szCs w:val="24"/>
              </w:rPr>
              <w:t xml:space="preserve">New HP </w:t>
            </w:r>
            <w:r w:rsidR="00EC6F47">
              <w:rPr>
                <w:rFonts w:asciiTheme="minorHAnsi" w:hAnsiTheme="minorHAnsi" w:cstheme="minorHAnsi"/>
                <w:sz w:val="24"/>
                <w:szCs w:val="24"/>
              </w:rPr>
              <w:t xml:space="preserve">Digital Manufacturing Network </w:t>
            </w:r>
            <w:r w:rsidR="00C86090">
              <w:rPr>
                <w:rFonts w:asciiTheme="minorHAnsi" w:hAnsiTheme="minorHAnsi" w:cstheme="minorHAnsi"/>
                <w:sz w:val="24"/>
                <w:szCs w:val="24"/>
              </w:rPr>
              <w:t xml:space="preserve">for </w:t>
            </w:r>
            <w:r w:rsidR="00CF591D">
              <w:rPr>
                <w:rFonts w:asciiTheme="minorHAnsi" w:hAnsiTheme="minorHAnsi" w:cstheme="minorHAnsi"/>
                <w:sz w:val="24"/>
                <w:szCs w:val="24"/>
              </w:rPr>
              <w:t>high-quality</w:t>
            </w:r>
            <w:r w:rsidR="00EC6F47">
              <w:rPr>
                <w:rFonts w:asciiTheme="minorHAnsi" w:hAnsiTheme="minorHAnsi" w:cstheme="minorHAnsi"/>
                <w:sz w:val="24"/>
                <w:szCs w:val="24"/>
              </w:rPr>
              <w:t xml:space="preserve"> parts</w:t>
            </w:r>
            <w:r w:rsidR="00601755">
              <w:rPr>
                <w:rFonts w:asciiTheme="minorHAnsi" w:hAnsiTheme="minorHAnsi" w:cstheme="minorHAnsi"/>
                <w:sz w:val="24"/>
                <w:szCs w:val="24"/>
              </w:rPr>
              <w:t xml:space="preserve"> at scale</w:t>
            </w:r>
          </w:p>
        </w:tc>
      </w:tr>
    </w:tbl>
    <w:p w14:paraId="1B14812B" w14:textId="61732B30" w:rsidR="00E739AB" w:rsidRPr="00AD4473" w:rsidRDefault="00E739AB" w:rsidP="00513215">
      <w:pPr>
        <w:pStyle w:val="Heading2"/>
        <w:tabs>
          <w:tab w:val="left" w:pos="3015"/>
        </w:tabs>
        <w:spacing w:line="276" w:lineRule="auto"/>
        <w:rPr>
          <w:rFonts w:asciiTheme="majorHAnsi" w:hAnsiTheme="majorHAnsi"/>
          <w:color w:val="auto"/>
          <w:sz w:val="20"/>
          <w:szCs w:val="20"/>
        </w:rPr>
      </w:pPr>
      <w:r w:rsidRPr="00AD4473">
        <w:rPr>
          <w:rFonts w:asciiTheme="majorHAnsi" w:hAnsiTheme="majorHAnsi"/>
          <w:color w:val="auto"/>
          <w:sz w:val="20"/>
          <w:szCs w:val="20"/>
        </w:rPr>
        <w:t>News highlights</w:t>
      </w:r>
      <w:r w:rsidR="00104DBF" w:rsidRPr="00AD4473">
        <w:rPr>
          <w:rFonts w:asciiTheme="majorHAnsi" w:hAnsiTheme="majorHAnsi"/>
          <w:color w:val="auto"/>
          <w:sz w:val="20"/>
          <w:szCs w:val="20"/>
        </w:rPr>
        <w:t>:</w:t>
      </w:r>
      <w:r w:rsidRPr="00AD4473">
        <w:rPr>
          <w:rFonts w:asciiTheme="majorHAnsi" w:hAnsiTheme="majorHAnsi"/>
          <w:color w:val="auto"/>
          <w:sz w:val="20"/>
          <w:szCs w:val="20"/>
        </w:rPr>
        <w:tab/>
      </w:r>
    </w:p>
    <w:p w14:paraId="1B2A12C6" w14:textId="650138E7" w:rsidR="00CF528D" w:rsidRPr="00C76274" w:rsidRDefault="00EC3FC5" w:rsidP="00CF528D">
      <w:pPr>
        <w:pStyle w:val="HPIbulletedtext"/>
        <w:spacing w:after="0" w:line="276" w:lineRule="auto"/>
        <w:ind w:right="288"/>
        <w:rPr>
          <w:szCs w:val="20"/>
        </w:rPr>
      </w:pPr>
      <w:r>
        <w:rPr>
          <w:szCs w:val="20"/>
        </w:rPr>
        <w:t>New</w:t>
      </w:r>
      <w:r w:rsidR="005F52C7">
        <w:rPr>
          <w:szCs w:val="20"/>
        </w:rPr>
        <w:t xml:space="preserve"> HP </w:t>
      </w:r>
      <w:r w:rsidR="002936B3">
        <w:rPr>
          <w:szCs w:val="20"/>
        </w:rPr>
        <w:t xml:space="preserve">Jet Fusion 5200 </w:t>
      </w:r>
      <w:r w:rsidR="004A1246">
        <w:rPr>
          <w:szCs w:val="20"/>
        </w:rPr>
        <w:t xml:space="preserve">Series </w:t>
      </w:r>
      <w:r w:rsidR="005F52C7">
        <w:rPr>
          <w:szCs w:val="20"/>
        </w:rPr>
        <w:t xml:space="preserve">3D printing </w:t>
      </w:r>
      <w:r w:rsidR="002936B3">
        <w:rPr>
          <w:szCs w:val="20"/>
        </w:rPr>
        <w:t>platf</w:t>
      </w:r>
      <w:r w:rsidR="005F52C7">
        <w:rPr>
          <w:szCs w:val="20"/>
        </w:rPr>
        <w:t xml:space="preserve">orm delivers </w:t>
      </w:r>
      <w:r w:rsidR="00A362BF">
        <w:rPr>
          <w:szCs w:val="20"/>
        </w:rPr>
        <w:t>improved</w:t>
      </w:r>
      <w:r w:rsidR="00872DBC">
        <w:rPr>
          <w:szCs w:val="20"/>
        </w:rPr>
        <w:t xml:space="preserve"> economics, performance</w:t>
      </w:r>
      <w:r w:rsidR="001C4C93">
        <w:rPr>
          <w:szCs w:val="20"/>
        </w:rPr>
        <w:t>,</w:t>
      </w:r>
      <w:r w:rsidR="00872DBC">
        <w:rPr>
          <w:szCs w:val="20"/>
        </w:rPr>
        <w:t xml:space="preserve"> and part quality;</w:t>
      </w:r>
      <w:r w:rsidR="004A1246">
        <w:rPr>
          <w:szCs w:val="20"/>
        </w:rPr>
        <w:t xml:space="preserve"> </w:t>
      </w:r>
      <w:r w:rsidR="008A169B">
        <w:rPr>
          <w:szCs w:val="20"/>
        </w:rPr>
        <w:t xml:space="preserve">new </w:t>
      </w:r>
      <w:proofErr w:type="spellStart"/>
      <w:r w:rsidR="008A169B">
        <w:rPr>
          <w:szCs w:val="20"/>
        </w:rPr>
        <w:t>TPU</w:t>
      </w:r>
      <w:proofErr w:type="spellEnd"/>
      <w:r w:rsidR="008A169B">
        <w:rPr>
          <w:szCs w:val="20"/>
        </w:rPr>
        <w:t xml:space="preserve"> material</w:t>
      </w:r>
      <w:r w:rsidR="001C4C93">
        <w:rPr>
          <w:szCs w:val="20"/>
        </w:rPr>
        <w:t xml:space="preserve"> enable</w:t>
      </w:r>
      <w:r w:rsidR="008A169B">
        <w:rPr>
          <w:szCs w:val="20"/>
        </w:rPr>
        <w:t>s</w:t>
      </w:r>
      <w:r w:rsidR="001C4C93">
        <w:rPr>
          <w:szCs w:val="20"/>
        </w:rPr>
        <w:t xml:space="preserve"> new classes of </w:t>
      </w:r>
      <w:r w:rsidR="001C4C93" w:rsidRPr="00C76274">
        <w:rPr>
          <w:szCs w:val="20"/>
        </w:rPr>
        <w:t>applications</w:t>
      </w:r>
    </w:p>
    <w:p w14:paraId="7C7351A2" w14:textId="430A1737" w:rsidR="00FB3DB6" w:rsidRPr="00C76274" w:rsidRDefault="007875A3" w:rsidP="001007D6">
      <w:pPr>
        <w:pStyle w:val="HPIbulletedtext"/>
        <w:spacing w:after="0" w:line="276" w:lineRule="auto"/>
        <w:ind w:right="288"/>
        <w:rPr>
          <w:szCs w:val="20"/>
        </w:rPr>
      </w:pPr>
      <w:r w:rsidRPr="00C76274">
        <w:rPr>
          <w:szCs w:val="20"/>
        </w:rPr>
        <w:t xml:space="preserve">HP expands alliances with </w:t>
      </w:r>
      <w:r w:rsidR="00046827" w:rsidRPr="00C76274">
        <w:rPr>
          <w:szCs w:val="20"/>
        </w:rPr>
        <w:t xml:space="preserve">BASF, </w:t>
      </w:r>
      <w:proofErr w:type="spellStart"/>
      <w:r w:rsidR="00046827" w:rsidRPr="00C76274">
        <w:rPr>
          <w:szCs w:val="20"/>
        </w:rPr>
        <w:t>Materialise</w:t>
      </w:r>
      <w:proofErr w:type="spellEnd"/>
      <w:r w:rsidR="00046827" w:rsidRPr="00C76274">
        <w:rPr>
          <w:szCs w:val="20"/>
        </w:rPr>
        <w:t>, and Siemens</w:t>
      </w:r>
      <w:r w:rsidRPr="00C76274">
        <w:rPr>
          <w:szCs w:val="20"/>
        </w:rPr>
        <w:t xml:space="preserve">; </w:t>
      </w:r>
      <w:r w:rsidR="00406B59" w:rsidRPr="00C76274">
        <w:rPr>
          <w:szCs w:val="20"/>
        </w:rPr>
        <w:t>industry</w:t>
      </w:r>
      <w:r w:rsidR="001C4C93" w:rsidRPr="00C76274">
        <w:rPr>
          <w:szCs w:val="20"/>
        </w:rPr>
        <w:t xml:space="preserve"> leader</w:t>
      </w:r>
      <w:r w:rsidR="00E52765" w:rsidRPr="00C76274">
        <w:rPr>
          <w:szCs w:val="20"/>
        </w:rPr>
        <w:t>s Jaguar Land Rover,</w:t>
      </w:r>
      <w:r w:rsidR="00D50DA0" w:rsidRPr="00C76274">
        <w:rPr>
          <w:szCs w:val="20"/>
        </w:rPr>
        <w:t xml:space="preserve"> </w:t>
      </w:r>
      <w:r w:rsidR="00A929BE" w:rsidRPr="00C76274">
        <w:rPr>
          <w:szCs w:val="20"/>
        </w:rPr>
        <w:t>Vestas</w:t>
      </w:r>
      <w:r w:rsidR="00406B59" w:rsidRPr="00C76274">
        <w:rPr>
          <w:szCs w:val="20"/>
        </w:rPr>
        <w:t xml:space="preserve"> </w:t>
      </w:r>
      <w:r w:rsidR="00D50DA0" w:rsidRPr="00C76274">
        <w:rPr>
          <w:szCs w:val="20"/>
        </w:rPr>
        <w:t xml:space="preserve">and more </w:t>
      </w:r>
      <w:r w:rsidR="001C4C93" w:rsidRPr="00C76274">
        <w:rPr>
          <w:szCs w:val="20"/>
        </w:rPr>
        <w:t xml:space="preserve">embrace new HP 3D printing </w:t>
      </w:r>
      <w:r w:rsidR="004A1246" w:rsidRPr="00C76274">
        <w:rPr>
          <w:szCs w:val="20"/>
        </w:rPr>
        <w:t>solution</w:t>
      </w:r>
    </w:p>
    <w:p w14:paraId="1DA40FBD" w14:textId="63E09AC1" w:rsidR="009C5403" w:rsidRPr="00712F78" w:rsidRDefault="001C4C93" w:rsidP="002936B3">
      <w:pPr>
        <w:pStyle w:val="HPIbulletedtext"/>
        <w:spacing w:after="0" w:line="276" w:lineRule="auto"/>
        <w:ind w:right="288"/>
        <w:rPr>
          <w:szCs w:val="20"/>
        </w:rPr>
      </w:pPr>
      <w:r w:rsidRPr="00C76274">
        <w:rPr>
          <w:szCs w:val="20"/>
        </w:rPr>
        <w:t xml:space="preserve">New </w:t>
      </w:r>
      <w:r w:rsidR="00E20773" w:rsidRPr="00C76274">
        <w:rPr>
          <w:szCs w:val="20"/>
        </w:rPr>
        <w:t xml:space="preserve">global </w:t>
      </w:r>
      <w:r w:rsidRPr="00C76274">
        <w:rPr>
          <w:szCs w:val="20"/>
        </w:rPr>
        <w:t>HP</w:t>
      </w:r>
      <w:r w:rsidR="009C5403" w:rsidRPr="00C76274">
        <w:rPr>
          <w:szCs w:val="20"/>
        </w:rPr>
        <w:t xml:space="preserve"> network of </w:t>
      </w:r>
      <w:r w:rsidRPr="00C76274">
        <w:rPr>
          <w:szCs w:val="20"/>
        </w:rPr>
        <w:t xml:space="preserve">digital </w:t>
      </w:r>
      <w:r w:rsidR="00977A31" w:rsidRPr="00C76274">
        <w:rPr>
          <w:szCs w:val="20"/>
        </w:rPr>
        <w:t>manufacturers</w:t>
      </w:r>
      <w:r w:rsidRPr="00C76274">
        <w:rPr>
          <w:szCs w:val="20"/>
        </w:rPr>
        <w:t xml:space="preserve"> </w:t>
      </w:r>
      <w:r w:rsidR="000E2297" w:rsidRPr="00C76274">
        <w:rPr>
          <w:szCs w:val="20"/>
        </w:rPr>
        <w:t xml:space="preserve">to </w:t>
      </w:r>
      <w:r w:rsidR="007875A3" w:rsidRPr="00C76274">
        <w:rPr>
          <w:szCs w:val="20"/>
        </w:rPr>
        <w:t>deliver</w:t>
      </w:r>
      <w:r w:rsidR="000E2297" w:rsidRPr="00C76274">
        <w:rPr>
          <w:szCs w:val="20"/>
        </w:rPr>
        <w:t xml:space="preserve"> </w:t>
      </w:r>
      <w:r w:rsidR="00FD5317" w:rsidRPr="00C76274">
        <w:rPr>
          <w:szCs w:val="20"/>
        </w:rPr>
        <w:t>high-quality</w:t>
      </w:r>
      <w:r w:rsidR="000E2297" w:rsidRPr="00C76274">
        <w:rPr>
          <w:szCs w:val="20"/>
        </w:rPr>
        <w:t xml:space="preserve"> parts </w:t>
      </w:r>
      <w:r w:rsidR="00E20773" w:rsidRPr="00C76274">
        <w:rPr>
          <w:szCs w:val="20"/>
        </w:rPr>
        <w:t>at scale for</w:t>
      </w:r>
      <w:r w:rsidR="00E20773">
        <w:rPr>
          <w:szCs w:val="20"/>
        </w:rPr>
        <w:t xml:space="preserve"> production jobs</w:t>
      </w:r>
    </w:p>
    <w:p w14:paraId="56CE91BD" w14:textId="77777777" w:rsidR="00EE3337" w:rsidRPr="001656FA" w:rsidRDefault="00EE3337" w:rsidP="00EE3337">
      <w:pPr>
        <w:pStyle w:val="HPIbulletedtext"/>
        <w:numPr>
          <w:ilvl w:val="0"/>
          <w:numId w:val="0"/>
        </w:numPr>
        <w:spacing w:after="0" w:line="276" w:lineRule="auto"/>
        <w:ind w:left="187" w:right="288"/>
        <w:rPr>
          <w:rFonts w:asciiTheme="majorHAnsi" w:hAnsiTheme="majorHAnsi"/>
          <w:sz w:val="22"/>
        </w:rPr>
      </w:pPr>
    </w:p>
    <w:p w14:paraId="1A725DB2" w14:textId="7AEF2639" w:rsidR="00F92742" w:rsidRDefault="007152C0" w:rsidP="00E503F2">
      <w:pPr>
        <w:spacing w:after="0" w:line="276" w:lineRule="auto"/>
        <w:rPr>
          <w:rFonts w:asciiTheme="minorHAnsi" w:hAnsiTheme="minorHAnsi"/>
          <w:b/>
          <w:sz w:val="22"/>
        </w:rPr>
      </w:pPr>
      <w:r w:rsidRPr="004C45A0">
        <w:rPr>
          <w:rFonts w:asciiTheme="majorHAnsi" w:hAnsiTheme="majorHAnsi"/>
          <w:sz w:val="22"/>
        </w:rPr>
        <w:t>Palo Alto, CA</w:t>
      </w:r>
      <w:r w:rsidR="000D68C5" w:rsidRPr="004C45A0">
        <w:rPr>
          <w:rFonts w:asciiTheme="majorHAnsi" w:hAnsiTheme="majorHAnsi"/>
          <w:sz w:val="22"/>
        </w:rPr>
        <w:t xml:space="preserve"> –</w:t>
      </w:r>
      <w:r w:rsidR="00E454B2" w:rsidRPr="004C45A0">
        <w:rPr>
          <w:rFonts w:asciiTheme="majorHAnsi" w:hAnsiTheme="majorHAnsi"/>
          <w:sz w:val="22"/>
        </w:rPr>
        <w:t xml:space="preserve"> </w:t>
      </w:r>
      <w:r w:rsidR="004923CD">
        <w:rPr>
          <w:rFonts w:asciiTheme="majorHAnsi" w:hAnsiTheme="majorHAnsi"/>
          <w:sz w:val="22"/>
        </w:rPr>
        <w:t>May 9, 2019</w:t>
      </w:r>
      <w:r w:rsidR="009C3F7B" w:rsidRPr="001656FA">
        <w:rPr>
          <w:b/>
          <w:sz w:val="22"/>
        </w:rPr>
        <w:t xml:space="preserve"> —</w:t>
      </w:r>
      <w:r w:rsidR="009C3F7B" w:rsidRPr="001656FA">
        <w:rPr>
          <w:sz w:val="22"/>
        </w:rPr>
        <w:t xml:space="preserve"> </w:t>
      </w:r>
      <w:r w:rsidR="000D68C5" w:rsidRPr="001656FA">
        <w:rPr>
          <w:sz w:val="22"/>
        </w:rPr>
        <w:t>Today</w:t>
      </w:r>
      <w:r w:rsidR="008F2454" w:rsidRPr="005500B6">
        <w:rPr>
          <w:sz w:val="22"/>
        </w:rPr>
        <w:t>,</w:t>
      </w:r>
      <w:r w:rsidRPr="005500B6">
        <w:rPr>
          <w:sz w:val="22"/>
        </w:rPr>
        <w:t xml:space="preserve"> </w:t>
      </w:r>
      <w:r w:rsidR="004C45A0" w:rsidRPr="005500B6">
        <w:rPr>
          <w:sz w:val="22"/>
        </w:rPr>
        <w:t>HP Inc.</w:t>
      </w:r>
      <w:r w:rsidR="00D2322D">
        <w:rPr>
          <w:sz w:val="22"/>
        </w:rPr>
        <w:t xml:space="preserve"> </w:t>
      </w:r>
      <w:r w:rsidR="00D2322D" w:rsidRPr="00D2322D">
        <w:rPr>
          <w:sz w:val="22"/>
        </w:rPr>
        <w:t>unveiled</w:t>
      </w:r>
      <w:r w:rsidR="00360B2F" w:rsidRPr="00D2322D">
        <w:rPr>
          <w:sz w:val="22"/>
        </w:rPr>
        <w:t xml:space="preserve"> a series of innovations </w:t>
      </w:r>
      <w:r w:rsidR="005500B6" w:rsidRPr="00D2322D">
        <w:rPr>
          <w:sz w:val="22"/>
        </w:rPr>
        <w:t xml:space="preserve">and partnerships </w:t>
      </w:r>
      <w:r w:rsidR="00360B2F" w:rsidRPr="00D2322D">
        <w:rPr>
          <w:sz w:val="22"/>
        </w:rPr>
        <w:t xml:space="preserve">helping its customers accelerate their digital manufacturing </w:t>
      </w:r>
      <w:r w:rsidR="00360B2F" w:rsidRPr="00AC2DAE">
        <w:rPr>
          <w:sz w:val="22"/>
        </w:rPr>
        <w:t xml:space="preserve">journey.  HP is expanding its industry-leading 3D printing portfolio with </w:t>
      </w:r>
      <w:r w:rsidR="005500B6" w:rsidRPr="00AC2DAE">
        <w:rPr>
          <w:sz w:val="22"/>
        </w:rPr>
        <w:t>the</w:t>
      </w:r>
      <w:r w:rsidR="00360B2F" w:rsidRPr="00AC2DAE">
        <w:rPr>
          <w:sz w:val="22"/>
        </w:rPr>
        <w:t xml:space="preserve"> </w:t>
      </w:r>
      <w:r w:rsidR="00132DE4" w:rsidRPr="00AC2DAE">
        <w:rPr>
          <w:sz w:val="22"/>
        </w:rPr>
        <w:t xml:space="preserve">new </w:t>
      </w:r>
      <w:r w:rsidR="00360B2F" w:rsidRPr="00AC2DAE">
        <w:rPr>
          <w:sz w:val="22"/>
        </w:rPr>
        <w:t xml:space="preserve">Jet Fusion 5200 </w:t>
      </w:r>
      <w:r w:rsidR="004A1246" w:rsidRPr="00AC2DAE">
        <w:rPr>
          <w:sz w:val="22"/>
        </w:rPr>
        <w:t xml:space="preserve">Series </w:t>
      </w:r>
      <w:r w:rsidR="00132DE4" w:rsidRPr="00AC2DAE">
        <w:rPr>
          <w:sz w:val="22"/>
        </w:rPr>
        <w:t>3D printing solution, an</w:t>
      </w:r>
      <w:r w:rsidR="00360B2F" w:rsidRPr="00AC2DAE">
        <w:rPr>
          <w:sz w:val="22"/>
        </w:rPr>
        <w:t xml:space="preserve"> industrial 3D printing system bringing new levels of </w:t>
      </w:r>
      <w:r w:rsidR="00790BDF" w:rsidRPr="00AC2DAE">
        <w:rPr>
          <w:sz w:val="22"/>
        </w:rPr>
        <w:t xml:space="preserve">manufacturing predictability, </w:t>
      </w:r>
      <w:r w:rsidR="00360B2F" w:rsidRPr="00AC2DAE">
        <w:rPr>
          <w:sz w:val="22"/>
        </w:rPr>
        <w:t>efficiency, repeatability, and quality to customers scaling to full production.  To further enable customers</w:t>
      </w:r>
      <w:r w:rsidR="00826731" w:rsidRPr="00AC2DAE">
        <w:rPr>
          <w:sz w:val="22"/>
        </w:rPr>
        <w:t xml:space="preserve"> digitally transform</w:t>
      </w:r>
      <w:r w:rsidR="00132DE4" w:rsidRPr="00AC2DAE">
        <w:rPr>
          <w:sz w:val="22"/>
        </w:rPr>
        <w:t>ing</w:t>
      </w:r>
      <w:r w:rsidR="00826731" w:rsidRPr="00AC2DAE">
        <w:rPr>
          <w:sz w:val="22"/>
        </w:rPr>
        <w:t xml:space="preserve"> their manufacturing</w:t>
      </w:r>
      <w:r w:rsidR="00107F2B" w:rsidRPr="00AC2DAE">
        <w:rPr>
          <w:sz w:val="22"/>
        </w:rPr>
        <w:t xml:space="preserve">, HP is </w:t>
      </w:r>
      <w:r w:rsidR="00792ED8" w:rsidRPr="00AC2DAE">
        <w:rPr>
          <w:sz w:val="22"/>
        </w:rPr>
        <w:t xml:space="preserve">also </w:t>
      </w:r>
      <w:r w:rsidR="00360B2F" w:rsidRPr="00AC2DAE">
        <w:rPr>
          <w:sz w:val="22"/>
        </w:rPr>
        <w:t xml:space="preserve">expanding its strategic alliances with </w:t>
      </w:r>
      <w:r w:rsidR="005500B6" w:rsidRPr="00AC2DAE">
        <w:rPr>
          <w:sz w:val="22"/>
        </w:rPr>
        <w:t>industrial</w:t>
      </w:r>
      <w:r w:rsidR="00360B2F" w:rsidRPr="00AC2DAE">
        <w:rPr>
          <w:sz w:val="22"/>
        </w:rPr>
        <w:t xml:space="preserve"> leaders</w:t>
      </w:r>
      <w:r w:rsidR="00360B2F">
        <w:rPr>
          <w:sz w:val="22"/>
        </w:rPr>
        <w:t xml:space="preserve"> B</w:t>
      </w:r>
      <w:r w:rsidR="00826731">
        <w:rPr>
          <w:sz w:val="22"/>
        </w:rPr>
        <w:t xml:space="preserve">ASF, </w:t>
      </w:r>
      <w:proofErr w:type="spellStart"/>
      <w:r w:rsidR="00826731">
        <w:rPr>
          <w:sz w:val="22"/>
        </w:rPr>
        <w:t>Materialise</w:t>
      </w:r>
      <w:proofErr w:type="spellEnd"/>
      <w:r w:rsidR="00826731">
        <w:rPr>
          <w:sz w:val="22"/>
        </w:rPr>
        <w:t>, and Siemens</w:t>
      </w:r>
      <w:r w:rsidR="00792ED8">
        <w:rPr>
          <w:sz w:val="22"/>
        </w:rPr>
        <w:t>, and launching</w:t>
      </w:r>
      <w:r w:rsidR="00107F2B">
        <w:rPr>
          <w:sz w:val="22"/>
        </w:rPr>
        <w:t xml:space="preserve"> </w:t>
      </w:r>
      <w:r w:rsidR="00FD5317">
        <w:rPr>
          <w:sz w:val="22"/>
        </w:rPr>
        <w:t xml:space="preserve">the HP Digital Manufacturing Network, </w:t>
      </w:r>
      <w:r w:rsidR="00D50DA0">
        <w:rPr>
          <w:sz w:val="22"/>
        </w:rPr>
        <w:t xml:space="preserve">a </w:t>
      </w:r>
      <w:r w:rsidR="00107F2B">
        <w:rPr>
          <w:sz w:val="22"/>
        </w:rPr>
        <w:t>new</w:t>
      </w:r>
      <w:r w:rsidR="00792ED8">
        <w:rPr>
          <w:sz w:val="22"/>
        </w:rPr>
        <w:t xml:space="preserve"> </w:t>
      </w:r>
      <w:r w:rsidR="005500B6">
        <w:rPr>
          <w:sz w:val="22"/>
        </w:rPr>
        <w:t xml:space="preserve">global </w:t>
      </w:r>
      <w:r w:rsidR="00792ED8">
        <w:rPr>
          <w:sz w:val="22"/>
        </w:rPr>
        <w:t>community</w:t>
      </w:r>
      <w:r w:rsidR="00FD5317">
        <w:rPr>
          <w:sz w:val="22"/>
        </w:rPr>
        <w:t xml:space="preserve"> of</w:t>
      </w:r>
      <w:r w:rsidR="00786168">
        <w:rPr>
          <w:sz w:val="22"/>
        </w:rPr>
        <w:t xml:space="preserve"> proven</w:t>
      </w:r>
      <w:r w:rsidR="00A362BF">
        <w:rPr>
          <w:sz w:val="22"/>
        </w:rPr>
        <w:t>,</w:t>
      </w:r>
      <w:r w:rsidR="00FD5317">
        <w:rPr>
          <w:sz w:val="22"/>
        </w:rPr>
        <w:t xml:space="preserve"> large-scale </w:t>
      </w:r>
      <w:r w:rsidR="00A362BF">
        <w:rPr>
          <w:sz w:val="22"/>
        </w:rPr>
        <w:t xml:space="preserve">3D printed </w:t>
      </w:r>
      <w:r w:rsidR="00FD5317">
        <w:rPr>
          <w:sz w:val="22"/>
        </w:rPr>
        <w:t xml:space="preserve">parts </w:t>
      </w:r>
      <w:r w:rsidR="00790BDF">
        <w:rPr>
          <w:sz w:val="22"/>
        </w:rPr>
        <w:t>providers</w:t>
      </w:r>
      <w:r w:rsidR="00792ED8">
        <w:rPr>
          <w:sz w:val="22"/>
        </w:rPr>
        <w:t>.</w:t>
      </w:r>
      <w:r w:rsidR="0061520B">
        <w:rPr>
          <w:sz w:val="22"/>
        </w:rPr>
        <w:br/>
      </w:r>
      <w:r w:rsidR="00826731">
        <w:rPr>
          <w:sz w:val="22"/>
        </w:rPr>
        <w:br/>
      </w:r>
      <w:r w:rsidR="00826731" w:rsidRPr="00792ED8">
        <w:rPr>
          <w:i/>
          <w:sz w:val="22"/>
        </w:rPr>
        <w:t xml:space="preserve">“The Fourth Industrial Revolution is one of the most transformative forces </w:t>
      </w:r>
      <w:r w:rsidR="00D2322D">
        <w:rPr>
          <w:i/>
          <w:sz w:val="22"/>
        </w:rPr>
        <w:t>in</w:t>
      </w:r>
      <w:r w:rsidR="00826731" w:rsidRPr="00792ED8">
        <w:rPr>
          <w:i/>
          <w:sz w:val="22"/>
        </w:rPr>
        <w:t xml:space="preserve"> our lifetime. New technology</w:t>
      </w:r>
      <w:r w:rsidR="00CF591D">
        <w:rPr>
          <w:i/>
          <w:sz w:val="22"/>
        </w:rPr>
        <w:t xml:space="preserve"> innovations will be required, n</w:t>
      </w:r>
      <w:r w:rsidR="00826731" w:rsidRPr="00792ED8">
        <w:rPr>
          <w:i/>
          <w:sz w:val="22"/>
        </w:rPr>
        <w:t>ew p</w:t>
      </w:r>
      <w:r w:rsidR="00CF591D">
        <w:rPr>
          <w:i/>
          <w:sz w:val="22"/>
        </w:rPr>
        <w:t xml:space="preserve">artnership models will emerge, </w:t>
      </w:r>
      <w:r w:rsidR="009557FF">
        <w:rPr>
          <w:i/>
          <w:sz w:val="22"/>
        </w:rPr>
        <w:t xml:space="preserve">and </w:t>
      </w:r>
      <w:r w:rsidR="00CF591D">
        <w:rPr>
          <w:i/>
          <w:sz w:val="22"/>
        </w:rPr>
        <w:t>n</w:t>
      </w:r>
      <w:r w:rsidR="00826731" w:rsidRPr="00792ED8">
        <w:rPr>
          <w:i/>
          <w:sz w:val="22"/>
        </w:rPr>
        <w:t>ew modes of doing business will unfold,”</w:t>
      </w:r>
      <w:r w:rsidR="00826731">
        <w:rPr>
          <w:sz w:val="22"/>
        </w:rPr>
        <w:t xml:space="preserve"> </w:t>
      </w:r>
      <w:r w:rsidR="00826731" w:rsidRPr="00AC2DAE">
        <w:rPr>
          <w:sz w:val="22"/>
        </w:rPr>
        <w:t xml:space="preserve">said </w:t>
      </w:r>
      <w:r w:rsidR="00826731" w:rsidRPr="00AC2DAE">
        <w:rPr>
          <w:b/>
          <w:sz w:val="22"/>
        </w:rPr>
        <w:t>Christoph Schell, President of 3D Printing and Digital Manufacturing at HP Inc</w:t>
      </w:r>
      <w:r w:rsidR="00826731" w:rsidRPr="00AC2DAE">
        <w:rPr>
          <w:sz w:val="22"/>
        </w:rPr>
        <w:t xml:space="preserve">.  </w:t>
      </w:r>
      <w:r w:rsidR="00AC2DAE" w:rsidRPr="00AC2DAE">
        <w:rPr>
          <w:i/>
          <w:sz w:val="22"/>
        </w:rPr>
        <w:t xml:space="preserve">“HP is committed to helping customers with diverse manufacturing needs turn change into opportunity by delivering the most innovative solutions portfolio and comprehensive ecosystem of industry-leading partners.  The broadening of our portfolio with the new Jet Fusion 5200 Series 3D printing system, coupled with expanded industrial alliances and our new Digital Manufacturing network, are important accelerators of our digital manufacturing journey.”   </w:t>
      </w:r>
      <w:r w:rsidR="00B83669">
        <w:rPr>
          <w:rFonts w:asciiTheme="majorHAnsi" w:hAnsiTheme="majorHAnsi"/>
          <w:sz w:val="22"/>
        </w:rPr>
        <w:br/>
      </w:r>
    </w:p>
    <w:p w14:paraId="4ED34EB4" w14:textId="675E6797" w:rsidR="00D87B19" w:rsidRPr="00F71B8D" w:rsidRDefault="007875A3" w:rsidP="00E503F2">
      <w:pPr>
        <w:spacing w:after="0" w:line="276" w:lineRule="auto"/>
        <w:rPr>
          <w:rFonts w:asciiTheme="minorHAnsi" w:hAnsiTheme="minorHAnsi"/>
          <w:i/>
          <w:iCs/>
          <w:sz w:val="22"/>
        </w:rPr>
      </w:pPr>
      <w:r>
        <w:rPr>
          <w:rFonts w:asciiTheme="minorHAnsi" w:hAnsiTheme="minorHAnsi"/>
          <w:b/>
          <w:sz w:val="22"/>
        </w:rPr>
        <w:lastRenderedPageBreak/>
        <w:t xml:space="preserve">HP </w:t>
      </w:r>
      <w:r w:rsidR="00627723">
        <w:rPr>
          <w:rFonts w:asciiTheme="minorHAnsi" w:hAnsiTheme="minorHAnsi"/>
          <w:b/>
          <w:sz w:val="22"/>
        </w:rPr>
        <w:t xml:space="preserve">Jet Fusion 5200 </w:t>
      </w:r>
      <w:r w:rsidR="004A1246">
        <w:rPr>
          <w:rFonts w:asciiTheme="minorHAnsi" w:hAnsiTheme="minorHAnsi"/>
          <w:b/>
          <w:sz w:val="22"/>
        </w:rPr>
        <w:t>Series 3D Printing Solution:</w:t>
      </w:r>
      <w:r w:rsidR="0061520B">
        <w:rPr>
          <w:rFonts w:asciiTheme="minorHAnsi" w:hAnsiTheme="minorHAnsi"/>
          <w:b/>
          <w:sz w:val="22"/>
        </w:rPr>
        <w:t xml:space="preserve"> </w:t>
      </w:r>
      <w:r w:rsidR="00D935BE">
        <w:rPr>
          <w:rFonts w:asciiTheme="minorHAnsi" w:hAnsiTheme="minorHAnsi"/>
          <w:b/>
          <w:sz w:val="22"/>
        </w:rPr>
        <w:t>Breakthrough</w:t>
      </w:r>
      <w:r>
        <w:rPr>
          <w:rFonts w:asciiTheme="minorHAnsi" w:hAnsiTheme="minorHAnsi"/>
          <w:b/>
          <w:sz w:val="22"/>
        </w:rPr>
        <w:t xml:space="preserve"> </w:t>
      </w:r>
      <w:r w:rsidR="0061520B">
        <w:rPr>
          <w:rFonts w:asciiTheme="minorHAnsi" w:hAnsiTheme="minorHAnsi"/>
          <w:b/>
          <w:sz w:val="22"/>
        </w:rPr>
        <w:t xml:space="preserve">Economics, </w:t>
      </w:r>
      <w:r>
        <w:rPr>
          <w:rFonts w:asciiTheme="minorHAnsi" w:hAnsiTheme="minorHAnsi"/>
          <w:b/>
          <w:sz w:val="22"/>
        </w:rPr>
        <w:t>Productivity, and Applications</w:t>
      </w:r>
      <w:r w:rsidR="0022067B">
        <w:rPr>
          <w:rFonts w:asciiTheme="minorHAnsi" w:hAnsiTheme="minorHAnsi"/>
          <w:b/>
          <w:sz w:val="22"/>
        </w:rPr>
        <w:br/>
      </w:r>
      <w:r w:rsidR="0022067B">
        <w:rPr>
          <w:rFonts w:asciiTheme="minorHAnsi" w:hAnsiTheme="minorHAnsi"/>
          <w:b/>
          <w:sz w:val="22"/>
        </w:rPr>
        <w:br/>
      </w:r>
      <w:r w:rsidR="0022067B">
        <w:rPr>
          <w:rFonts w:asciiTheme="minorHAnsi" w:hAnsiTheme="minorHAnsi"/>
          <w:sz w:val="22"/>
        </w:rPr>
        <w:t xml:space="preserve">The new </w:t>
      </w:r>
      <w:r w:rsidR="0022067B" w:rsidRPr="00047B3F">
        <w:rPr>
          <w:rFonts w:asciiTheme="minorHAnsi" w:hAnsiTheme="minorHAnsi"/>
          <w:b/>
          <w:sz w:val="22"/>
        </w:rPr>
        <w:t>HP Jet Fusion 5200</w:t>
      </w:r>
      <w:r w:rsidR="004A1246">
        <w:rPr>
          <w:rFonts w:asciiTheme="minorHAnsi" w:hAnsiTheme="minorHAnsi"/>
          <w:b/>
          <w:sz w:val="22"/>
        </w:rPr>
        <w:t xml:space="preserve"> Series</w:t>
      </w:r>
      <w:r w:rsidR="0022067B" w:rsidRPr="00047B3F">
        <w:rPr>
          <w:rFonts w:asciiTheme="minorHAnsi" w:hAnsiTheme="minorHAnsi"/>
          <w:sz w:val="22"/>
        </w:rPr>
        <w:t xml:space="preserve"> </w:t>
      </w:r>
      <w:r w:rsidR="0022067B">
        <w:rPr>
          <w:rFonts w:asciiTheme="minorHAnsi" w:hAnsiTheme="minorHAnsi"/>
          <w:sz w:val="22"/>
        </w:rPr>
        <w:t>3D printing solut</w:t>
      </w:r>
      <w:r w:rsidR="00540F38">
        <w:rPr>
          <w:rFonts w:asciiTheme="minorHAnsi" w:hAnsiTheme="minorHAnsi"/>
          <w:sz w:val="22"/>
        </w:rPr>
        <w:t xml:space="preserve">ion brings together </w:t>
      </w:r>
      <w:r w:rsidR="00A362BF">
        <w:rPr>
          <w:rFonts w:asciiTheme="minorHAnsi" w:hAnsiTheme="minorHAnsi"/>
          <w:sz w:val="22"/>
        </w:rPr>
        <w:t xml:space="preserve">new </w:t>
      </w:r>
      <w:r w:rsidR="0022067B">
        <w:rPr>
          <w:rFonts w:asciiTheme="minorHAnsi" w:hAnsiTheme="minorHAnsi"/>
          <w:sz w:val="22"/>
        </w:rPr>
        <w:t xml:space="preserve">systems, </w:t>
      </w:r>
      <w:r w:rsidR="00FB7798">
        <w:rPr>
          <w:rFonts w:asciiTheme="minorHAnsi" w:hAnsiTheme="minorHAnsi"/>
          <w:sz w:val="22"/>
        </w:rPr>
        <w:t xml:space="preserve">data intelligence, </w:t>
      </w:r>
      <w:r w:rsidR="00A929BE">
        <w:rPr>
          <w:rFonts w:asciiTheme="minorHAnsi" w:hAnsiTheme="minorHAnsi"/>
          <w:sz w:val="22"/>
        </w:rPr>
        <w:t xml:space="preserve">software, </w:t>
      </w:r>
      <w:r w:rsidR="008A169B">
        <w:rPr>
          <w:rFonts w:asciiTheme="minorHAnsi" w:hAnsiTheme="minorHAnsi"/>
          <w:sz w:val="22"/>
        </w:rPr>
        <w:t xml:space="preserve">services, </w:t>
      </w:r>
      <w:r w:rsidR="00AD5306">
        <w:rPr>
          <w:rFonts w:asciiTheme="minorHAnsi" w:hAnsiTheme="minorHAnsi"/>
          <w:sz w:val="22"/>
        </w:rPr>
        <w:t>and materials</w:t>
      </w:r>
      <w:r w:rsidR="00540F38">
        <w:rPr>
          <w:rFonts w:asciiTheme="minorHAnsi" w:hAnsiTheme="minorHAnsi"/>
          <w:sz w:val="22"/>
        </w:rPr>
        <w:t xml:space="preserve"> innovations</w:t>
      </w:r>
      <w:r w:rsidR="0022067B">
        <w:rPr>
          <w:rFonts w:asciiTheme="minorHAnsi" w:hAnsiTheme="minorHAnsi"/>
          <w:sz w:val="22"/>
        </w:rPr>
        <w:t xml:space="preserve"> </w:t>
      </w:r>
      <w:r w:rsidR="00627723">
        <w:rPr>
          <w:rFonts w:asciiTheme="minorHAnsi" w:hAnsiTheme="minorHAnsi"/>
          <w:sz w:val="22"/>
        </w:rPr>
        <w:t xml:space="preserve">enabling </w:t>
      </w:r>
      <w:r w:rsidR="0022067B">
        <w:rPr>
          <w:rFonts w:asciiTheme="minorHAnsi" w:hAnsiTheme="minorHAnsi"/>
          <w:sz w:val="22"/>
        </w:rPr>
        <w:t xml:space="preserve">customers </w:t>
      </w:r>
      <w:r w:rsidR="00627723">
        <w:rPr>
          <w:rFonts w:asciiTheme="minorHAnsi" w:hAnsiTheme="minorHAnsi"/>
          <w:sz w:val="22"/>
        </w:rPr>
        <w:t xml:space="preserve">to </w:t>
      </w:r>
      <w:r w:rsidR="0022067B">
        <w:rPr>
          <w:rFonts w:asciiTheme="minorHAnsi" w:hAnsiTheme="minorHAnsi"/>
          <w:sz w:val="22"/>
        </w:rPr>
        <w:t xml:space="preserve">scale their </w:t>
      </w:r>
      <w:r w:rsidR="007F003C">
        <w:rPr>
          <w:rFonts w:asciiTheme="minorHAnsi" w:hAnsiTheme="minorHAnsi"/>
          <w:sz w:val="22"/>
        </w:rPr>
        <w:t xml:space="preserve">3D </w:t>
      </w:r>
      <w:r w:rsidR="0022067B">
        <w:rPr>
          <w:rFonts w:asciiTheme="minorHAnsi" w:hAnsiTheme="minorHAnsi"/>
          <w:sz w:val="22"/>
        </w:rPr>
        <w:t>production</w:t>
      </w:r>
      <w:r w:rsidR="00790BDF">
        <w:rPr>
          <w:rFonts w:asciiTheme="minorHAnsi" w:hAnsiTheme="minorHAnsi"/>
          <w:sz w:val="22"/>
        </w:rPr>
        <w:t xml:space="preserve"> and target business growth</w:t>
      </w:r>
      <w:r w:rsidR="00BF1ACD">
        <w:rPr>
          <w:rFonts w:asciiTheme="minorHAnsi" w:hAnsiTheme="minorHAnsi"/>
          <w:sz w:val="22"/>
        </w:rPr>
        <w:t xml:space="preserve">. </w:t>
      </w:r>
      <w:r w:rsidR="00502F49">
        <w:rPr>
          <w:rFonts w:asciiTheme="minorHAnsi" w:hAnsiTheme="minorHAnsi"/>
          <w:sz w:val="22"/>
        </w:rPr>
        <w:t>Leveraging these innovations, t</w:t>
      </w:r>
      <w:r w:rsidR="00540F38">
        <w:rPr>
          <w:rFonts w:asciiTheme="minorHAnsi" w:hAnsiTheme="minorHAnsi"/>
          <w:sz w:val="22"/>
        </w:rPr>
        <w:t>he new solution</w:t>
      </w:r>
      <w:r w:rsidR="009C2300">
        <w:rPr>
          <w:rFonts w:asciiTheme="minorHAnsi" w:hAnsiTheme="minorHAnsi"/>
          <w:sz w:val="22"/>
        </w:rPr>
        <w:t xml:space="preserve"> </w:t>
      </w:r>
      <w:r w:rsidR="00EE67AB">
        <w:rPr>
          <w:rFonts w:asciiTheme="minorHAnsi" w:hAnsiTheme="minorHAnsi"/>
          <w:sz w:val="22"/>
        </w:rPr>
        <w:t>expands</w:t>
      </w:r>
      <w:r w:rsidR="009C2300">
        <w:rPr>
          <w:rFonts w:asciiTheme="minorHAnsi" w:hAnsiTheme="minorHAnsi"/>
          <w:sz w:val="22"/>
        </w:rPr>
        <w:t xml:space="preserve"> manufacturing predictability with high</w:t>
      </w:r>
      <w:r w:rsidR="009C2300" w:rsidRPr="00627723">
        <w:rPr>
          <w:rFonts w:asciiTheme="minorHAnsi" w:hAnsiTheme="minorHAnsi"/>
          <w:sz w:val="22"/>
        </w:rPr>
        <w:t>-quality and optimal-yield of parts at industrial levels of efficiency</w:t>
      </w:r>
      <w:r w:rsidR="009C2300">
        <w:rPr>
          <w:rFonts w:asciiTheme="minorHAnsi" w:hAnsiTheme="minorHAnsi"/>
          <w:sz w:val="22"/>
        </w:rPr>
        <w:t>, accuracy</w:t>
      </w:r>
      <w:r w:rsidR="009C2300" w:rsidRPr="00627723">
        <w:rPr>
          <w:rFonts w:asciiTheme="minorHAnsi" w:hAnsiTheme="minorHAnsi"/>
          <w:sz w:val="22"/>
        </w:rPr>
        <w:t>,</w:t>
      </w:r>
      <w:r w:rsidR="009C2300">
        <w:rPr>
          <w:rFonts w:asciiTheme="minorHAnsi" w:hAnsiTheme="minorHAnsi"/>
          <w:sz w:val="22"/>
        </w:rPr>
        <w:t xml:space="preserve"> and repeatability;</w:t>
      </w:r>
      <w:r w:rsidR="00540F38">
        <w:rPr>
          <w:rFonts w:asciiTheme="minorHAnsi" w:hAnsiTheme="minorHAnsi"/>
          <w:sz w:val="22"/>
        </w:rPr>
        <w:t xml:space="preserve"> delivers best-in-class economics and productiv</w:t>
      </w:r>
      <w:r w:rsidR="008A169B">
        <w:rPr>
          <w:rFonts w:asciiTheme="minorHAnsi" w:hAnsiTheme="minorHAnsi"/>
          <w:sz w:val="22"/>
        </w:rPr>
        <w:t>ity for production environments; and</w:t>
      </w:r>
      <w:r w:rsidR="00627723">
        <w:rPr>
          <w:rFonts w:asciiTheme="minorHAnsi" w:hAnsiTheme="minorHAnsi"/>
          <w:sz w:val="22"/>
        </w:rPr>
        <w:t xml:space="preserve"> </w:t>
      </w:r>
      <w:r w:rsidR="00790BDF">
        <w:rPr>
          <w:rFonts w:asciiTheme="minorHAnsi" w:hAnsiTheme="minorHAnsi"/>
          <w:sz w:val="22"/>
        </w:rPr>
        <w:t xml:space="preserve">provides </w:t>
      </w:r>
      <w:r w:rsidR="008A169B">
        <w:rPr>
          <w:rFonts w:asciiTheme="minorHAnsi" w:hAnsiTheme="minorHAnsi"/>
          <w:sz w:val="22"/>
        </w:rPr>
        <w:t xml:space="preserve">the </w:t>
      </w:r>
      <w:r w:rsidR="00627723" w:rsidRPr="00627723">
        <w:rPr>
          <w:rFonts w:asciiTheme="minorHAnsi" w:hAnsiTheme="minorHAnsi"/>
          <w:sz w:val="22"/>
        </w:rPr>
        <w:t>inc</w:t>
      </w:r>
      <w:r w:rsidR="008A169B">
        <w:rPr>
          <w:rFonts w:asciiTheme="minorHAnsi" w:hAnsiTheme="minorHAnsi"/>
          <w:sz w:val="22"/>
        </w:rPr>
        <w:t>reased flexibility</w:t>
      </w:r>
      <w:r w:rsidR="00627723">
        <w:rPr>
          <w:rFonts w:asciiTheme="minorHAnsi" w:hAnsiTheme="minorHAnsi"/>
          <w:sz w:val="22"/>
        </w:rPr>
        <w:t xml:space="preserve">, </w:t>
      </w:r>
      <w:r w:rsidR="00627723" w:rsidRPr="00627723">
        <w:rPr>
          <w:rFonts w:asciiTheme="minorHAnsi" w:hAnsiTheme="minorHAnsi"/>
          <w:sz w:val="22"/>
        </w:rPr>
        <w:t>improved uptime, streamlined workflows</w:t>
      </w:r>
      <w:r w:rsidR="008A169B">
        <w:rPr>
          <w:rFonts w:asciiTheme="minorHAnsi" w:hAnsiTheme="minorHAnsi"/>
          <w:sz w:val="22"/>
        </w:rPr>
        <w:t xml:space="preserve">, and simplified fleet management required for </w:t>
      </w:r>
      <w:r w:rsidR="00FB7798">
        <w:rPr>
          <w:rFonts w:asciiTheme="minorHAnsi" w:hAnsiTheme="minorHAnsi"/>
          <w:sz w:val="22"/>
        </w:rPr>
        <w:t xml:space="preserve">factory </w:t>
      </w:r>
      <w:r w:rsidR="008A169B">
        <w:rPr>
          <w:rFonts w:asciiTheme="minorHAnsi" w:hAnsiTheme="minorHAnsi"/>
          <w:sz w:val="22"/>
        </w:rPr>
        <w:t>production settings</w:t>
      </w:r>
      <w:r w:rsidR="00627723" w:rsidRPr="00627723">
        <w:rPr>
          <w:rFonts w:asciiTheme="minorHAnsi" w:hAnsiTheme="minorHAnsi"/>
          <w:sz w:val="22"/>
        </w:rPr>
        <w:t>.</w:t>
      </w:r>
      <w:r w:rsidR="00627723">
        <w:rPr>
          <w:rFonts w:asciiTheme="minorHAnsi" w:hAnsiTheme="minorHAnsi"/>
          <w:sz w:val="22"/>
        </w:rPr>
        <w:t xml:space="preserve">  </w:t>
      </w:r>
      <w:r w:rsidR="00E8485A">
        <w:rPr>
          <w:rFonts w:asciiTheme="minorHAnsi" w:hAnsiTheme="minorHAnsi"/>
          <w:sz w:val="22"/>
        </w:rPr>
        <w:t xml:space="preserve">New </w:t>
      </w:r>
      <w:r w:rsidR="009557FF">
        <w:rPr>
          <w:rFonts w:asciiTheme="minorHAnsi" w:hAnsiTheme="minorHAnsi"/>
          <w:sz w:val="22"/>
        </w:rPr>
        <w:t>data intelligence</w:t>
      </w:r>
      <w:r w:rsidR="00EE67AB">
        <w:rPr>
          <w:rFonts w:asciiTheme="minorHAnsi" w:hAnsiTheme="minorHAnsi"/>
          <w:sz w:val="22"/>
        </w:rPr>
        <w:t xml:space="preserve">, </w:t>
      </w:r>
      <w:r w:rsidR="00E8485A">
        <w:rPr>
          <w:rFonts w:asciiTheme="minorHAnsi" w:hAnsiTheme="minorHAnsi"/>
          <w:sz w:val="22"/>
        </w:rPr>
        <w:t xml:space="preserve">software, </w:t>
      </w:r>
      <w:r w:rsidR="00EE67AB">
        <w:rPr>
          <w:rFonts w:asciiTheme="minorHAnsi" w:hAnsiTheme="minorHAnsi"/>
          <w:sz w:val="22"/>
        </w:rPr>
        <w:t xml:space="preserve">and services capabilities, including the </w:t>
      </w:r>
      <w:r w:rsidR="00EE67AB" w:rsidRPr="00EE67AB">
        <w:rPr>
          <w:rFonts w:asciiTheme="minorHAnsi" w:hAnsiTheme="minorHAnsi"/>
          <w:b/>
          <w:sz w:val="22"/>
        </w:rPr>
        <w:t>HP 3D Process Control</w:t>
      </w:r>
      <w:r w:rsidR="00EE67AB">
        <w:rPr>
          <w:rFonts w:asciiTheme="minorHAnsi" w:hAnsiTheme="minorHAnsi"/>
          <w:sz w:val="22"/>
        </w:rPr>
        <w:t xml:space="preserve"> and </w:t>
      </w:r>
      <w:r w:rsidR="00EE67AB" w:rsidRPr="00EE67AB">
        <w:rPr>
          <w:rFonts w:asciiTheme="minorHAnsi" w:hAnsiTheme="minorHAnsi"/>
          <w:b/>
          <w:sz w:val="22"/>
        </w:rPr>
        <w:t>HP 3D Center</w:t>
      </w:r>
      <w:r w:rsidR="00382BF0">
        <w:rPr>
          <w:rFonts w:asciiTheme="minorHAnsi" w:hAnsiTheme="minorHAnsi"/>
          <w:sz w:val="22"/>
        </w:rPr>
        <w:t xml:space="preserve"> software offerings</w:t>
      </w:r>
      <w:r w:rsidR="00EE67AB">
        <w:rPr>
          <w:rFonts w:asciiTheme="minorHAnsi" w:hAnsiTheme="minorHAnsi"/>
          <w:sz w:val="22"/>
        </w:rPr>
        <w:t xml:space="preserve"> and</w:t>
      </w:r>
      <w:r w:rsidR="00E8485A">
        <w:rPr>
          <w:rFonts w:asciiTheme="minorHAnsi" w:hAnsiTheme="minorHAnsi"/>
          <w:sz w:val="22"/>
        </w:rPr>
        <w:t xml:space="preserve"> the</w:t>
      </w:r>
      <w:r w:rsidR="00EE67AB">
        <w:rPr>
          <w:rFonts w:asciiTheme="minorHAnsi" w:hAnsiTheme="minorHAnsi"/>
          <w:sz w:val="22"/>
        </w:rPr>
        <w:t xml:space="preserve"> </w:t>
      </w:r>
      <w:r w:rsidR="00EE67AB" w:rsidRPr="00EE67AB">
        <w:rPr>
          <w:rFonts w:asciiTheme="minorHAnsi" w:hAnsiTheme="minorHAnsi"/>
          <w:b/>
          <w:sz w:val="22"/>
        </w:rPr>
        <w:t>HP 3D Parts Assessment</w:t>
      </w:r>
      <w:r w:rsidR="00382BF0">
        <w:rPr>
          <w:rFonts w:asciiTheme="minorHAnsi" w:hAnsiTheme="minorHAnsi"/>
          <w:sz w:val="22"/>
        </w:rPr>
        <w:t xml:space="preserve"> service, </w:t>
      </w:r>
      <w:r w:rsidR="00E8485A">
        <w:rPr>
          <w:rFonts w:asciiTheme="minorHAnsi" w:hAnsiTheme="minorHAnsi"/>
          <w:sz w:val="22"/>
        </w:rPr>
        <w:t xml:space="preserve">enable customers to achieve new heights of </w:t>
      </w:r>
      <w:r w:rsidR="009557FF">
        <w:rPr>
          <w:rFonts w:asciiTheme="minorHAnsi" w:hAnsiTheme="minorHAnsi"/>
          <w:sz w:val="22"/>
        </w:rPr>
        <w:t xml:space="preserve">operational </w:t>
      </w:r>
      <w:r w:rsidR="00E8485A">
        <w:rPr>
          <w:rFonts w:asciiTheme="minorHAnsi" w:hAnsiTheme="minorHAnsi"/>
          <w:sz w:val="22"/>
        </w:rPr>
        <w:t>efficiency and repeatability, and identify and optimize production of new 3D applications</w:t>
      </w:r>
      <w:r w:rsidR="00EE67AB">
        <w:rPr>
          <w:rFonts w:asciiTheme="minorHAnsi" w:hAnsiTheme="minorHAnsi"/>
          <w:sz w:val="22"/>
        </w:rPr>
        <w:t>.</w:t>
      </w:r>
      <w:r w:rsidR="00EE67AB">
        <w:rPr>
          <w:rFonts w:asciiTheme="minorHAnsi" w:hAnsiTheme="minorHAnsi"/>
          <w:sz w:val="22"/>
        </w:rPr>
        <w:br/>
      </w:r>
      <w:r w:rsidR="008A169B">
        <w:rPr>
          <w:rFonts w:asciiTheme="minorHAnsi" w:hAnsiTheme="minorHAnsi"/>
          <w:sz w:val="22"/>
        </w:rPr>
        <w:br/>
      </w:r>
      <w:r w:rsidR="00406B59">
        <w:rPr>
          <w:rFonts w:asciiTheme="minorHAnsi" w:hAnsiTheme="minorHAnsi"/>
          <w:sz w:val="22"/>
        </w:rPr>
        <w:t xml:space="preserve">HP </w:t>
      </w:r>
      <w:r w:rsidR="00AD5306">
        <w:rPr>
          <w:rFonts w:asciiTheme="minorHAnsi" w:hAnsiTheme="minorHAnsi"/>
          <w:sz w:val="22"/>
        </w:rPr>
        <w:t>also introduced</w:t>
      </w:r>
      <w:r w:rsidR="00627723">
        <w:rPr>
          <w:rFonts w:asciiTheme="minorHAnsi" w:hAnsiTheme="minorHAnsi"/>
          <w:sz w:val="22"/>
        </w:rPr>
        <w:t xml:space="preserve"> a new certified thermoplastic polyurethane (</w:t>
      </w:r>
      <w:proofErr w:type="spellStart"/>
      <w:r w:rsidR="00627723">
        <w:rPr>
          <w:rFonts w:asciiTheme="minorHAnsi" w:hAnsiTheme="minorHAnsi"/>
          <w:sz w:val="22"/>
        </w:rPr>
        <w:t>TPU</w:t>
      </w:r>
      <w:proofErr w:type="spellEnd"/>
      <w:r w:rsidR="00627723">
        <w:rPr>
          <w:rFonts w:asciiTheme="minorHAnsi" w:hAnsiTheme="minorHAnsi"/>
          <w:sz w:val="22"/>
        </w:rPr>
        <w:t>)</w:t>
      </w:r>
      <w:r w:rsidR="009B3D4A">
        <w:rPr>
          <w:rFonts w:asciiTheme="minorHAnsi" w:hAnsiTheme="minorHAnsi"/>
          <w:sz w:val="22"/>
        </w:rPr>
        <w:t xml:space="preserve">, </w:t>
      </w:r>
      <w:proofErr w:type="spellStart"/>
      <w:r w:rsidR="009B3D4A">
        <w:rPr>
          <w:rFonts w:asciiTheme="minorHAnsi" w:hAnsiTheme="minorHAnsi"/>
          <w:sz w:val="22"/>
        </w:rPr>
        <w:t>ULTRASINT</w:t>
      </w:r>
      <w:proofErr w:type="spellEnd"/>
      <w:r w:rsidR="009B3D4A">
        <w:rPr>
          <w:rFonts w:asciiTheme="minorHAnsi" w:hAnsiTheme="minorHAnsi"/>
          <w:sz w:val="22"/>
        </w:rPr>
        <w:t>™</w:t>
      </w:r>
      <w:r w:rsidR="00627723">
        <w:rPr>
          <w:rFonts w:asciiTheme="minorHAnsi" w:hAnsiTheme="minorHAnsi"/>
          <w:sz w:val="22"/>
        </w:rPr>
        <w:t xml:space="preserve"> developed </w:t>
      </w:r>
      <w:r w:rsidR="00FB7798">
        <w:rPr>
          <w:rFonts w:asciiTheme="minorHAnsi" w:hAnsiTheme="minorHAnsi"/>
          <w:sz w:val="22"/>
        </w:rPr>
        <w:t>by</w:t>
      </w:r>
      <w:r w:rsidR="00627723">
        <w:rPr>
          <w:rFonts w:asciiTheme="minorHAnsi" w:hAnsiTheme="minorHAnsi"/>
          <w:sz w:val="22"/>
        </w:rPr>
        <w:t xml:space="preserve"> BASF</w:t>
      </w:r>
      <w:r w:rsidR="009B3D4A">
        <w:rPr>
          <w:rFonts w:asciiTheme="minorHAnsi" w:hAnsiTheme="minorHAnsi"/>
          <w:sz w:val="22"/>
        </w:rPr>
        <w:t>,</w:t>
      </w:r>
      <w:r w:rsidR="00AD5306">
        <w:rPr>
          <w:rFonts w:asciiTheme="minorHAnsi" w:hAnsiTheme="minorHAnsi"/>
          <w:sz w:val="22"/>
        </w:rPr>
        <w:t xml:space="preserve"> to expand the breadth of final-parts applications for customers</w:t>
      </w:r>
      <w:r w:rsidR="004A1246">
        <w:rPr>
          <w:rFonts w:asciiTheme="minorHAnsi" w:hAnsiTheme="minorHAnsi"/>
          <w:sz w:val="22"/>
        </w:rPr>
        <w:t xml:space="preserve"> on the new</w:t>
      </w:r>
      <w:r w:rsidR="004A1246" w:rsidRPr="004A1246">
        <w:rPr>
          <w:rFonts w:asciiTheme="minorHAnsi" w:hAnsiTheme="minorHAnsi"/>
          <w:b/>
          <w:sz w:val="22"/>
        </w:rPr>
        <w:t xml:space="preserve"> </w:t>
      </w:r>
      <w:r w:rsidR="004A1246" w:rsidRPr="004A1246">
        <w:rPr>
          <w:rFonts w:asciiTheme="minorHAnsi" w:hAnsiTheme="minorHAnsi"/>
          <w:sz w:val="22"/>
        </w:rPr>
        <w:t>Jet Fusion 5200 Series systems</w:t>
      </w:r>
      <w:r w:rsidR="00627723" w:rsidRPr="004A1246">
        <w:rPr>
          <w:rFonts w:asciiTheme="minorHAnsi" w:hAnsiTheme="minorHAnsi"/>
          <w:sz w:val="22"/>
        </w:rPr>
        <w:t>.</w:t>
      </w:r>
      <w:r w:rsidR="00627723">
        <w:rPr>
          <w:rFonts w:asciiTheme="minorHAnsi" w:hAnsiTheme="minorHAnsi"/>
          <w:sz w:val="22"/>
        </w:rPr>
        <w:t xml:space="preserve"> </w:t>
      </w:r>
      <w:r w:rsidR="00AC5E0B">
        <w:rPr>
          <w:rFonts w:asciiTheme="minorHAnsi" w:hAnsiTheme="minorHAnsi"/>
          <w:sz w:val="22"/>
        </w:rPr>
        <w:t>T</w:t>
      </w:r>
      <w:r w:rsidR="008A169B">
        <w:rPr>
          <w:rFonts w:asciiTheme="minorHAnsi" w:hAnsiTheme="minorHAnsi"/>
          <w:sz w:val="22"/>
        </w:rPr>
        <w:t xml:space="preserve">he new </w:t>
      </w:r>
      <w:proofErr w:type="spellStart"/>
      <w:r w:rsidR="008A169B">
        <w:rPr>
          <w:rFonts w:asciiTheme="minorHAnsi" w:hAnsiTheme="minorHAnsi"/>
          <w:sz w:val="22"/>
        </w:rPr>
        <w:t>TPU</w:t>
      </w:r>
      <w:proofErr w:type="spellEnd"/>
      <w:r w:rsidR="00AD5306">
        <w:rPr>
          <w:rFonts w:asciiTheme="minorHAnsi" w:hAnsiTheme="minorHAnsi"/>
          <w:sz w:val="22"/>
        </w:rPr>
        <w:t xml:space="preserve"> is ideal for flexible and elastic </w:t>
      </w:r>
      <w:r w:rsidR="00790BDF">
        <w:rPr>
          <w:rFonts w:asciiTheme="minorHAnsi" w:hAnsiTheme="minorHAnsi"/>
          <w:sz w:val="22"/>
        </w:rPr>
        <w:t xml:space="preserve">parts </w:t>
      </w:r>
      <w:r w:rsidR="009B3D4A">
        <w:rPr>
          <w:rFonts w:asciiTheme="minorHAnsi" w:hAnsiTheme="minorHAnsi"/>
          <w:sz w:val="22"/>
        </w:rPr>
        <w:t xml:space="preserve">and complements </w:t>
      </w:r>
      <w:r w:rsidR="00AC5E0B">
        <w:rPr>
          <w:rFonts w:asciiTheme="minorHAnsi" w:hAnsiTheme="minorHAnsi"/>
          <w:sz w:val="22"/>
        </w:rPr>
        <w:t>HP High Reusability</w:t>
      </w:r>
      <w:r w:rsidR="00597EC0">
        <w:rPr>
          <w:rStyle w:val="EndnoteReference"/>
          <w:rFonts w:asciiTheme="minorHAnsi" w:hAnsiTheme="minorHAnsi"/>
          <w:sz w:val="22"/>
        </w:rPr>
        <w:endnoteReference w:id="2"/>
      </w:r>
      <w:r w:rsidR="00AC5E0B">
        <w:rPr>
          <w:rFonts w:asciiTheme="minorHAnsi" w:hAnsiTheme="minorHAnsi"/>
          <w:sz w:val="22"/>
        </w:rPr>
        <w:t xml:space="preserve"> PA-12</w:t>
      </w:r>
      <w:r w:rsidR="00A362BF">
        <w:rPr>
          <w:rFonts w:asciiTheme="minorHAnsi" w:hAnsiTheme="minorHAnsi"/>
          <w:sz w:val="22"/>
        </w:rPr>
        <w:t>, PA-12 Glass Beads,</w:t>
      </w:r>
      <w:r w:rsidR="00AC5E0B">
        <w:rPr>
          <w:rFonts w:asciiTheme="minorHAnsi" w:hAnsiTheme="minorHAnsi"/>
          <w:sz w:val="22"/>
        </w:rPr>
        <w:t xml:space="preserve"> and PA-11 materials</w:t>
      </w:r>
      <w:r w:rsidR="009B3D4A">
        <w:rPr>
          <w:rFonts w:asciiTheme="minorHAnsi" w:hAnsiTheme="minorHAnsi"/>
          <w:sz w:val="22"/>
        </w:rPr>
        <w:t>, with</w:t>
      </w:r>
      <w:r w:rsidR="00AC5E0B">
        <w:rPr>
          <w:rFonts w:asciiTheme="minorHAnsi" w:hAnsiTheme="minorHAnsi"/>
          <w:sz w:val="22"/>
        </w:rPr>
        <w:t xml:space="preserve"> more coming in the future.</w:t>
      </w:r>
      <w:r w:rsidR="00AD5306">
        <w:rPr>
          <w:rFonts w:asciiTheme="minorHAnsi" w:hAnsiTheme="minorHAnsi"/>
          <w:sz w:val="22"/>
        </w:rPr>
        <w:t xml:space="preserve">  </w:t>
      </w:r>
      <w:r w:rsidR="00406B59">
        <w:rPr>
          <w:sz w:val="22"/>
        </w:rPr>
        <w:br/>
      </w:r>
      <w:r w:rsidR="001C4C93">
        <w:rPr>
          <w:rFonts w:asciiTheme="minorHAnsi" w:hAnsiTheme="minorHAnsi"/>
          <w:sz w:val="22"/>
        </w:rPr>
        <w:br/>
      </w:r>
      <w:r w:rsidR="007F003C">
        <w:rPr>
          <w:rFonts w:asciiTheme="minorHAnsi" w:hAnsiTheme="minorHAnsi"/>
          <w:sz w:val="22"/>
        </w:rPr>
        <w:t>Numerous</w:t>
      </w:r>
      <w:r w:rsidR="00024DD2">
        <w:rPr>
          <w:rFonts w:asciiTheme="minorHAnsi" w:hAnsiTheme="minorHAnsi"/>
          <w:sz w:val="22"/>
        </w:rPr>
        <w:t xml:space="preserve"> </w:t>
      </w:r>
      <w:r w:rsidR="00CF591D">
        <w:rPr>
          <w:rFonts w:asciiTheme="minorHAnsi" w:hAnsiTheme="minorHAnsi"/>
          <w:sz w:val="22"/>
        </w:rPr>
        <w:t>c</w:t>
      </w:r>
      <w:r w:rsidR="00024DD2">
        <w:rPr>
          <w:rFonts w:asciiTheme="minorHAnsi" w:hAnsiTheme="minorHAnsi"/>
          <w:sz w:val="22"/>
        </w:rPr>
        <w:t>ompanies</w:t>
      </w:r>
      <w:r w:rsidR="001A09F5">
        <w:rPr>
          <w:rFonts w:asciiTheme="minorHAnsi" w:hAnsiTheme="minorHAnsi"/>
          <w:sz w:val="22"/>
        </w:rPr>
        <w:t xml:space="preserve"> </w:t>
      </w:r>
      <w:r w:rsidR="00024DD2">
        <w:rPr>
          <w:rFonts w:asciiTheme="minorHAnsi" w:hAnsiTheme="minorHAnsi"/>
          <w:sz w:val="22"/>
        </w:rPr>
        <w:t>across the</w:t>
      </w:r>
      <w:r w:rsidR="00502F49">
        <w:rPr>
          <w:rFonts w:asciiTheme="minorHAnsi" w:hAnsiTheme="minorHAnsi"/>
          <w:sz w:val="22"/>
        </w:rPr>
        <w:t xml:space="preserve"> automotive,</w:t>
      </w:r>
      <w:r w:rsidR="00970E6F">
        <w:rPr>
          <w:rFonts w:asciiTheme="minorHAnsi" w:hAnsiTheme="minorHAnsi"/>
          <w:sz w:val="22"/>
        </w:rPr>
        <w:t xml:space="preserve"> </w:t>
      </w:r>
      <w:r w:rsidR="00024DD2">
        <w:rPr>
          <w:rFonts w:asciiTheme="minorHAnsi" w:hAnsiTheme="minorHAnsi"/>
          <w:sz w:val="22"/>
        </w:rPr>
        <w:t>industrial</w:t>
      </w:r>
      <w:r w:rsidR="00AD5306">
        <w:rPr>
          <w:rFonts w:asciiTheme="minorHAnsi" w:hAnsiTheme="minorHAnsi"/>
          <w:sz w:val="22"/>
        </w:rPr>
        <w:t xml:space="preserve">, </w:t>
      </w:r>
      <w:r w:rsidR="00502F49">
        <w:rPr>
          <w:rFonts w:asciiTheme="minorHAnsi" w:hAnsiTheme="minorHAnsi"/>
          <w:sz w:val="22"/>
        </w:rPr>
        <w:t xml:space="preserve">consumer goods, </w:t>
      </w:r>
      <w:r w:rsidR="00AD5306">
        <w:rPr>
          <w:rFonts w:asciiTheme="minorHAnsi" w:hAnsiTheme="minorHAnsi"/>
          <w:sz w:val="22"/>
        </w:rPr>
        <w:t>and manufacturing</w:t>
      </w:r>
      <w:r w:rsidR="00024DD2">
        <w:rPr>
          <w:rFonts w:asciiTheme="minorHAnsi" w:hAnsiTheme="minorHAnsi"/>
          <w:sz w:val="22"/>
        </w:rPr>
        <w:t xml:space="preserve"> sectors </w:t>
      </w:r>
      <w:r w:rsidR="007F003C">
        <w:rPr>
          <w:rFonts w:asciiTheme="minorHAnsi" w:hAnsiTheme="minorHAnsi"/>
          <w:sz w:val="22"/>
        </w:rPr>
        <w:t xml:space="preserve">are </w:t>
      </w:r>
      <w:r w:rsidR="00790BDF" w:rsidRPr="00F71B8D">
        <w:rPr>
          <w:rFonts w:asciiTheme="minorHAnsi" w:hAnsiTheme="minorHAnsi"/>
          <w:sz w:val="22"/>
        </w:rPr>
        <w:t xml:space="preserve">exploring </w:t>
      </w:r>
      <w:r w:rsidR="007F003C" w:rsidRPr="00F71B8D">
        <w:rPr>
          <w:rFonts w:asciiTheme="minorHAnsi" w:hAnsiTheme="minorHAnsi"/>
          <w:sz w:val="22"/>
        </w:rPr>
        <w:t>new applications</w:t>
      </w:r>
      <w:r w:rsidR="00904E37" w:rsidRPr="00904E37">
        <w:rPr>
          <w:rFonts w:asciiTheme="minorHAnsi" w:hAnsiTheme="minorHAnsi"/>
          <w:sz w:val="22"/>
        </w:rPr>
        <w:t xml:space="preserve"> </w:t>
      </w:r>
      <w:r w:rsidR="00904E37">
        <w:rPr>
          <w:rFonts w:asciiTheme="minorHAnsi" w:hAnsiTheme="minorHAnsi"/>
          <w:sz w:val="22"/>
        </w:rPr>
        <w:t>for</w:t>
      </w:r>
      <w:r w:rsidR="00904E37" w:rsidRPr="00F71B8D">
        <w:rPr>
          <w:rFonts w:asciiTheme="minorHAnsi" w:hAnsiTheme="minorHAnsi"/>
          <w:sz w:val="22"/>
        </w:rPr>
        <w:t xml:space="preserve"> the new Jet Fusion 5200 Series 3D printing solution</w:t>
      </w:r>
      <w:r w:rsidR="00904E37">
        <w:rPr>
          <w:rFonts w:asciiTheme="minorHAnsi" w:hAnsiTheme="minorHAnsi"/>
          <w:sz w:val="22"/>
        </w:rPr>
        <w:t>,</w:t>
      </w:r>
      <w:r w:rsidR="00904E37" w:rsidRPr="00F71B8D">
        <w:rPr>
          <w:rFonts w:asciiTheme="minorHAnsi" w:hAnsiTheme="minorHAnsi"/>
          <w:sz w:val="22"/>
        </w:rPr>
        <w:t xml:space="preserve"> </w:t>
      </w:r>
      <w:r w:rsidR="00904E37">
        <w:rPr>
          <w:rFonts w:asciiTheme="minorHAnsi" w:hAnsiTheme="minorHAnsi"/>
          <w:sz w:val="22"/>
        </w:rPr>
        <w:t>i</w:t>
      </w:r>
      <w:r w:rsidR="00A362BF" w:rsidRPr="00F71B8D">
        <w:rPr>
          <w:rFonts w:asciiTheme="minorHAnsi" w:hAnsiTheme="minorHAnsi"/>
          <w:sz w:val="22"/>
        </w:rPr>
        <w:t>ncluding</w:t>
      </w:r>
      <w:r w:rsidR="00D87B19" w:rsidRPr="00F71B8D">
        <w:rPr>
          <w:rFonts w:asciiTheme="minorHAnsi" w:hAnsiTheme="minorHAnsi"/>
          <w:sz w:val="22"/>
        </w:rPr>
        <w:t xml:space="preserve"> </w:t>
      </w:r>
      <w:r w:rsidR="00762BB5" w:rsidRPr="00762BB5">
        <w:rPr>
          <w:rFonts w:asciiTheme="minorHAnsi" w:hAnsiTheme="minorHAnsi"/>
          <w:b/>
          <w:sz w:val="22"/>
        </w:rPr>
        <w:t xml:space="preserve">Avid Product Development, </w:t>
      </w:r>
      <w:r w:rsidR="00D87B19" w:rsidRPr="00632079">
        <w:rPr>
          <w:rFonts w:asciiTheme="minorHAnsi" w:hAnsiTheme="minorHAnsi"/>
          <w:b/>
          <w:sz w:val="22"/>
        </w:rPr>
        <w:t xml:space="preserve">BASF, </w:t>
      </w:r>
      <w:r w:rsidR="00F71B8D" w:rsidRPr="00632079">
        <w:rPr>
          <w:rFonts w:asciiTheme="minorHAnsi" w:hAnsiTheme="minorHAnsi"/>
          <w:b/>
          <w:sz w:val="22"/>
        </w:rPr>
        <w:t xml:space="preserve">Jaguar Land Rover, </w:t>
      </w:r>
      <w:proofErr w:type="spellStart"/>
      <w:r w:rsidR="00382BF0" w:rsidRPr="00632079">
        <w:rPr>
          <w:rFonts w:asciiTheme="minorHAnsi" w:hAnsiTheme="minorHAnsi"/>
          <w:b/>
          <w:sz w:val="22"/>
        </w:rPr>
        <w:t>Kupol</w:t>
      </w:r>
      <w:proofErr w:type="spellEnd"/>
      <w:r w:rsidR="00382BF0" w:rsidRPr="00F71B8D">
        <w:rPr>
          <w:rFonts w:asciiTheme="minorHAnsi" w:hAnsiTheme="minorHAnsi"/>
          <w:b/>
          <w:sz w:val="22"/>
        </w:rPr>
        <w:t>,</w:t>
      </w:r>
      <w:r w:rsidR="00D87B19" w:rsidRPr="00F71B8D">
        <w:rPr>
          <w:rFonts w:asciiTheme="minorHAnsi" w:hAnsiTheme="minorHAnsi"/>
          <w:b/>
          <w:sz w:val="22"/>
        </w:rPr>
        <w:t xml:space="preserve"> </w:t>
      </w:r>
      <w:proofErr w:type="spellStart"/>
      <w:r w:rsidR="00D87B19" w:rsidRPr="00F71B8D">
        <w:rPr>
          <w:rFonts w:asciiTheme="minorHAnsi" w:hAnsiTheme="minorHAnsi"/>
          <w:b/>
          <w:sz w:val="22"/>
        </w:rPr>
        <w:t>Materialise</w:t>
      </w:r>
      <w:proofErr w:type="spellEnd"/>
      <w:r w:rsidR="00D87B19" w:rsidRPr="00F71B8D">
        <w:rPr>
          <w:rFonts w:asciiTheme="minorHAnsi" w:hAnsiTheme="minorHAnsi"/>
          <w:b/>
          <w:sz w:val="22"/>
        </w:rPr>
        <w:t xml:space="preserve">, </w:t>
      </w:r>
      <w:proofErr w:type="spellStart"/>
      <w:r w:rsidR="00D87B19" w:rsidRPr="00F71B8D">
        <w:rPr>
          <w:rFonts w:asciiTheme="minorHAnsi" w:hAnsiTheme="minorHAnsi"/>
          <w:b/>
          <w:sz w:val="22"/>
        </w:rPr>
        <w:t>Sculpteo</w:t>
      </w:r>
      <w:proofErr w:type="spellEnd"/>
      <w:r w:rsidR="00D87B19" w:rsidRPr="00F71B8D">
        <w:rPr>
          <w:rFonts w:asciiTheme="minorHAnsi" w:hAnsiTheme="minorHAnsi"/>
          <w:b/>
          <w:sz w:val="22"/>
        </w:rPr>
        <w:t xml:space="preserve">, </w:t>
      </w:r>
      <w:proofErr w:type="spellStart"/>
      <w:r w:rsidR="00D87B19" w:rsidRPr="00F71B8D">
        <w:rPr>
          <w:rFonts w:asciiTheme="minorHAnsi" w:hAnsiTheme="minorHAnsi"/>
          <w:b/>
          <w:sz w:val="22"/>
        </w:rPr>
        <w:t>Prodartis</w:t>
      </w:r>
      <w:proofErr w:type="spellEnd"/>
      <w:r w:rsidR="00D87B19" w:rsidRPr="00F71B8D">
        <w:rPr>
          <w:rFonts w:asciiTheme="minorHAnsi" w:hAnsiTheme="minorHAnsi"/>
          <w:sz w:val="22"/>
        </w:rPr>
        <w:t xml:space="preserve">, and </w:t>
      </w:r>
      <w:r w:rsidR="00D87B19" w:rsidRPr="00F71B8D">
        <w:rPr>
          <w:rFonts w:asciiTheme="minorHAnsi" w:hAnsiTheme="minorHAnsi"/>
          <w:b/>
          <w:sz w:val="22"/>
        </w:rPr>
        <w:t>Vestas.</w:t>
      </w:r>
      <w:r w:rsidR="001C4C93" w:rsidRPr="00F71B8D">
        <w:rPr>
          <w:rFonts w:asciiTheme="minorHAnsi" w:hAnsiTheme="minorHAnsi"/>
          <w:sz w:val="22"/>
        </w:rPr>
        <w:br/>
      </w:r>
    </w:p>
    <w:p w14:paraId="3C9A42A2" w14:textId="05AAF316" w:rsidR="00F71B8D" w:rsidRPr="00F71B8D" w:rsidRDefault="00F71B8D" w:rsidP="00E503F2">
      <w:pPr>
        <w:pStyle w:val="NormalWeb"/>
        <w:spacing w:before="0" w:beforeAutospacing="0" w:after="0" w:afterAutospacing="0" w:line="276" w:lineRule="auto"/>
        <w:rPr>
          <w:rFonts w:asciiTheme="minorHAnsi" w:hAnsiTheme="minorHAnsi"/>
          <w:color w:val="333333"/>
          <w:sz w:val="22"/>
          <w:szCs w:val="22"/>
        </w:rPr>
      </w:pPr>
      <w:bookmarkStart w:id="0" w:name="_Hlk8216480"/>
      <w:r w:rsidRPr="00F71B8D">
        <w:rPr>
          <w:rFonts w:asciiTheme="minorHAnsi" w:hAnsiTheme="minorHAnsi" w:cs="Arial"/>
          <w:i/>
          <w:iCs/>
          <w:color w:val="000000"/>
          <w:sz w:val="22"/>
          <w:szCs w:val="22"/>
        </w:rPr>
        <w:t>“Innovation and advanced technology are at the core of Jaguar Land Rover’s commitment to deliver outstanding customer experiences.  The transition to an autonomous, connected electric and shared future and the journey to Industry 4.0 are central to our future strategy</w:t>
      </w:r>
      <w:r>
        <w:rPr>
          <w:rFonts w:asciiTheme="minorHAnsi" w:hAnsiTheme="minorHAnsi" w:cs="Arial"/>
          <w:i/>
          <w:iCs/>
          <w:color w:val="000000"/>
          <w:sz w:val="22"/>
          <w:szCs w:val="22"/>
        </w:rPr>
        <w:t xml:space="preserve">,” </w:t>
      </w:r>
      <w:r w:rsidRPr="00597EC0">
        <w:rPr>
          <w:rFonts w:asciiTheme="minorHAnsi" w:hAnsiTheme="minorHAnsi" w:cs="Arial"/>
          <w:iCs/>
          <w:color w:val="000000"/>
          <w:sz w:val="22"/>
          <w:szCs w:val="22"/>
        </w:rPr>
        <w:t xml:space="preserve">said </w:t>
      </w:r>
      <w:r w:rsidR="006D7B63" w:rsidRPr="00597EC0">
        <w:rPr>
          <w:rFonts w:asciiTheme="minorHAnsi" w:hAnsiTheme="minorHAnsi" w:cs="Arial"/>
          <w:b/>
          <w:iCs/>
          <w:color w:val="000000"/>
          <w:sz w:val="22"/>
          <w:szCs w:val="22"/>
        </w:rPr>
        <w:t>Ben Wilson</w:t>
      </w:r>
      <w:r w:rsidR="00597EC0" w:rsidRPr="00597EC0">
        <w:rPr>
          <w:rFonts w:asciiTheme="minorHAnsi" w:hAnsiTheme="minorHAnsi" w:cs="Arial"/>
          <w:b/>
          <w:iCs/>
          <w:color w:val="000000"/>
          <w:sz w:val="22"/>
          <w:szCs w:val="22"/>
        </w:rPr>
        <w:t>, Additive Manufacturing Manager</w:t>
      </w:r>
      <w:r w:rsidRPr="00597EC0">
        <w:rPr>
          <w:rFonts w:asciiTheme="minorHAnsi" w:hAnsiTheme="minorHAnsi" w:cs="Arial"/>
          <w:b/>
          <w:iCs/>
          <w:color w:val="000000"/>
          <w:sz w:val="22"/>
          <w:szCs w:val="22"/>
        </w:rPr>
        <w:t>, Jaguar Land Rover.</w:t>
      </w:r>
      <w:r w:rsidRPr="00597EC0">
        <w:rPr>
          <w:rFonts w:asciiTheme="minorHAnsi" w:hAnsiTheme="minorHAnsi"/>
          <w:color w:val="333333"/>
          <w:sz w:val="22"/>
          <w:szCs w:val="22"/>
        </w:rPr>
        <w:t xml:space="preserve"> “</w:t>
      </w:r>
      <w:r w:rsidRPr="00597EC0">
        <w:rPr>
          <w:rFonts w:asciiTheme="minorHAnsi" w:hAnsiTheme="minorHAnsi" w:cs="Arial"/>
          <w:i/>
          <w:iCs/>
          <w:color w:val="000000"/>
          <w:sz w:val="22"/>
          <w:szCs w:val="22"/>
        </w:rPr>
        <w:t>Our work with HP to advance our knowledge and in-house capability in 3D printing has been an important step towards production of quality parts to</w:t>
      </w:r>
      <w:r w:rsidRPr="00F71B8D">
        <w:rPr>
          <w:rFonts w:asciiTheme="minorHAnsi" w:hAnsiTheme="minorHAnsi" w:cs="Arial"/>
          <w:i/>
          <w:iCs/>
          <w:color w:val="000000"/>
          <w:sz w:val="22"/>
          <w:szCs w:val="22"/>
        </w:rPr>
        <w:t xml:space="preserve"> support current and aftermarket customers. The continuation of this </w:t>
      </w:r>
      <w:r w:rsidRPr="00F71B8D">
        <w:rPr>
          <w:rFonts w:asciiTheme="minorHAnsi" w:hAnsiTheme="minorHAnsi" w:cs="Arial"/>
          <w:i/>
          <w:iCs/>
          <w:sz w:val="22"/>
          <w:szCs w:val="22"/>
        </w:rPr>
        <w:t xml:space="preserve">collaboration </w:t>
      </w:r>
      <w:r w:rsidR="00B14214">
        <w:rPr>
          <w:rFonts w:asciiTheme="minorHAnsi" w:hAnsiTheme="minorHAnsi" w:cs="Arial"/>
          <w:i/>
          <w:iCs/>
          <w:sz w:val="22"/>
          <w:szCs w:val="22"/>
        </w:rPr>
        <w:t>through the early use of the</w:t>
      </w:r>
      <w:r w:rsidRPr="00F71B8D">
        <w:rPr>
          <w:rFonts w:asciiTheme="minorHAnsi" w:hAnsiTheme="minorHAnsi" w:cs="Arial"/>
          <w:i/>
          <w:iCs/>
          <w:sz w:val="22"/>
          <w:szCs w:val="22"/>
        </w:rPr>
        <w:t xml:space="preserve"> new </w:t>
      </w:r>
      <w:r w:rsidR="0028457B">
        <w:rPr>
          <w:rFonts w:asciiTheme="minorHAnsi" w:hAnsiTheme="minorHAnsi" w:cs="Arial"/>
          <w:i/>
          <w:iCs/>
          <w:sz w:val="22"/>
          <w:szCs w:val="22"/>
        </w:rPr>
        <w:t xml:space="preserve">HP </w:t>
      </w:r>
      <w:r w:rsidRPr="00F71B8D">
        <w:rPr>
          <w:rFonts w:asciiTheme="minorHAnsi" w:hAnsiTheme="minorHAnsi" w:cs="Arial"/>
          <w:i/>
          <w:iCs/>
          <w:sz w:val="22"/>
          <w:szCs w:val="22"/>
        </w:rPr>
        <w:t xml:space="preserve">Jet Fusion 5200 3D printing platform will help us to better understand opportunities to unlock new application </w:t>
      </w:r>
      <w:r w:rsidRPr="00F71B8D">
        <w:rPr>
          <w:rFonts w:asciiTheme="minorHAnsi" w:hAnsiTheme="minorHAnsi" w:cs="Arial"/>
          <w:i/>
          <w:iCs/>
          <w:color w:val="000000"/>
          <w:sz w:val="22"/>
          <w:szCs w:val="22"/>
        </w:rPr>
        <w:t>areas whilst supporting investigations to advance the productivity, efficiency and reliability of the technology.”</w:t>
      </w:r>
    </w:p>
    <w:bookmarkEnd w:id="0"/>
    <w:p w14:paraId="1C759439" w14:textId="77777777" w:rsidR="00F71B8D" w:rsidRPr="00F71B8D" w:rsidRDefault="00F71B8D" w:rsidP="00E503F2">
      <w:pPr>
        <w:spacing w:after="0" w:line="276" w:lineRule="auto"/>
        <w:rPr>
          <w:rFonts w:asciiTheme="minorHAnsi" w:hAnsiTheme="minorHAnsi"/>
          <w:i/>
          <w:iCs/>
          <w:sz w:val="22"/>
        </w:rPr>
      </w:pPr>
    </w:p>
    <w:p w14:paraId="21D9FE4B" w14:textId="77777777" w:rsidR="00EC3305" w:rsidRDefault="00EC3305" w:rsidP="00E503F2">
      <w:pPr>
        <w:spacing w:after="0" w:line="276" w:lineRule="auto"/>
        <w:rPr>
          <w:rFonts w:asciiTheme="minorHAnsi" w:hAnsiTheme="minorHAnsi"/>
          <w:sz w:val="22"/>
          <w:highlight w:val="yellow"/>
        </w:rPr>
      </w:pPr>
      <w:r w:rsidRPr="00F71B8D">
        <w:rPr>
          <w:rFonts w:asciiTheme="minorHAnsi" w:hAnsiTheme="minorHAnsi"/>
          <w:i/>
          <w:sz w:val="22"/>
        </w:rPr>
        <w:t>“As the largest provider o</w:t>
      </w:r>
      <w:r>
        <w:rPr>
          <w:i/>
          <w:sz w:val="22"/>
        </w:rPr>
        <w:t>f</w:t>
      </w:r>
      <w:r w:rsidRPr="00C732C6">
        <w:rPr>
          <w:i/>
          <w:sz w:val="22"/>
        </w:rPr>
        <w:t xml:space="preserve"> wind turbines</w:t>
      </w:r>
      <w:r>
        <w:rPr>
          <w:i/>
          <w:sz w:val="22"/>
        </w:rPr>
        <w:t xml:space="preserve"> in the world</w:t>
      </w:r>
      <w:r w:rsidRPr="00C732C6">
        <w:rPr>
          <w:i/>
          <w:sz w:val="22"/>
        </w:rPr>
        <w:t xml:space="preserve">, Vestas is looking to innovators like HP to help us speed new product development </w:t>
      </w:r>
      <w:r>
        <w:rPr>
          <w:i/>
          <w:sz w:val="22"/>
        </w:rPr>
        <w:t>for a more sustainable future</w:t>
      </w:r>
      <w:r w:rsidRPr="00C732C6">
        <w:rPr>
          <w:i/>
          <w:sz w:val="22"/>
        </w:rPr>
        <w:t>,”</w:t>
      </w:r>
      <w:r>
        <w:rPr>
          <w:sz w:val="22"/>
        </w:rPr>
        <w:t xml:space="preserve"> said </w:t>
      </w:r>
      <w:r>
        <w:rPr>
          <w:b/>
          <w:sz w:val="22"/>
        </w:rPr>
        <w:t>Jeremy D. Haight, Senior Principal Engineer of Emerging Technologies,</w:t>
      </w:r>
      <w:r w:rsidRPr="00A929BE">
        <w:rPr>
          <w:b/>
          <w:sz w:val="22"/>
        </w:rPr>
        <w:t xml:space="preserve"> Vestas</w:t>
      </w:r>
      <w:r>
        <w:rPr>
          <w:b/>
          <w:sz w:val="22"/>
        </w:rPr>
        <w:t xml:space="preserve"> </w:t>
      </w:r>
      <w:proofErr w:type="spellStart"/>
      <w:r>
        <w:rPr>
          <w:b/>
          <w:sz w:val="22"/>
        </w:rPr>
        <w:t>VBIC</w:t>
      </w:r>
      <w:proofErr w:type="spellEnd"/>
      <w:r>
        <w:rPr>
          <w:sz w:val="22"/>
        </w:rPr>
        <w:t xml:space="preserve">.  </w:t>
      </w:r>
      <w:r w:rsidRPr="00C732C6">
        <w:rPr>
          <w:i/>
          <w:sz w:val="22"/>
        </w:rPr>
        <w:t xml:space="preserve">“The combination of new </w:t>
      </w:r>
      <w:r>
        <w:rPr>
          <w:i/>
          <w:sz w:val="22"/>
        </w:rPr>
        <w:t xml:space="preserve">3D printing </w:t>
      </w:r>
      <w:r w:rsidRPr="00C732C6">
        <w:rPr>
          <w:i/>
          <w:sz w:val="22"/>
        </w:rPr>
        <w:t xml:space="preserve">materials and technology </w:t>
      </w:r>
      <w:r>
        <w:rPr>
          <w:i/>
          <w:sz w:val="22"/>
        </w:rPr>
        <w:t xml:space="preserve">breakthroughs </w:t>
      </w:r>
      <w:r w:rsidRPr="00C732C6">
        <w:rPr>
          <w:i/>
          <w:sz w:val="22"/>
        </w:rPr>
        <w:t xml:space="preserve">is a significant step </w:t>
      </w:r>
      <w:r>
        <w:rPr>
          <w:i/>
          <w:sz w:val="22"/>
        </w:rPr>
        <w:t>toward</w:t>
      </w:r>
      <w:r w:rsidRPr="00C732C6">
        <w:rPr>
          <w:i/>
          <w:sz w:val="22"/>
        </w:rPr>
        <w:t xml:space="preserve"> unlocking new design possibilities, streamlining our manufacturing, and improving environmental sustainability.”</w:t>
      </w:r>
      <w:r>
        <w:rPr>
          <w:sz w:val="22"/>
        </w:rPr>
        <w:t xml:space="preserve"> </w:t>
      </w:r>
    </w:p>
    <w:p w14:paraId="75D7A2F9" w14:textId="45E0CA8B" w:rsidR="00632079" w:rsidRPr="00E1542C" w:rsidRDefault="00627723" w:rsidP="00F0065C">
      <w:pPr>
        <w:spacing w:after="0" w:line="276" w:lineRule="auto"/>
        <w:rPr>
          <w:sz w:val="22"/>
        </w:rPr>
      </w:pPr>
      <w:r>
        <w:rPr>
          <w:sz w:val="22"/>
        </w:rPr>
        <w:br/>
      </w:r>
      <w:r w:rsidR="00EF090C">
        <w:rPr>
          <w:rFonts w:asciiTheme="minorHAnsi" w:hAnsiTheme="minorHAnsi"/>
          <w:sz w:val="22"/>
        </w:rPr>
        <w:t>The</w:t>
      </w:r>
      <w:r>
        <w:rPr>
          <w:rFonts w:asciiTheme="minorHAnsi" w:hAnsiTheme="minorHAnsi"/>
          <w:sz w:val="22"/>
        </w:rPr>
        <w:t xml:space="preserve"> new</w:t>
      </w:r>
      <w:r w:rsidR="008A169B">
        <w:rPr>
          <w:rFonts w:asciiTheme="minorHAnsi" w:hAnsiTheme="minorHAnsi"/>
          <w:sz w:val="22"/>
        </w:rPr>
        <w:t xml:space="preserve"> </w:t>
      </w:r>
      <w:r w:rsidR="00CA20ED">
        <w:rPr>
          <w:rFonts w:asciiTheme="minorHAnsi" w:hAnsiTheme="minorHAnsi"/>
          <w:sz w:val="22"/>
        </w:rPr>
        <w:t xml:space="preserve">Jet Fusion 5200 </w:t>
      </w:r>
      <w:r w:rsidR="00EE67AB">
        <w:rPr>
          <w:rFonts w:asciiTheme="minorHAnsi" w:hAnsiTheme="minorHAnsi"/>
          <w:sz w:val="22"/>
        </w:rPr>
        <w:t xml:space="preserve">Series </w:t>
      </w:r>
      <w:r w:rsidR="00CA20ED">
        <w:rPr>
          <w:rFonts w:asciiTheme="minorHAnsi" w:hAnsiTheme="minorHAnsi"/>
          <w:sz w:val="22"/>
        </w:rPr>
        <w:t xml:space="preserve">3D printing </w:t>
      </w:r>
      <w:r w:rsidR="008A169B">
        <w:rPr>
          <w:rFonts w:asciiTheme="minorHAnsi" w:hAnsiTheme="minorHAnsi"/>
          <w:sz w:val="22"/>
        </w:rPr>
        <w:t xml:space="preserve">solution </w:t>
      </w:r>
      <w:r w:rsidR="00EF090C">
        <w:rPr>
          <w:rFonts w:asciiTheme="minorHAnsi" w:hAnsiTheme="minorHAnsi"/>
          <w:sz w:val="22"/>
        </w:rPr>
        <w:t>is available today</w:t>
      </w:r>
      <w:r w:rsidR="00EE67AB">
        <w:rPr>
          <w:rFonts w:asciiTheme="minorHAnsi" w:hAnsiTheme="minorHAnsi"/>
          <w:sz w:val="22"/>
        </w:rPr>
        <w:t>.  Full solution</w:t>
      </w:r>
      <w:r w:rsidR="00AC5E0B">
        <w:rPr>
          <w:rFonts w:asciiTheme="minorHAnsi" w:hAnsiTheme="minorHAnsi"/>
          <w:sz w:val="22"/>
        </w:rPr>
        <w:t xml:space="preserve"> information</w:t>
      </w:r>
      <w:r>
        <w:rPr>
          <w:rFonts w:asciiTheme="minorHAnsi" w:hAnsiTheme="minorHAnsi"/>
          <w:sz w:val="22"/>
        </w:rPr>
        <w:t xml:space="preserve"> can be found at </w:t>
      </w:r>
      <w:proofErr w:type="spellStart"/>
      <w:r w:rsidR="00062681" w:rsidRPr="006A521C">
        <w:rPr>
          <w:rStyle w:val="Hyperlink"/>
          <w:rFonts w:asciiTheme="minorHAnsi" w:hAnsiTheme="minorHAnsi"/>
          <w:sz w:val="22"/>
        </w:rPr>
        <w:t>www.hp.com</w:t>
      </w:r>
      <w:proofErr w:type="spellEnd"/>
      <w:r w:rsidR="00062681" w:rsidRPr="006A521C">
        <w:rPr>
          <w:rStyle w:val="Hyperlink"/>
          <w:rFonts w:asciiTheme="minorHAnsi" w:hAnsiTheme="minorHAnsi"/>
          <w:sz w:val="22"/>
        </w:rPr>
        <w:t>/go/</w:t>
      </w:r>
      <w:proofErr w:type="spellStart"/>
      <w:r w:rsidR="00062681" w:rsidRPr="006A521C">
        <w:rPr>
          <w:rStyle w:val="Hyperlink"/>
          <w:rFonts w:asciiTheme="minorHAnsi" w:hAnsiTheme="minorHAnsi"/>
          <w:sz w:val="22"/>
        </w:rPr>
        <w:t>3DPrinter5200</w:t>
      </w:r>
      <w:proofErr w:type="spellEnd"/>
      <w:r w:rsidR="00062681" w:rsidRPr="00062681">
        <w:rPr>
          <w:rStyle w:val="Hyperlink"/>
          <w:rFonts w:asciiTheme="minorHAnsi" w:hAnsiTheme="minorHAnsi"/>
          <w:sz w:val="22"/>
        </w:rPr>
        <w:t>.</w:t>
      </w:r>
    </w:p>
    <w:p w14:paraId="730A9567" w14:textId="77777777" w:rsidR="00E503F2" w:rsidRDefault="00E503F2" w:rsidP="00F0065C">
      <w:pPr>
        <w:spacing w:after="0" w:line="276" w:lineRule="auto"/>
        <w:rPr>
          <w:rFonts w:asciiTheme="minorHAnsi" w:hAnsiTheme="minorHAnsi"/>
          <w:b/>
          <w:sz w:val="22"/>
        </w:rPr>
      </w:pPr>
    </w:p>
    <w:p w14:paraId="40E91BA5" w14:textId="7F5ECDD0" w:rsidR="00B84948" w:rsidRPr="00750526" w:rsidRDefault="0040665C" w:rsidP="00F0065C">
      <w:pPr>
        <w:spacing w:after="0" w:line="276" w:lineRule="auto"/>
        <w:rPr>
          <w:sz w:val="22"/>
        </w:rPr>
      </w:pPr>
      <w:r>
        <w:rPr>
          <w:rFonts w:asciiTheme="minorHAnsi" w:hAnsiTheme="minorHAnsi"/>
          <w:b/>
          <w:sz w:val="22"/>
        </w:rPr>
        <w:t>HP Deepens Industrial</w:t>
      </w:r>
      <w:r w:rsidR="0061520B">
        <w:rPr>
          <w:rFonts w:asciiTheme="minorHAnsi" w:hAnsiTheme="minorHAnsi"/>
          <w:b/>
          <w:sz w:val="22"/>
        </w:rPr>
        <w:t xml:space="preserve"> Alliances to Drive </w:t>
      </w:r>
      <w:r w:rsidR="00EF0AF9">
        <w:rPr>
          <w:rFonts w:asciiTheme="minorHAnsi" w:hAnsiTheme="minorHAnsi"/>
          <w:b/>
          <w:sz w:val="22"/>
        </w:rPr>
        <w:t xml:space="preserve">the </w:t>
      </w:r>
      <w:r w:rsidR="0061520B">
        <w:rPr>
          <w:rFonts w:asciiTheme="minorHAnsi" w:hAnsiTheme="minorHAnsi"/>
          <w:b/>
          <w:sz w:val="22"/>
        </w:rPr>
        <w:t xml:space="preserve">Future of Digital Manufacturing  </w:t>
      </w:r>
      <w:r w:rsidR="00CF528D">
        <w:rPr>
          <w:rFonts w:asciiTheme="minorHAnsi" w:hAnsiTheme="minorHAnsi"/>
          <w:b/>
          <w:sz w:val="22"/>
        </w:rPr>
        <w:br/>
      </w:r>
    </w:p>
    <w:p w14:paraId="54D3930A" w14:textId="77777777" w:rsidR="004913D0" w:rsidRDefault="001F7B6E" w:rsidP="00632079">
      <w:pPr>
        <w:spacing w:after="0" w:line="276" w:lineRule="auto"/>
        <w:rPr>
          <w:sz w:val="22"/>
        </w:rPr>
      </w:pPr>
      <w:r>
        <w:rPr>
          <w:sz w:val="22"/>
        </w:rPr>
        <w:lastRenderedPageBreak/>
        <w:t xml:space="preserve">Today </w:t>
      </w:r>
      <w:r w:rsidR="00C45526">
        <w:rPr>
          <w:sz w:val="22"/>
        </w:rPr>
        <w:t>HP also unveiled expanded alliances wi</w:t>
      </w:r>
      <w:r w:rsidR="00EF090C">
        <w:rPr>
          <w:sz w:val="22"/>
        </w:rPr>
        <w:t xml:space="preserve">th </w:t>
      </w:r>
      <w:proofErr w:type="gramStart"/>
      <w:r w:rsidR="00EF090C">
        <w:rPr>
          <w:sz w:val="22"/>
        </w:rPr>
        <w:t>a number of</w:t>
      </w:r>
      <w:proofErr w:type="gramEnd"/>
      <w:r w:rsidR="00EF090C">
        <w:rPr>
          <w:sz w:val="22"/>
        </w:rPr>
        <w:t xml:space="preserve"> industrial</w:t>
      </w:r>
      <w:r w:rsidR="00495494">
        <w:rPr>
          <w:sz w:val="22"/>
        </w:rPr>
        <w:t xml:space="preserve"> leaders to help customers </w:t>
      </w:r>
      <w:r w:rsidR="00994D84">
        <w:rPr>
          <w:sz w:val="22"/>
        </w:rPr>
        <w:t>on their journey to</w:t>
      </w:r>
      <w:r w:rsidR="00977A31">
        <w:rPr>
          <w:sz w:val="22"/>
        </w:rPr>
        <w:t xml:space="preserve"> digital </w:t>
      </w:r>
      <w:r w:rsidR="00994D84">
        <w:rPr>
          <w:sz w:val="22"/>
        </w:rPr>
        <w:t>manufacturing</w:t>
      </w:r>
      <w:r w:rsidR="00977A31">
        <w:rPr>
          <w:sz w:val="22"/>
        </w:rPr>
        <w:t>.</w:t>
      </w:r>
      <w:r w:rsidR="00495494">
        <w:rPr>
          <w:sz w:val="22"/>
        </w:rPr>
        <w:t xml:space="preserve"> </w:t>
      </w:r>
      <w:r w:rsidR="00C45526">
        <w:rPr>
          <w:sz w:val="22"/>
        </w:rPr>
        <w:br/>
      </w:r>
      <w:r w:rsidR="00C45526">
        <w:rPr>
          <w:sz w:val="22"/>
        </w:rPr>
        <w:br/>
      </w:r>
      <w:r w:rsidR="00D56DCC">
        <w:rPr>
          <w:b/>
          <w:sz w:val="22"/>
        </w:rPr>
        <w:t xml:space="preserve">Siemens, </w:t>
      </w:r>
      <w:r w:rsidR="00707A1E" w:rsidRPr="003728D1">
        <w:rPr>
          <w:sz w:val="22"/>
        </w:rPr>
        <w:t>an innovation leader in automation and digitalization</w:t>
      </w:r>
      <w:r w:rsidR="00707A1E">
        <w:rPr>
          <w:sz w:val="22"/>
        </w:rPr>
        <w:t xml:space="preserve">, </w:t>
      </w:r>
      <w:r w:rsidR="00D56DCC">
        <w:rPr>
          <w:sz w:val="22"/>
        </w:rPr>
        <w:t xml:space="preserve">and </w:t>
      </w:r>
      <w:r w:rsidR="00C45526">
        <w:rPr>
          <w:sz w:val="22"/>
        </w:rPr>
        <w:t xml:space="preserve">HP are </w:t>
      </w:r>
      <w:r w:rsidR="00644E5B">
        <w:rPr>
          <w:sz w:val="22"/>
        </w:rPr>
        <w:t>expanding</w:t>
      </w:r>
      <w:r w:rsidR="005F3E92">
        <w:rPr>
          <w:sz w:val="22"/>
        </w:rPr>
        <w:t xml:space="preserve"> their alliance to deliver </w:t>
      </w:r>
      <w:r w:rsidR="00E3571C">
        <w:rPr>
          <w:sz w:val="22"/>
        </w:rPr>
        <w:t xml:space="preserve">an end-to-end additive manufacturing solution </w:t>
      </w:r>
      <w:r w:rsidR="00502F49">
        <w:rPr>
          <w:sz w:val="22"/>
        </w:rPr>
        <w:t xml:space="preserve">integrating HP’s 3D printing and </w:t>
      </w:r>
      <w:r w:rsidR="00F40ABC">
        <w:rPr>
          <w:sz w:val="22"/>
        </w:rPr>
        <w:t xml:space="preserve">data </w:t>
      </w:r>
      <w:r w:rsidR="00502F49">
        <w:rPr>
          <w:sz w:val="22"/>
        </w:rPr>
        <w:t xml:space="preserve">intelligence </w:t>
      </w:r>
      <w:r w:rsidR="00F40ABC">
        <w:rPr>
          <w:sz w:val="22"/>
        </w:rPr>
        <w:t xml:space="preserve">platform, including the new HP Jet Fusion 5200 </w:t>
      </w:r>
      <w:r w:rsidR="00407F89">
        <w:rPr>
          <w:sz w:val="22"/>
        </w:rPr>
        <w:t xml:space="preserve">Series </w:t>
      </w:r>
      <w:r w:rsidR="00F40ABC">
        <w:rPr>
          <w:sz w:val="22"/>
        </w:rPr>
        <w:t xml:space="preserve">3D solution, with Siemens’ Digital Enterprise </w:t>
      </w:r>
      <w:r w:rsidR="001A09F5">
        <w:rPr>
          <w:sz w:val="22"/>
        </w:rPr>
        <w:t xml:space="preserve">software </w:t>
      </w:r>
      <w:r w:rsidR="00F40ABC">
        <w:rPr>
          <w:sz w:val="22"/>
        </w:rPr>
        <w:t xml:space="preserve">portfolio.  </w:t>
      </w:r>
      <w:r w:rsidR="00707A1E">
        <w:rPr>
          <w:rFonts w:asciiTheme="minorHAnsi" w:hAnsiTheme="minorHAnsi"/>
          <w:sz w:val="22"/>
        </w:rPr>
        <w:t xml:space="preserve">HP and Siemens are </w:t>
      </w:r>
      <w:r w:rsidR="00707A1E" w:rsidRPr="004C65FB">
        <w:rPr>
          <w:rFonts w:asciiTheme="minorHAnsi" w:hAnsiTheme="minorHAnsi"/>
          <w:sz w:val="22"/>
        </w:rPr>
        <w:t>bring</w:t>
      </w:r>
      <w:r w:rsidR="00707A1E">
        <w:rPr>
          <w:rFonts w:asciiTheme="minorHAnsi" w:hAnsiTheme="minorHAnsi"/>
          <w:sz w:val="22"/>
        </w:rPr>
        <w:t>ing</w:t>
      </w:r>
      <w:r w:rsidR="00707A1E" w:rsidRPr="004C65FB">
        <w:rPr>
          <w:rFonts w:asciiTheme="minorHAnsi" w:hAnsiTheme="minorHAnsi"/>
          <w:sz w:val="22"/>
        </w:rPr>
        <w:t xml:space="preserve"> </w:t>
      </w:r>
      <w:r w:rsidR="00707A1E">
        <w:rPr>
          <w:rFonts w:asciiTheme="minorHAnsi" w:hAnsiTheme="minorHAnsi"/>
          <w:sz w:val="22"/>
        </w:rPr>
        <w:t>together t</w:t>
      </w:r>
      <w:r w:rsidR="00707A1E" w:rsidRPr="004C65FB">
        <w:rPr>
          <w:rFonts w:asciiTheme="minorHAnsi" w:hAnsiTheme="minorHAnsi"/>
          <w:sz w:val="22"/>
        </w:rPr>
        <w:t xml:space="preserve">he power of both </w:t>
      </w:r>
      <w:r w:rsidR="00707A1E">
        <w:rPr>
          <w:rFonts w:asciiTheme="minorHAnsi" w:hAnsiTheme="minorHAnsi"/>
          <w:sz w:val="22"/>
        </w:rPr>
        <w:t xml:space="preserve">companies to expand the market and </w:t>
      </w:r>
      <w:r w:rsidR="00707A1E" w:rsidRPr="004C65FB">
        <w:rPr>
          <w:rFonts w:asciiTheme="minorHAnsi" w:hAnsiTheme="minorHAnsi"/>
          <w:sz w:val="22"/>
        </w:rPr>
        <w:t>help customers create unique</w:t>
      </w:r>
      <w:r w:rsidR="00707A1E">
        <w:rPr>
          <w:sz w:val="22"/>
        </w:rPr>
        <w:t xml:space="preserve"> product designs</w:t>
      </w:r>
      <w:r w:rsidR="00AF27BD">
        <w:rPr>
          <w:sz w:val="22"/>
        </w:rPr>
        <w:t>, bring high-quality 3D parts to market faster,</w:t>
      </w:r>
      <w:r w:rsidR="00707A1E">
        <w:rPr>
          <w:sz w:val="22"/>
        </w:rPr>
        <w:t xml:space="preserve"> and </w:t>
      </w:r>
      <w:r w:rsidR="00AF27BD">
        <w:rPr>
          <w:sz w:val="22"/>
        </w:rPr>
        <w:t xml:space="preserve">set up </w:t>
      </w:r>
      <w:r w:rsidR="00707A1E">
        <w:rPr>
          <w:sz w:val="22"/>
        </w:rPr>
        <w:t>digital factory environments that unleash the full potential of additive manufacturing.</w:t>
      </w:r>
    </w:p>
    <w:p w14:paraId="4EE0A738" w14:textId="13E860BB" w:rsidR="0046242B" w:rsidRDefault="00C45526" w:rsidP="00632079">
      <w:pPr>
        <w:spacing w:after="0" w:line="276" w:lineRule="auto"/>
        <w:rPr>
          <w:i/>
          <w:sz w:val="22"/>
          <w:lang w:val="de-DE"/>
        </w:rPr>
      </w:pPr>
      <w:r>
        <w:rPr>
          <w:sz w:val="22"/>
        </w:rPr>
        <w:br/>
      </w:r>
      <w:r w:rsidR="00707A1E" w:rsidRPr="00792ED8">
        <w:rPr>
          <w:i/>
          <w:sz w:val="22"/>
        </w:rPr>
        <w:t>“</w:t>
      </w:r>
      <w:r w:rsidR="009557FF">
        <w:rPr>
          <w:i/>
          <w:sz w:val="22"/>
        </w:rPr>
        <w:t>We are excited to expand our collaboration with HP. Innovative</w:t>
      </w:r>
      <w:r w:rsidR="009557FF" w:rsidRPr="008F7258">
        <w:rPr>
          <w:i/>
          <w:sz w:val="22"/>
        </w:rPr>
        <w:t xml:space="preserve"> partnerships </w:t>
      </w:r>
      <w:r w:rsidR="009557FF">
        <w:rPr>
          <w:i/>
          <w:sz w:val="22"/>
        </w:rPr>
        <w:t xml:space="preserve">and cutting-edge technologies such as additive manufacturing </w:t>
      </w:r>
      <w:proofErr w:type="gramStart"/>
      <w:r w:rsidR="009557FF">
        <w:rPr>
          <w:i/>
          <w:sz w:val="22"/>
        </w:rPr>
        <w:t>are</w:t>
      </w:r>
      <w:proofErr w:type="gramEnd"/>
      <w:r w:rsidR="009557FF">
        <w:rPr>
          <w:i/>
          <w:sz w:val="22"/>
        </w:rPr>
        <w:t xml:space="preserve"> essential for the digital transformation of companies across industries. Siemens and HP are thinking ahead to the future and are </w:t>
      </w:r>
      <w:r w:rsidR="009557FF" w:rsidRPr="00792ED8">
        <w:rPr>
          <w:i/>
          <w:sz w:val="22"/>
        </w:rPr>
        <w:t>bringing together</w:t>
      </w:r>
      <w:r w:rsidR="009557FF">
        <w:rPr>
          <w:i/>
          <w:sz w:val="22"/>
        </w:rPr>
        <w:t xml:space="preserve"> the best from both companies in</w:t>
      </w:r>
      <w:r w:rsidR="009557FF" w:rsidRPr="00792ED8">
        <w:rPr>
          <w:i/>
          <w:sz w:val="22"/>
        </w:rPr>
        <w:t xml:space="preserve"> </w:t>
      </w:r>
      <w:r w:rsidR="009557FF">
        <w:rPr>
          <w:i/>
          <w:sz w:val="22"/>
        </w:rPr>
        <w:t xml:space="preserve">a </w:t>
      </w:r>
      <w:r w:rsidR="009557FF" w:rsidRPr="00792ED8">
        <w:rPr>
          <w:i/>
          <w:sz w:val="22"/>
        </w:rPr>
        <w:t>complete</w:t>
      </w:r>
      <w:r w:rsidR="009557FF">
        <w:rPr>
          <w:i/>
          <w:sz w:val="22"/>
        </w:rPr>
        <w:t xml:space="preserve">, industry-specific solution that will accelerate the adoption of industrial additive manufacturing and help our customers to increase flexibility, efficiency, and speed of digital manufacturing,” </w:t>
      </w:r>
      <w:r w:rsidR="009557FF">
        <w:rPr>
          <w:sz w:val="22"/>
        </w:rPr>
        <w:t xml:space="preserve">said </w:t>
      </w:r>
      <w:r w:rsidR="009557FF">
        <w:rPr>
          <w:b/>
          <w:sz w:val="22"/>
        </w:rPr>
        <w:t>Klaus Helmrich, CEO of Siemens Digital Industries and member of the</w:t>
      </w:r>
      <w:r w:rsidR="00AC2DAE">
        <w:rPr>
          <w:b/>
          <w:sz w:val="22"/>
        </w:rPr>
        <w:t xml:space="preserve"> Managing Board of Siemens AG. </w:t>
      </w:r>
      <w:r w:rsidR="00A8244D">
        <w:rPr>
          <w:rFonts w:asciiTheme="minorHAnsi" w:hAnsiTheme="minorHAnsi"/>
          <w:sz w:val="22"/>
        </w:rPr>
        <w:br/>
      </w:r>
      <w:r w:rsidR="002C42B6">
        <w:rPr>
          <w:rFonts w:asciiTheme="minorHAnsi" w:hAnsiTheme="minorHAnsi"/>
          <w:sz w:val="22"/>
        </w:rPr>
        <w:br/>
      </w:r>
      <w:r w:rsidR="00EC3305" w:rsidRPr="006B5B83">
        <w:rPr>
          <w:b/>
          <w:sz w:val="22"/>
          <w:lang w:val="de-DE"/>
        </w:rPr>
        <w:t>BASF</w:t>
      </w:r>
      <w:r w:rsidR="00EC3305" w:rsidRPr="006B5B83">
        <w:rPr>
          <w:sz w:val="22"/>
          <w:lang w:val="de-DE"/>
        </w:rPr>
        <w:t xml:space="preserve">, the world’s leading chemical company, and HP are expanding their alliance to deliver innovative BASF materials certified for HP’s new 3D printing solutions.  The two companies will also partner to grow the market and help customers design and develop new applications with this unique combination of materials science and 3D printing capabilities. Already, BASF and HP are already working with </w:t>
      </w:r>
      <w:r w:rsidR="00EC3305" w:rsidRPr="006B5B83">
        <w:rPr>
          <w:b/>
          <w:sz w:val="22"/>
          <w:lang w:val="de-DE"/>
        </w:rPr>
        <w:t>Vestas</w:t>
      </w:r>
      <w:r w:rsidR="00EC3305" w:rsidRPr="006B5B83">
        <w:rPr>
          <w:sz w:val="22"/>
          <w:lang w:val="de-DE"/>
        </w:rPr>
        <w:t xml:space="preserve">, the world’s largest provider of wind turbines, and </w:t>
      </w:r>
      <w:r w:rsidR="00EC3305" w:rsidRPr="006B5B83">
        <w:rPr>
          <w:b/>
          <w:sz w:val="22"/>
          <w:lang w:val="de-DE"/>
        </w:rPr>
        <w:t>Sculpteo</w:t>
      </w:r>
      <w:r w:rsidR="00EC3305" w:rsidRPr="006B5B83">
        <w:rPr>
          <w:sz w:val="22"/>
          <w:lang w:val="de-DE"/>
        </w:rPr>
        <w:t xml:space="preserve">, a provider of 3D design and production services, </w:t>
      </w:r>
      <w:r w:rsidR="00EC3305" w:rsidRPr="006B5B83">
        <w:rPr>
          <w:sz w:val="22"/>
        </w:rPr>
        <w:t xml:space="preserve">on new applications produced with BASF’s </w:t>
      </w:r>
      <w:proofErr w:type="spellStart"/>
      <w:r w:rsidR="00EC3305" w:rsidRPr="006B5B83">
        <w:rPr>
          <w:sz w:val="22"/>
        </w:rPr>
        <w:t>ULTRASINT</w:t>
      </w:r>
      <w:proofErr w:type="spellEnd"/>
      <w:r w:rsidR="00EC3305" w:rsidRPr="006B5B83">
        <w:rPr>
          <w:sz w:val="22"/>
        </w:rPr>
        <w:t xml:space="preserve">™ </w:t>
      </w:r>
      <w:proofErr w:type="spellStart"/>
      <w:r w:rsidR="00EC3305" w:rsidRPr="006B5B83">
        <w:rPr>
          <w:sz w:val="22"/>
        </w:rPr>
        <w:t>TPU</w:t>
      </w:r>
      <w:proofErr w:type="spellEnd"/>
      <w:r w:rsidR="00EC3305" w:rsidRPr="006B5B83">
        <w:rPr>
          <w:sz w:val="22"/>
        </w:rPr>
        <w:t xml:space="preserve"> on HP Jet Fusion 3D printing systems.</w:t>
      </w:r>
      <w:r w:rsidR="00F0065C">
        <w:rPr>
          <w:sz w:val="22"/>
        </w:rPr>
        <w:br/>
      </w:r>
      <w:r w:rsidR="00F0065C">
        <w:rPr>
          <w:sz w:val="22"/>
        </w:rPr>
        <w:br/>
      </w:r>
      <w:r w:rsidR="0046242B">
        <w:rPr>
          <w:sz w:val="22"/>
        </w:rPr>
        <w:t>“</w:t>
      </w:r>
      <w:r w:rsidR="0046242B">
        <w:rPr>
          <w:i/>
          <w:sz w:val="22"/>
        </w:rPr>
        <w:t>Collaborative</w:t>
      </w:r>
      <w:r w:rsidR="0046242B">
        <w:rPr>
          <w:i/>
          <w:sz w:val="22"/>
          <w:lang w:val="de-DE"/>
        </w:rPr>
        <w:t xml:space="preserve"> innovation among key players in the industry will help customers unlock the full potential of 3D printing,”</w:t>
      </w:r>
      <w:r w:rsidR="0046242B">
        <w:rPr>
          <w:sz w:val="22"/>
          <w:lang w:val="de-DE"/>
        </w:rPr>
        <w:t xml:space="preserve"> said </w:t>
      </w:r>
      <w:r w:rsidR="0046242B">
        <w:rPr>
          <w:b/>
          <w:sz w:val="22"/>
          <w:lang w:val="de-DE"/>
        </w:rPr>
        <w:t>Dr. Markus Kamieth, Member of the Board of Executive Directors at BASF</w:t>
      </w:r>
      <w:r w:rsidR="0046242B">
        <w:rPr>
          <w:sz w:val="22"/>
          <w:lang w:val="de-DE"/>
        </w:rPr>
        <w:t xml:space="preserve">. </w:t>
      </w:r>
      <w:r w:rsidR="0046242B">
        <w:rPr>
          <w:i/>
          <w:sz w:val="22"/>
          <w:lang w:val="de-DE"/>
        </w:rPr>
        <w:t>“The introduction of the new TPU is a significant milestone in the cooperation between BASF and HP, aligned with our common objective to accelerate the industrialization of additive manufacturing.“</w:t>
      </w:r>
    </w:p>
    <w:p w14:paraId="14246B7C" w14:textId="6D44A1D0" w:rsidR="003244D7" w:rsidRPr="00F0065C" w:rsidRDefault="00F0065C" w:rsidP="00632079">
      <w:pPr>
        <w:spacing w:after="0" w:line="276" w:lineRule="auto"/>
        <w:rPr>
          <w:sz w:val="22"/>
        </w:rPr>
      </w:pPr>
      <w:r>
        <w:rPr>
          <w:sz w:val="22"/>
          <w:lang w:val="de-DE"/>
        </w:rPr>
        <w:br/>
      </w:r>
      <w:proofErr w:type="spellStart"/>
      <w:r w:rsidR="001F7B6E" w:rsidRPr="00284B6B">
        <w:rPr>
          <w:rFonts w:asciiTheme="minorHAnsi" w:hAnsiTheme="minorHAnsi"/>
          <w:b/>
          <w:sz w:val="22"/>
        </w:rPr>
        <w:t>Materialise</w:t>
      </w:r>
      <w:proofErr w:type="spellEnd"/>
      <w:r w:rsidR="001F7B6E">
        <w:rPr>
          <w:rFonts w:asciiTheme="minorHAnsi" w:hAnsiTheme="minorHAnsi"/>
          <w:sz w:val="22"/>
        </w:rPr>
        <w:t>, a 3D printing services and software leader, and HP are extending their partnership to</w:t>
      </w:r>
      <w:r w:rsidR="00502F49">
        <w:rPr>
          <w:rFonts w:asciiTheme="minorHAnsi" w:hAnsiTheme="minorHAnsi"/>
          <w:sz w:val="22"/>
        </w:rPr>
        <w:t xml:space="preserve"> integrate </w:t>
      </w:r>
      <w:r w:rsidR="00046827">
        <w:rPr>
          <w:rFonts w:asciiTheme="minorHAnsi" w:hAnsiTheme="minorHAnsi"/>
          <w:sz w:val="22"/>
        </w:rPr>
        <w:t xml:space="preserve">the new HP Jet Fusion 5200 </w:t>
      </w:r>
      <w:r w:rsidR="00FB7798">
        <w:rPr>
          <w:rFonts w:asciiTheme="minorHAnsi" w:hAnsiTheme="minorHAnsi"/>
          <w:sz w:val="22"/>
        </w:rPr>
        <w:t xml:space="preserve">and HP Jet Fusion </w:t>
      </w:r>
      <w:r w:rsidR="000A3D19">
        <w:rPr>
          <w:rFonts w:asciiTheme="minorHAnsi" w:hAnsiTheme="minorHAnsi"/>
          <w:sz w:val="22"/>
        </w:rPr>
        <w:t>500/300</w:t>
      </w:r>
      <w:r w:rsidR="00FB7798">
        <w:rPr>
          <w:rFonts w:asciiTheme="minorHAnsi" w:hAnsiTheme="minorHAnsi"/>
          <w:sz w:val="22"/>
        </w:rPr>
        <w:t xml:space="preserve"> </w:t>
      </w:r>
      <w:r w:rsidR="00046827">
        <w:rPr>
          <w:rFonts w:asciiTheme="minorHAnsi" w:hAnsiTheme="minorHAnsi"/>
          <w:sz w:val="22"/>
        </w:rPr>
        <w:t>3D printing solution</w:t>
      </w:r>
      <w:r w:rsidR="00FB7798">
        <w:rPr>
          <w:rFonts w:asciiTheme="minorHAnsi" w:hAnsiTheme="minorHAnsi"/>
          <w:sz w:val="22"/>
        </w:rPr>
        <w:t>s</w:t>
      </w:r>
      <w:r w:rsidR="00046827">
        <w:rPr>
          <w:rFonts w:asciiTheme="minorHAnsi" w:hAnsiTheme="minorHAnsi"/>
          <w:sz w:val="22"/>
        </w:rPr>
        <w:t xml:space="preserve"> with </w:t>
      </w:r>
      <w:proofErr w:type="spellStart"/>
      <w:r w:rsidR="00046827">
        <w:rPr>
          <w:rFonts w:asciiTheme="minorHAnsi" w:hAnsiTheme="minorHAnsi"/>
          <w:sz w:val="22"/>
        </w:rPr>
        <w:t>Materialise’s</w:t>
      </w:r>
      <w:proofErr w:type="spellEnd"/>
      <w:r w:rsidR="00046827" w:rsidRPr="00046827">
        <w:rPr>
          <w:rFonts w:asciiTheme="minorHAnsi" w:hAnsiTheme="minorHAnsi"/>
          <w:sz w:val="22"/>
        </w:rPr>
        <w:t xml:space="preserve"> </w:t>
      </w:r>
      <w:r w:rsidR="00046827">
        <w:rPr>
          <w:rFonts w:asciiTheme="minorHAnsi" w:hAnsiTheme="minorHAnsi"/>
          <w:sz w:val="22"/>
        </w:rPr>
        <w:t xml:space="preserve">Build Processor and </w:t>
      </w:r>
      <w:proofErr w:type="spellStart"/>
      <w:r w:rsidR="00046827">
        <w:rPr>
          <w:rFonts w:asciiTheme="minorHAnsi" w:hAnsiTheme="minorHAnsi"/>
          <w:sz w:val="22"/>
        </w:rPr>
        <w:t>Materialise</w:t>
      </w:r>
      <w:proofErr w:type="spellEnd"/>
      <w:r w:rsidR="00046827">
        <w:rPr>
          <w:rFonts w:asciiTheme="minorHAnsi" w:hAnsiTheme="minorHAnsi"/>
          <w:sz w:val="22"/>
        </w:rPr>
        <w:t xml:space="preserve"> Magics</w:t>
      </w:r>
      <w:r w:rsidR="00F40ABC">
        <w:rPr>
          <w:rFonts w:asciiTheme="minorHAnsi" w:hAnsiTheme="minorHAnsi"/>
          <w:sz w:val="22"/>
        </w:rPr>
        <w:t xml:space="preserve"> 3D </w:t>
      </w:r>
      <w:r w:rsidR="00632079">
        <w:rPr>
          <w:rFonts w:asciiTheme="minorHAnsi" w:hAnsiTheme="minorHAnsi"/>
          <w:sz w:val="22"/>
        </w:rPr>
        <w:t>Print Suite</w:t>
      </w:r>
      <w:r w:rsidR="00046827">
        <w:rPr>
          <w:rFonts w:asciiTheme="minorHAnsi" w:hAnsiTheme="minorHAnsi"/>
          <w:sz w:val="22"/>
        </w:rPr>
        <w:t xml:space="preserve">. </w:t>
      </w:r>
      <w:r w:rsidR="00526C8E">
        <w:rPr>
          <w:rFonts w:asciiTheme="minorHAnsi" w:hAnsiTheme="minorHAnsi"/>
          <w:sz w:val="22"/>
        </w:rPr>
        <w:t xml:space="preserve">As an early customer of the new Jet Fusion 5200 3D printing solution, </w:t>
      </w:r>
      <w:proofErr w:type="spellStart"/>
      <w:r w:rsidR="00526C8E">
        <w:rPr>
          <w:rFonts w:asciiTheme="minorHAnsi" w:hAnsiTheme="minorHAnsi"/>
          <w:sz w:val="22"/>
        </w:rPr>
        <w:t>Materialise</w:t>
      </w:r>
      <w:proofErr w:type="spellEnd"/>
      <w:r w:rsidR="00526C8E">
        <w:rPr>
          <w:rFonts w:asciiTheme="minorHAnsi" w:hAnsiTheme="minorHAnsi"/>
          <w:sz w:val="22"/>
        </w:rPr>
        <w:t xml:space="preserve"> is also identifying and developing new </w:t>
      </w:r>
      <w:r w:rsidR="00D935BE">
        <w:rPr>
          <w:rFonts w:asciiTheme="minorHAnsi" w:hAnsiTheme="minorHAnsi"/>
          <w:sz w:val="22"/>
        </w:rPr>
        <w:t xml:space="preserve">innovative </w:t>
      </w:r>
      <w:r w:rsidR="00526C8E">
        <w:rPr>
          <w:rFonts w:asciiTheme="minorHAnsi" w:hAnsiTheme="minorHAnsi"/>
          <w:sz w:val="22"/>
        </w:rPr>
        <w:t xml:space="preserve">applications for customers using the new </w:t>
      </w:r>
      <w:r w:rsidR="00A929BE">
        <w:rPr>
          <w:rFonts w:asciiTheme="minorHAnsi" w:hAnsiTheme="minorHAnsi"/>
          <w:sz w:val="22"/>
        </w:rPr>
        <w:t xml:space="preserve">BASF </w:t>
      </w:r>
      <w:proofErr w:type="spellStart"/>
      <w:r w:rsidR="00A929BE">
        <w:rPr>
          <w:rFonts w:asciiTheme="minorHAnsi" w:hAnsiTheme="minorHAnsi"/>
          <w:sz w:val="22"/>
        </w:rPr>
        <w:t>TPU</w:t>
      </w:r>
      <w:proofErr w:type="spellEnd"/>
      <w:r w:rsidR="00526C8E">
        <w:rPr>
          <w:rFonts w:asciiTheme="minorHAnsi" w:hAnsiTheme="minorHAnsi"/>
          <w:sz w:val="22"/>
        </w:rPr>
        <w:t xml:space="preserve"> a</w:t>
      </w:r>
      <w:r w:rsidR="00644E5B">
        <w:rPr>
          <w:rFonts w:asciiTheme="minorHAnsi" w:hAnsiTheme="minorHAnsi"/>
          <w:sz w:val="22"/>
        </w:rPr>
        <w:t>nd other available HP 3D printing materials</w:t>
      </w:r>
      <w:r w:rsidR="00526C8E">
        <w:rPr>
          <w:rFonts w:asciiTheme="minorHAnsi" w:hAnsiTheme="minorHAnsi"/>
          <w:sz w:val="22"/>
        </w:rPr>
        <w:t xml:space="preserve">.  </w:t>
      </w:r>
      <w:proofErr w:type="spellStart"/>
      <w:r w:rsidR="00526C8E">
        <w:rPr>
          <w:rFonts w:asciiTheme="minorHAnsi" w:hAnsiTheme="minorHAnsi"/>
          <w:sz w:val="22"/>
        </w:rPr>
        <w:t>Materialise</w:t>
      </w:r>
      <w:proofErr w:type="spellEnd"/>
      <w:r w:rsidR="00526C8E">
        <w:rPr>
          <w:rFonts w:asciiTheme="minorHAnsi" w:hAnsiTheme="minorHAnsi"/>
          <w:sz w:val="22"/>
        </w:rPr>
        <w:t xml:space="preserve"> is</w:t>
      </w:r>
      <w:r w:rsidR="001F7B6E">
        <w:rPr>
          <w:rFonts w:asciiTheme="minorHAnsi" w:hAnsiTheme="minorHAnsi"/>
          <w:sz w:val="22"/>
        </w:rPr>
        <w:t xml:space="preserve"> </w:t>
      </w:r>
      <w:r w:rsidR="00F40ABC">
        <w:rPr>
          <w:rFonts w:asciiTheme="minorHAnsi" w:hAnsiTheme="minorHAnsi"/>
          <w:sz w:val="22"/>
        </w:rPr>
        <w:t>also</w:t>
      </w:r>
      <w:r w:rsidR="00052592">
        <w:rPr>
          <w:rFonts w:asciiTheme="minorHAnsi" w:hAnsiTheme="minorHAnsi"/>
          <w:sz w:val="22"/>
        </w:rPr>
        <w:t xml:space="preserve"> an initial </w:t>
      </w:r>
      <w:r w:rsidR="001F7B6E">
        <w:rPr>
          <w:rFonts w:asciiTheme="minorHAnsi" w:hAnsiTheme="minorHAnsi"/>
          <w:sz w:val="22"/>
        </w:rPr>
        <w:t xml:space="preserve">partner of the new HP Digital Manufacturing Network, leveraging HP 3D printing technologies </w:t>
      </w:r>
      <w:r w:rsidR="00F40ABC">
        <w:rPr>
          <w:rFonts w:asciiTheme="minorHAnsi" w:hAnsiTheme="minorHAnsi"/>
          <w:sz w:val="22"/>
        </w:rPr>
        <w:t xml:space="preserve">to deliver </w:t>
      </w:r>
      <w:r w:rsidR="00502F49">
        <w:rPr>
          <w:rFonts w:asciiTheme="minorHAnsi" w:hAnsiTheme="minorHAnsi"/>
          <w:sz w:val="22"/>
        </w:rPr>
        <w:t xml:space="preserve">parts at </w:t>
      </w:r>
      <w:r w:rsidR="001F7B6E">
        <w:rPr>
          <w:rFonts w:asciiTheme="minorHAnsi" w:hAnsiTheme="minorHAnsi"/>
          <w:sz w:val="22"/>
        </w:rPr>
        <w:t>scale for the European market.</w:t>
      </w:r>
      <w:r w:rsidR="001F7B6E">
        <w:rPr>
          <w:rFonts w:asciiTheme="minorHAnsi" w:hAnsiTheme="minorHAnsi"/>
          <w:sz w:val="22"/>
        </w:rPr>
        <w:br/>
      </w:r>
      <w:r w:rsidR="001F7B6E">
        <w:rPr>
          <w:rFonts w:asciiTheme="minorHAnsi" w:hAnsiTheme="minorHAnsi"/>
          <w:sz w:val="22"/>
        </w:rPr>
        <w:br/>
      </w:r>
      <w:r w:rsidR="001F7B6E" w:rsidRPr="00F74D74">
        <w:rPr>
          <w:rFonts w:asciiTheme="minorHAnsi" w:hAnsiTheme="minorHAnsi"/>
          <w:i/>
          <w:sz w:val="22"/>
        </w:rPr>
        <w:t>“</w:t>
      </w:r>
      <w:r w:rsidR="00533369" w:rsidRPr="00F74D74">
        <w:rPr>
          <w:rFonts w:asciiTheme="minorHAnsi" w:hAnsiTheme="minorHAnsi"/>
          <w:i/>
          <w:sz w:val="22"/>
        </w:rPr>
        <w:t>The market is clearly embracing 3D printing for production and, as a long-standing HP partner, we are proud to expand our collaboration to new areas</w:t>
      </w:r>
      <w:r w:rsidR="001F7B6E" w:rsidRPr="00F74D74">
        <w:rPr>
          <w:rFonts w:asciiTheme="minorHAnsi" w:hAnsiTheme="minorHAnsi"/>
          <w:i/>
          <w:sz w:val="22"/>
        </w:rPr>
        <w:t>,”</w:t>
      </w:r>
      <w:r w:rsidR="001F7B6E">
        <w:rPr>
          <w:rFonts w:asciiTheme="minorHAnsi" w:hAnsiTheme="minorHAnsi"/>
          <w:sz w:val="22"/>
        </w:rPr>
        <w:t xml:space="preserve"> </w:t>
      </w:r>
      <w:r w:rsidR="001F7B6E" w:rsidRPr="00C45526">
        <w:rPr>
          <w:sz w:val="22"/>
          <w:lang w:val="de-DE"/>
        </w:rPr>
        <w:t xml:space="preserve">said </w:t>
      </w:r>
      <w:r w:rsidR="00FE15F3">
        <w:rPr>
          <w:b/>
          <w:sz w:val="22"/>
          <w:lang w:val="de-DE"/>
        </w:rPr>
        <w:t>Fried Vancraen, Founder and</w:t>
      </w:r>
      <w:r w:rsidR="001F7B6E" w:rsidRPr="00C45526">
        <w:rPr>
          <w:b/>
          <w:sz w:val="22"/>
          <w:lang w:val="de-DE"/>
        </w:rPr>
        <w:t xml:space="preserve"> CEO of Materialise</w:t>
      </w:r>
      <w:r w:rsidR="001F7B6E" w:rsidRPr="00C45526">
        <w:rPr>
          <w:sz w:val="22"/>
          <w:lang w:val="de-DE"/>
        </w:rPr>
        <w:t xml:space="preserve">. </w:t>
      </w:r>
      <w:r w:rsidR="001F7B6E">
        <w:rPr>
          <w:rFonts w:asciiTheme="minorHAnsi" w:hAnsiTheme="minorHAnsi"/>
          <w:sz w:val="22"/>
        </w:rPr>
        <w:t xml:space="preserve">  </w:t>
      </w:r>
      <w:r w:rsidR="001F7B6E" w:rsidRPr="00F74D74">
        <w:rPr>
          <w:rFonts w:asciiTheme="minorHAnsi" w:hAnsiTheme="minorHAnsi"/>
          <w:i/>
          <w:sz w:val="22"/>
        </w:rPr>
        <w:t>“</w:t>
      </w:r>
      <w:r w:rsidR="00FE15F3" w:rsidRPr="00F74D74">
        <w:rPr>
          <w:rFonts w:asciiTheme="minorHAnsi" w:hAnsiTheme="minorHAnsi"/>
          <w:i/>
          <w:sz w:val="22"/>
        </w:rPr>
        <w:t>Our customers are exc</w:t>
      </w:r>
      <w:r w:rsidR="00977A31">
        <w:rPr>
          <w:rFonts w:asciiTheme="minorHAnsi" w:hAnsiTheme="minorHAnsi"/>
          <w:i/>
          <w:sz w:val="22"/>
        </w:rPr>
        <w:t>ited by our tighter integration with HP,</w:t>
      </w:r>
      <w:r w:rsidR="00FE15F3" w:rsidRPr="00F74D74">
        <w:rPr>
          <w:rFonts w:asciiTheme="minorHAnsi" w:hAnsiTheme="minorHAnsi"/>
          <w:i/>
          <w:sz w:val="22"/>
        </w:rPr>
        <w:t xml:space="preserve"> our joint work on new applications and m</w:t>
      </w:r>
      <w:r w:rsidR="00977A31">
        <w:rPr>
          <w:rFonts w:asciiTheme="minorHAnsi" w:hAnsiTheme="minorHAnsi"/>
          <w:i/>
          <w:sz w:val="22"/>
        </w:rPr>
        <w:t xml:space="preserve">aterials, and our commitment to scale </w:t>
      </w:r>
      <w:r w:rsidR="00FE15F3" w:rsidRPr="00F74D74">
        <w:rPr>
          <w:rFonts w:asciiTheme="minorHAnsi" w:hAnsiTheme="minorHAnsi"/>
          <w:i/>
          <w:sz w:val="22"/>
        </w:rPr>
        <w:t xml:space="preserve">high-quality part production.  Together we are helping our customers </w:t>
      </w:r>
      <w:r w:rsidR="000755C2" w:rsidRPr="00F74D74">
        <w:rPr>
          <w:rFonts w:asciiTheme="minorHAnsi" w:hAnsiTheme="minorHAnsi"/>
          <w:i/>
          <w:sz w:val="22"/>
        </w:rPr>
        <w:t>win</w:t>
      </w:r>
      <w:r w:rsidR="00FE15F3" w:rsidRPr="00F74D74">
        <w:rPr>
          <w:rFonts w:asciiTheme="minorHAnsi" w:hAnsiTheme="minorHAnsi"/>
          <w:i/>
          <w:sz w:val="22"/>
        </w:rPr>
        <w:t xml:space="preserve"> in an increasingly competitive marketplace.”</w:t>
      </w:r>
      <w:r w:rsidR="001F7B6E">
        <w:rPr>
          <w:rFonts w:asciiTheme="minorHAnsi" w:hAnsiTheme="minorHAnsi"/>
          <w:sz w:val="22"/>
        </w:rPr>
        <w:br/>
      </w:r>
      <w:r w:rsidR="00C45526">
        <w:rPr>
          <w:rFonts w:asciiTheme="minorHAnsi" w:hAnsiTheme="minorHAnsi"/>
          <w:sz w:val="22"/>
          <w:lang w:val="de-DE"/>
        </w:rPr>
        <w:lastRenderedPageBreak/>
        <w:br/>
      </w:r>
      <w:r w:rsidR="00C45526">
        <w:rPr>
          <w:rFonts w:asciiTheme="minorHAnsi" w:hAnsiTheme="minorHAnsi"/>
          <w:b/>
          <w:sz w:val="22"/>
        </w:rPr>
        <w:t xml:space="preserve">HP </w:t>
      </w:r>
      <w:r w:rsidR="003A3276">
        <w:rPr>
          <w:rFonts w:asciiTheme="minorHAnsi" w:hAnsiTheme="minorHAnsi"/>
          <w:b/>
          <w:sz w:val="22"/>
        </w:rPr>
        <w:t xml:space="preserve">Launches </w:t>
      </w:r>
      <w:r w:rsidR="00C45526" w:rsidRPr="00B14851">
        <w:rPr>
          <w:rFonts w:asciiTheme="minorHAnsi" w:hAnsiTheme="minorHAnsi"/>
          <w:b/>
          <w:sz w:val="22"/>
        </w:rPr>
        <w:t>Digital Manufacturing Network</w:t>
      </w:r>
      <w:r w:rsidR="00C45526">
        <w:rPr>
          <w:rFonts w:asciiTheme="minorHAnsi" w:hAnsiTheme="minorHAnsi"/>
          <w:b/>
          <w:sz w:val="22"/>
        </w:rPr>
        <w:t xml:space="preserve">: </w:t>
      </w:r>
      <w:r w:rsidR="00786168">
        <w:rPr>
          <w:rFonts w:asciiTheme="minorHAnsi" w:hAnsiTheme="minorHAnsi"/>
          <w:b/>
          <w:sz w:val="22"/>
        </w:rPr>
        <w:t xml:space="preserve">Proven </w:t>
      </w:r>
      <w:r w:rsidR="00C45526">
        <w:rPr>
          <w:rFonts w:asciiTheme="minorHAnsi" w:hAnsiTheme="minorHAnsi"/>
          <w:b/>
          <w:sz w:val="22"/>
        </w:rPr>
        <w:t>Part Production</w:t>
      </w:r>
      <w:r w:rsidR="005429AF">
        <w:rPr>
          <w:rFonts w:asciiTheme="minorHAnsi" w:hAnsiTheme="minorHAnsi"/>
          <w:b/>
          <w:sz w:val="22"/>
        </w:rPr>
        <w:t xml:space="preserve"> at</w:t>
      </w:r>
      <w:r w:rsidR="00A362BF">
        <w:rPr>
          <w:rFonts w:asciiTheme="minorHAnsi" w:hAnsiTheme="minorHAnsi"/>
          <w:b/>
          <w:sz w:val="22"/>
        </w:rPr>
        <w:t xml:space="preserve"> </w:t>
      </w:r>
      <w:r w:rsidR="00284B6B">
        <w:rPr>
          <w:rFonts w:asciiTheme="minorHAnsi" w:hAnsiTheme="minorHAnsi"/>
          <w:b/>
          <w:sz w:val="22"/>
        </w:rPr>
        <w:t>Scale</w:t>
      </w:r>
      <w:r w:rsidR="00C45526">
        <w:rPr>
          <w:rFonts w:asciiTheme="minorHAnsi" w:hAnsiTheme="minorHAnsi"/>
          <w:b/>
          <w:sz w:val="22"/>
        </w:rPr>
        <w:br/>
      </w:r>
      <w:r w:rsidR="000755C2">
        <w:rPr>
          <w:sz w:val="22"/>
          <w:lang w:val="de-DE"/>
        </w:rPr>
        <w:br/>
      </w:r>
      <w:r w:rsidR="00047B3F">
        <w:rPr>
          <w:sz w:val="22"/>
        </w:rPr>
        <w:t>Many</w:t>
      </w:r>
      <w:r w:rsidR="005C7281">
        <w:rPr>
          <w:sz w:val="22"/>
        </w:rPr>
        <w:t xml:space="preserve"> </w:t>
      </w:r>
      <w:r w:rsidR="00FD5317">
        <w:rPr>
          <w:sz w:val="22"/>
        </w:rPr>
        <w:t>companies look</w:t>
      </w:r>
      <w:r w:rsidR="00994D84" w:rsidRPr="005C7281">
        <w:rPr>
          <w:sz w:val="22"/>
        </w:rPr>
        <w:t xml:space="preserve"> </w:t>
      </w:r>
      <w:r w:rsidR="005C7281">
        <w:rPr>
          <w:sz w:val="22"/>
        </w:rPr>
        <w:t>to</w:t>
      </w:r>
      <w:r w:rsidR="005C7281" w:rsidRPr="005C7281">
        <w:rPr>
          <w:sz w:val="22"/>
        </w:rPr>
        <w:t xml:space="preserve"> digital manufacturing service providers</w:t>
      </w:r>
      <w:r w:rsidR="005C7281">
        <w:rPr>
          <w:sz w:val="22"/>
        </w:rPr>
        <w:t xml:space="preserve"> to help speed </w:t>
      </w:r>
      <w:r w:rsidR="00707A1E">
        <w:rPr>
          <w:sz w:val="22"/>
        </w:rPr>
        <w:t>development</w:t>
      </w:r>
      <w:r w:rsidR="008F4B85">
        <w:rPr>
          <w:sz w:val="22"/>
        </w:rPr>
        <w:t xml:space="preserve"> of new products</w:t>
      </w:r>
      <w:r w:rsidR="00F74D74" w:rsidRPr="005C7281">
        <w:rPr>
          <w:sz w:val="22"/>
        </w:rPr>
        <w:t>,</w:t>
      </w:r>
      <w:r w:rsidR="00994D84" w:rsidRPr="005C7281">
        <w:rPr>
          <w:sz w:val="22"/>
        </w:rPr>
        <w:t xml:space="preserve"> </w:t>
      </w:r>
      <w:r w:rsidR="005C7281">
        <w:rPr>
          <w:sz w:val="22"/>
        </w:rPr>
        <w:t>shorten time to market</w:t>
      </w:r>
      <w:r w:rsidR="00994D84" w:rsidRPr="005C7281">
        <w:rPr>
          <w:sz w:val="22"/>
        </w:rPr>
        <w:t xml:space="preserve">, </w:t>
      </w:r>
      <w:r w:rsidR="005C7281">
        <w:rPr>
          <w:sz w:val="22"/>
        </w:rPr>
        <w:t>create leaner supply chains</w:t>
      </w:r>
      <w:r w:rsidR="00994D84" w:rsidRPr="005C7281">
        <w:rPr>
          <w:sz w:val="22"/>
        </w:rPr>
        <w:t xml:space="preserve">, and </w:t>
      </w:r>
      <w:r w:rsidR="005C7281">
        <w:rPr>
          <w:sz w:val="22"/>
        </w:rPr>
        <w:t>reduce their carbon footprint</w:t>
      </w:r>
      <w:r w:rsidR="00F74D74" w:rsidRPr="005C7281">
        <w:rPr>
          <w:sz w:val="22"/>
        </w:rPr>
        <w:t>.</w:t>
      </w:r>
      <w:r w:rsidR="005C7281">
        <w:rPr>
          <w:sz w:val="22"/>
        </w:rPr>
        <w:t xml:space="preserve">  </w:t>
      </w:r>
      <w:r w:rsidR="00F74D74">
        <w:rPr>
          <w:sz w:val="22"/>
        </w:rPr>
        <w:t>To meet those needs, t</w:t>
      </w:r>
      <w:r w:rsidR="000755C2">
        <w:rPr>
          <w:sz w:val="22"/>
        </w:rPr>
        <w:t xml:space="preserve">oday HP introduced the new </w:t>
      </w:r>
      <w:r w:rsidR="000755C2" w:rsidRPr="00994D84">
        <w:rPr>
          <w:b/>
          <w:sz w:val="22"/>
        </w:rPr>
        <w:t>HP Digital Manufacturing Network</w:t>
      </w:r>
      <w:r w:rsidR="000755C2">
        <w:rPr>
          <w:sz w:val="22"/>
        </w:rPr>
        <w:t>, a global community of HP production partners</w:t>
      </w:r>
      <w:r w:rsidR="00786168">
        <w:rPr>
          <w:sz w:val="22"/>
        </w:rPr>
        <w:t xml:space="preserve"> </w:t>
      </w:r>
      <w:r w:rsidR="00233E52">
        <w:rPr>
          <w:sz w:val="22"/>
        </w:rPr>
        <w:t xml:space="preserve">to help design, produce, and deliver </w:t>
      </w:r>
      <w:r w:rsidR="005C7281">
        <w:rPr>
          <w:sz w:val="22"/>
        </w:rPr>
        <w:t>both plastic and metal par</w:t>
      </w:r>
      <w:r w:rsidR="009557FF">
        <w:rPr>
          <w:sz w:val="22"/>
        </w:rPr>
        <w:t>ts at scale</w:t>
      </w:r>
      <w:r w:rsidR="00F40ABC">
        <w:rPr>
          <w:sz w:val="22"/>
        </w:rPr>
        <w:t xml:space="preserve"> leveraging HP </w:t>
      </w:r>
      <w:r w:rsidR="005C7281">
        <w:rPr>
          <w:sz w:val="22"/>
        </w:rPr>
        <w:t>3D printing solutions</w:t>
      </w:r>
      <w:r w:rsidR="000755C2">
        <w:rPr>
          <w:sz w:val="22"/>
        </w:rPr>
        <w:t>.</w:t>
      </w:r>
      <w:r w:rsidR="00233E52">
        <w:rPr>
          <w:sz w:val="22"/>
        </w:rPr>
        <w:t xml:space="preserve">  </w:t>
      </w:r>
      <w:r w:rsidR="005C7281">
        <w:rPr>
          <w:sz w:val="22"/>
        </w:rPr>
        <w:t xml:space="preserve">Members of the HP Digital Manufacturing Network </w:t>
      </w:r>
      <w:r w:rsidR="00F40ABC">
        <w:rPr>
          <w:sz w:val="22"/>
        </w:rPr>
        <w:t>possess</w:t>
      </w:r>
      <w:r w:rsidR="00047B3F">
        <w:rPr>
          <w:sz w:val="22"/>
        </w:rPr>
        <w:t xml:space="preserve"> </w:t>
      </w:r>
      <w:r w:rsidR="00F40ABC">
        <w:rPr>
          <w:sz w:val="22"/>
        </w:rPr>
        <w:t xml:space="preserve">high levels of </w:t>
      </w:r>
      <w:r w:rsidR="005C7281">
        <w:rPr>
          <w:sz w:val="22"/>
        </w:rPr>
        <w:t>advanc</w:t>
      </w:r>
      <w:r w:rsidR="00F40ABC">
        <w:rPr>
          <w:sz w:val="22"/>
        </w:rPr>
        <w:t>ed additive manufacturing expertise</w:t>
      </w:r>
      <w:r w:rsidR="00786168">
        <w:rPr>
          <w:sz w:val="22"/>
        </w:rPr>
        <w:t xml:space="preserve">, robust quality management and </w:t>
      </w:r>
      <w:r w:rsidR="00BC48DA">
        <w:rPr>
          <w:sz w:val="22"/>
        </w:rPr>
        <w:t>end-to-end manufacturing processes</w:t>
      </w:r>
      <w:r w:rsidR="00786168">
        <w:rPr>
          <w:sz w:val="22"/>
        </w:rPr>
        <w:t xml:space="preserve">, </w:t>
      </w:r>
      <w:r w:rsidR="005C7281">
        <w:rPr>
          <w:sz w:val="22"/>
        </w:rPr>
        <w:t xml:space="preserve">and </w:t>
      </w:r>
      <w:r w:rsidR="009557FF">
        <w:rPr>
          <w:sz w:val="22"/>
        </w:rPr>
        <w:t xml:space="preserve">a proven capability for </w:t>
      </w:r>
      <w:r w:rsidR="005C7281">
        <w:rPr>
          <w:sz w:val="22"/>
        </w:rPr>
        <w:t xml:space="preserve">volume job production. </w:t>
      </w:r>
      <w:r w:rsidR="005C7281">
        <w:rPr>
          <w:sz w:val="22"/>
        </w:rPr>
        <w:br/>
      </w:r>
      <w:r w:rsidR="005C7281">
        <w:rPr>
          <w:sz w:val="22"/>
        </w:rPr>
        <w:br/>
      </w:r>
      <w:r w:rsidR="00940C04">
        <w:rPr>
          <w:sz w:val="22"/>
        </w:rPr>
        <w:t xml:space="preserve">The HP Digital Manufacturing Network </w:t>
      </w:r>
      <w:r w:rsidR="009609ED">
        <w:rPr>
          <w:sz w:val="22"/>
        </w:rPr>
        <w:t xml:space="preserve">initially includes </w:t>
      </w:r>
      <w:r w:rsidR="009609ED" w:rsidRPr="004933AD">
        <w:rPr>
          <w:sz w:val="22"/>
        </w:rPr>
        <w:t>partners in</w:t>
      </w:r>
      <w:r w:rsidR="000755C2" w:rsidRPr="004933AD">
        <w:rPr>
          <w:sz w:val="22"/>
        </w:rPr>
        <w:t xml:space="preserve"> </w:t>
      </w:r>
      <w:r w:rsidR="00233E52" w:rsidRPr="004933AD">
        <w:rPr>
          <w:sz w:val="22"/>
        </w:rPr>
        <w:t xml:space="preserve">the United States, </w:t>
      </w:r>
      <w:r w:rsidR="009609ED" w:rsidRPr="004933AD">
        <w:rPr>
          <w:sz w:val="22"/>
        </w:rPr>
        <w:t>Asia, and Europe</w:t>
      </w:r>
      <w:r w:rsidR="00233E52" w:rsidRPr="004933AD">
        <w:rPr>
          <w:sz w:val="22"/>
        </w:rPr>
        <w:t>.</w:t>
      </w:r>
      <w:r w:rsidR="003A35F8" w:rsidRPr="004933AD">
        <w:rPr>
          <w:sz w:val="22"/>
        </w:rPr>
        <w:t xml:space="preserve">  </w:t>
      </w:r>
      <w:r w:rsidR="009609ED" w:rsidRPr="004933AD">
        <w:rPr>
          <w:sz w:val="22"/>
        </w:rPr>
        <w:t xml:space="preserve">Digital Manufacturing Network </w:t>
      </w:r>
      <w:r w:rsidR="000F62DE" w:rsidRPr="004933AD">
        <w:rPr>
          <w:sz w:val="22"/>
        </w:rPr>
        <w:t>production</w:t>
      </w:r>
      <w:r w:rsidR="009609ED" w:rsidRPr="004933AD">
        <w:rPr>
          <w:sz w:val="22"/>
        </w:rPr>
        <w:t xml:space="preserve"> partners who have met HP’s stringent program qualifications</w:t>
      </w:r>
      <w:r w:rsidR="00233E52" w:rsidRPr="004933AD">
        <w:rPr>
          <w:sz w:val="22"/>
        </w:rPr>
        <w:t xml:space="preserve"> include </w:t>
      </w:r>
      <w:r w:rsidR="009C45CC">
        <w:rPr>
          <w:b/>
          <w:sz w:val="22"/>
        </w:rPr>
        <w:t xml:space="preserve">Forecast 3D, </w:t>
      </w:r>
      <w:r w:rsidR="00233E52" w:rsidRPr="004933AD">
        <w:rPr>
          <w:b/>
          <w:sz w:val="22"/>
        </w:rPr>
        <w:t>GKN</w:t>
      </w:r>
      <w:r w:rsidR="008F4B85" w:rsidRPr="004933AD">
        <w:rPr>
          <w:b/>
          <w:sz w:val="22"/>
        </w:rPr>
        <w:t xml:space="preserve"> Powder Metallurgy</w:t>
      </w:r>
      <w:r w:rsidR="00233E52" w:rsidRPr="004933AD">
        <w:rPr>
          <w:sz w:val="22"/>
        </w:rPr>
        <w:t xml:space="preserve">, </w:t>
      </w:r>
      <w:proofErr w:type="spellStart"/>
      <w:r w:rsidR="00233E52" w:rsidRPr="004933AD">
        <w:rPr>
          <w:b/>
          <w:sz w:val="22"/>
        </w:rPr>
        <w:t>GoProto</w:t>
      </w:r>
      <w:proofErr w:type="spellEnd"/>
      <w:r w:rsidR="00233E52" w:rsidRPr="004933AD">
        <w:rPr>
          <w:sz w:val="22"/>
        </w:rPr>
        <w:t xml:space="preserve">, </w:t>
      </w:r>
      <w:r w:rsidR="00CA20ED" w:rsidRPr="004933AD">
        <w:rPr>
          <w:b/>
          <w:sz w:val="22"/>
        </w:rPr>
        <w:t>Jabil</w:t>
      </w:r>
      <w:r w:rsidR="00CA20ED" w:rsidRPr="004933AD">
        <w:rPr>
          <w:sz w:val="22"/>
        </w:rPr>
        <w:t xml:space="preserve">, </w:t>
      </w:r>
      <w:proofErr w:type="spellStart"/>
      <w:r w:rsidR="00233E52" w:rsidRPr="004933AD">
        <w:rPr>
          <w:b/>
          <w:sz w:val="22"/>
        </w:rPr>
        <w:t>Materialise</w:t>
      </w:r>
      <w:proofErr w:type="spellEnd"/>
      <w:r w:rsidR="00233E52" w:rsidRPr="004933AD">
        <w:rPr>
          <w:sz w:val="22"/>
        </w:rPr>
        <w:t xml:space="preserve">, </w:t>
      </w:r>
      <w:proofErr w:type="spellStart"/>
      <w:r w:rsidR="00233E52" w:rsidRPr="004933AD">
        <w:rPr>
          <w:b/>
          <w:sz w:val="22"/>
        </w:rPr>
        <w:t>Parmatech</w:t>
      </w:r>
      <w:proofErr w:type="spellEnd"/>
      <w:r w:rsidR="005C7281" w:rsidRPr="004933AD">
        <w:rPr>
          <w:sz w:val="22"/>
        </w:rPr>
        <w:t xml:space="preserve">, </w:t>
      </w:r>
      <w:r w:rsidR="00233E52" w:rsidRPr="004933AD">
        <w:rPr>
          <w:sz w:val="22"/>
        </w:rPr>
        <w:t xml:space="preserve">and </w:t>
      </w:r>
      <w:proofErr w:type="spellStart"/>
      <w:r w:rsidR="00940C04" w:rsidRPr="004933AD">
        <w:rPr>
          <w:b/>
          <w:sz w:val="22"/>
        </w:rPr>
        <w:t>ZiggZagg</w:t>
      </w:r>
      <w:proofErr w:type="spellEnd"/>
      <w:r w:rsidR="00940C04" w:rsidRPr="004933AD">
        <w:rPr>
          <w:b/>
          <w:sz w:val="22"/>
        </w:rPr>
        <w:t xml:space="preserve"> NV</w:t>
      </w:r>
      <w:r w:rsidR="009609ED" w:rsidRPr="004933AD">
        <w:rPr>
          <w:sz w:val="22"/>
        </w:rPr>
        <w:t>.  HP will further expand the network into other target markets with additional</w:t>
      </w:r>
      <w:r w:rsidR="009609ED">
        <w:rPr>
          <w:sz w:val="22"/>
        </w:rPr>
        <w:t xml:space="preserve"> qualified partners in the coming months. </w:t>
      </w:r>
      <w:r w:rsidR="00C45526">
        <w:rPr>
          <w:sz w:val="22"/>
        </w:rPr>
        <w:br/>
      </w:r>
      <w:r w:rsidR="00C45526">
        <w:rPr>
          <w:sz w:val="22"/>
        </w:rPr>
        <w:br/>
      </w:r>
      <w:r w:rsidR="00940C04">
        <w:rPr>
          <w:sz w:val="22"/>
        </w:rPr>
        <w:t xml:space="preserve">To </w:t>
      </w:r>
      <w:r w:rsidR="00E20773">
        <w:rPr>
          <w:sz w:val="22"/>
        </w:rPr>
        <w:t xml:space="preserve">learn more about </w:t>
      </w:r>
      <w:r w:rsidR="00940C04">
        <w:rPr>
          <w:sz w:val="22"/>
        </w:rPr>
        <w:t>HP Digital Manufacturing Network partner</w:t>
      </w:r>
      <w:r w:rsidR="00E20773">
        <w:rPr>
          <w:sz w:val="22"/>
        </w:rPr>
        <w:t xml:space="preserve">s </w:t>
      </w:r>
      <w:r w:rsidR="00940C04" w:rsidRPr="00062681">
        <w:rPr>
          <w:sz w:val="22"/>
        </w:rPr>
        <w:t xml:space="preserve">visit </w:t>
      </w:r>
      <w:proofErr w:type="spellStart"/>
      <w:r w:rsidR="00940C04" w:rsidRPr="00062681">
        <w:rPr>
          <w:sz w:val="22"/>
        </w:rPr>
        <w:t>www.</w:t>
      </w:r>
      <w:r w:rsidR="00062681" w:rsidRPr="00062681">
        <w:rPr>
          <w:sz w:val="22"/>
        </w:rPr>
        <w:t>hp.com</w:t>
      </w:r>
      <w:proofErr w:type="spellEnd"/>
      <w:r w:rsidR="00062681" w:rsidRPr="00062681">
        <w:rPr>
          <w:sz w:val="22"/>
        </w:rPr>
        <w:t>/go/</w:t>
      </w:r>
      <w:proofErr w:type="spellStart"/>
      <w:r w:rsidR="00062681" w:rsidRPr="00062681">
        <w:rPr>
          <w:sz w:val="22"/>
        </w:rPr>
        <w:t>DigitalManufacturingNetwork</w:t>
      </w:r>
      <w:proofErr w:type="spellEnd"/>
      <w:r w:rsidR="00062681" w:rsidRPr="00062681">
        <w:rPr>
          <w:sz w:val="22"/>
        </w:rPr>
        <w:t>.</w:t>
      </w:r>
      <w:r w:rsidR="00F7092A" w:rsidRPr="00062681">
        <w:rPr>
          <w:sz w:val="22"/>
          <w:lang w:val="de-DE"/>
        </w:rPr>
        <w:br/>
      </w:r>
      <w:r w:rsidR="00F7092A" w:rsidRPr="00062681">
        <w:rPr>
          <w:sz w:val="22"/>
          <w:lang w:val="de-DE"/>
        </w:rPr>
        <w:br/>
      </w:r>
      <w:r w:rsidR="003244D7" w:rsidRPr="00062681">
        <w:rPr>
          <w:rFonts w:asciiTheme="minorHAnsi" w:hAnsiTheme="minorHAnsi"/>
          <w:b/>
          <w:szCs w:val="20"/>
        </w:rPr>
        <w:t>About HP</w:t>
      </w:r>
      <w:r w:rsidR="00FD16AB" w:rsidRPr="00062681">
        <w:rPr>
          <w:rFonts w:asciiTheme="minorHAnsi" w:hAnsiTheme="minorHAnsi"/>
          <w:b/>
          <w:szCs w:val="20"/>
        </w:rPr>
        <w:br/>
      </w:r>
      <w:bookmarkStart w:id="1" w:name="_Hlk503544356"/>
      <w:r w:rsidR="006A65F9" w:rsidRPr="00062681">
        <w:rPr>
          <w:rFonts w:asciiTheme="minorHAnsi" w:hAnsiTheme="minorHAnsi" w:cs="Arial"/>
          <w:szCs w:val="20"/>
          <w:shd w:val="clear" w:color="auto" w:fill="FFFFFF"/>
        </w:rPr>
        <w:t>HP Inc. creates technology that makes life better for everyone, everywhere. Through our portfolio of personal systems, printers, and 3D printing solutions, we engineer experiences that amaze. More information about HP Inc. is available at</w:t>
      </w:r>
      <w:r w:rsidR="00F92742">
        <w:rPr>
          <w:rFonts w:asciiTheme="minorHAnsi" w:hAnsiTheme="minorHAnsi" w:cs="Arial"/>
          <w:szCs w:val="20"/>
          <w:shd w:val="clear" w:color="auto" w:fill="FFFFFF"/>
        </w:rPr>
        <w:t xml:space="preserve"> </w:t>
      </w:r>
      <w:proofErr w:type="spellStart"/>
      <w:r w:rsidR="00F92742" w:rsidRPr="00F92742">
        <w:rPr>
          <w:rFonts w:asciiTheme="minorHAnsi" w:hAnsiTheme="minorHAnsi"/>
          <w:szCs w:val="20"/>
        </w:rPr>
        <w:t>www.hp.com</w:t>
      </w:r>
      <w:proofErr w:type="spellEnd"/>
      <w:r w:rsidR="00F92742" w:rsidRPr="00F92742">
        <w:rPr>
          <w:rFonts w:asciiTheme="minorHAnsi" w:hAnsiTheme="minorHAnsi"/>
          <w:szCs w:val="20"/>
        </w:rPr>
        <w:t>/go/</w:t>
      </w:r>
      <w:proofErr w:type="spellStart"/>
      <w:r w:rsidR="00F92742" w:rsidRPr="00F92742">
        <w:rPr>
          <w:rFonts w:asciiTheme="minorHAnsi" w:hAnsiTheme="minorHAnsi"/>
          <w:szCs w:val="20"/>
        </w:rPr>
        <w:t>3DPrint</w:t>
      </w:r>
      <w:proofErr w:type="spellEnd"/>
      <w:r w:rsidR="00F92742">
        <w:rPr>
          <w:rFonts w:asciiTheme="minorHAnsi" w:hAnsiTheme="minorHAnsi"/>
          <w:szCs w:val="20"/>
        </w:rPr>
        <w:t>.</w:t>
      </w:r>
      <w:r w:rsidR="00F92742" w:rsidRPr="00F92742">
        <w:rPr>
          <w:rFonts w:asciiTheme="minorHAnsi" w:hAnsiTheme="minorHAnsi"/>
          <w:szCs w:val="20"/>
        </w:rPr>
        <w:t xml:space="preserve">                                     </w:t>
      </w:r>
      <w:bookmarkStart w:id="2" w:name="_GoBack"/>
      <w:bookmarkEnd w:id="2"/>
      <w:r w:rsidR="00F92742" w:rsidRPr="00F92742">
        <w:rPr>
          <w:rFonts w:asciiTheme="minorHAnsi" w:hAnsiTheme="minorHAnsi"/>
          <w:szCs w:val="20"/>
        </w:rPr>
        <w:t xml:space="preserve">        </w:t>
      </w:r>
      <w:r w:rsidR="00F7092A" w:rsidRPr="00062681">
        <w:rPr>
          <w:rFonts w:asciiTheme="minorHAnsi" w:hAnsiTheme="minorHAnsi"/>
          <w:szCs w:val="20"/>
        </w:rPr>
        <w:br/>
      </w:r>
      <w:r w:rsidR="00F7092A" w:rsidRPr="00062681">
        <w:rPr>
          <w:rFonts w:asciiTheme="minorHAnsi" w:hAnsiTheme="minorHAnsi"/>
          <w:szCs w:val="20"/>
        </w:rPr>
        <w:br/>
      </w:r>
      <w:r w:rsidR="00E739AB" w:rsidRPr="00062681">
        <w:rPr>
          <w:rStyle w:val="Strong"/>
          <w:rFonts w:asciiTheme="minorHAnsi" w:hAnsiTheme="minorHAnsi"/>
          <w:szCs w:val="20"/>
          <w:lang w:val="en"/>
        </w:rPr>
        <w:t>Forward-Looking Statements</w:t>
      </w:r>
      <w:r w:rsidR="00FE15F3" w:rsidRPr="00062681">
        <w:rPr>
          <w:rFonts w:asciiTheme="minorHAnsi" w:hAnsiTheme="minorHAnsi"/>
          <w:szCs w:val="20"/>
          <w:lang w:val="en"/>
        </w:rPr>
        <w:br/>
      </w:r>
      <w:r w:rsidR="00E739AB" w:rsidRPr="00062681">
        <w:rPr>
          <w:rFonts w:asciiTheme="minorHAnsi" w:hAnsiTheme="minorHAnsi"/>
          <w:szCs w:val="20"/>
          <w:lang w:val="en"/>
        </w:rPr>
        <w:t>This news release contains forward-looking statements that involve risks, uncertainties and assumptions. If the risks or uncertainties ever materialize or the assumptions prove incorrect, the results of HP Inc. and its consolidated subsidiaries (“HP”) may differ materially from those expressed or implied by such forward-looking statements and assumptions.</w:t>
      </w:r>
      <w:r w:rsidR="00FD16AB" w:rsidRPr="00062681">
        <w:rPr>
          <w:rFonts w:asciiTheme="minorHAnsi" w:hAnsiTheme="minorHAnsi"/>
          <w:szCs w:val="20"/>
          <w:lang w:val="en"/>
        </w:rPr>
        <w:br/>
      </w:r>
      <w:r w:rsidR="00FD16AB" w:rsidRPr="00062681">
        <w:rPr>
          <w:rFonts w:asciiTheme="minorHAnsi" w:hAnsiTheme="minorHAnsi"/>
          <w:szCs w:val="20"/>
          <w:lang w:val="en"/>
        </w:rPr>
        <w:br/>
      </w:r>
      <w:r w:rsidR="00E739AB" w:rsidRPr="00062681">
        <w:rPr>
          <w:rFonts w:asciiTheme="minorHAnsi" w:hAnsiTheme="minorHAnsi"/>
          <w:szCs w:val="20"/>
          <w:lang w:val="en"/>
        </w:rPr>
        <w:t>All statements other than statements of historical fact are statements that could be deemed forward-looking statements, including but not limited to any projections of net revenue, margins, expenses, effective tax rates, net earnings, net earnings per share, cash flows, benefit plan funding, deferred tax assets, share repurchases, currency exchange rates or other</w:t>
      </w:r>
      <w:r w:rsidR="00E739AB" w:rsidRPr="00062681">
        <w:rPr>
          <w:szCs w:val="20"/>
          <w:lang w:val="en"/>
        </w:rPr>
        <w:t xml:space="preserve"> financial items; any projections of the amount, timing or impact of cost savings or restructuring and other charges; any statements of the plans, strategies and objectives of management for future operations, including the execution of restructuring plans and any resulting cost savings, revenue or profitability improvements; any statements concerning the expected development, performance, market share or competitive performance relating to products or services; any statements regarding current or future macroeconomic trends or events and the impact of those trends and events on HP and its financial performance; any statements regarding pending investigations, claims or disputes; any statements of expectation or belief; and any statements of assumptions underlying any of the foregoing.</w:t>
      </w:r>
      <w:r w:rsidR="00FD16AB" w:rsidRPr="00062681">
        <w:rPr>
          <w:szCs w:val="20"/>
          <w:lang w:val="en"/>
        </w:rPr>
        <w:br/>
      </w:r>
      <w:r w:rsidR="00FD16AB" w:rsidRPr="00062681">
        <w:rPr>
          <w:szCs w:val="20"/>
          <w:lang w:val="en"/>
        </w:rPr>
        <w:br/>
      </w:r>
      <w:r w:rsidR="00E739AB" w:rsidRPr="00062681">
        <w:rPr>
          <w:szCs w:val="20"/>
          <w:lang w:val="en"/>
        </w:rPr>
        <w:t xml:space="preserve">Risks, uncertainties and assumptions include the need to address the many challenges facing HP’s businesses; the </w:t>
      </w:r>
      <w:r w:rsidR="00E739AB" w:rsidRPr="00062681">
        <w:rPr>
          <w:szCs w:val="20"/>
          <w:lang w:val="en"/>
        </w:rPr>
        <w:lastRenderedPageBreak/>
        <w:t xml:space="preserve">competitive pressures faced by HP’s businesses; risks associated with executing HP’s strategy; the impact of macroeconomic and geopolitical trends and events; the need to manage third-party suppliers and the distribution of HP’s products and the delivery of HP’s services effectively; the protection of HP’s intellectual property assets, including intellectual property licensed from third parties; risks associated with HP’s international operations; the development and transition of new products and services and the enhancement of existing products and services to meet customer needs and respond to emerging technological trends; the execution and performance of contracts by HP and its suppliers, customers, clients and partners; the hiring and retention of key employees; integration and other risks associated with business combination and investment transactions; the results of the restructuring plans, including estimates and assumptions related to the cost (including any possible disruption of HP’s business) and the anticipated benefits of the restructuring plans; the resolution of pending investigations, claims and disputes; and other risks that are described in HP’s Annual Report on Form 10-K for the fiscal year </w:t>
      </w:r>
      <w:r w:rsidR="006E50E1" w:rsidRPr="00062681">
        <w:rPr>
          <w:szCs w:val="20"/>
          <w:lang w:val="en"/>
        </w:rPr>
        <w:t xml:space="preserve">2017, </w:t>
      </w:r>
      <w:r w:rsidR="00E739AB" w:rsidRPr="00062681">
        <w:rPr>
          <w:szCs w:val="20"/>
          <w:lang w:val="en"/>
        </w:rPr>
        <w:t>and HP’s other filings with the Securities and Exchange Commission. HP assumes no obligation and does not intend to update these forward-looking statements. HP’s Investor Relations website at http://</w:t>
      </w:r>
      <w:proofErr w:type="spellStart"/>
      <w:r w:rsidR="00E739AB" w:rsidRPr="00062681">
        <w:rPr>
          <w:szCs w:val="20"/>
          <w:lang w:val="en"/>
        </w:rPr>
        <w:t>www.hp.com</w:t>
      </w:r>
      <w:proofErr w:type="spellEnd"/>
      <w:r w:rsidR="00E739AB" w:rsidRPr="00062681">
        <w:rPr>
          <w:szCs w:val="20"/>
          <w:lang w:val="en"/>
        </w:rPr>
        <w:t xml:space="preserve">/investor/home contains a significant amount of information about HP, including financial and other information for investors. HP encourages investors to visit its website from time to time, as information is </w:t>
      </w:r>
      <w:r w:rsidR="004F4E96" w:rsidRPr="00062681">
        <w:rPr>
          <w:szCs w:val="20"/>
          <w:lang w:val="en"/>
        </w:rPr>
        <w:t>updated,</w:t>
      </w:r>
      <w:r w:rsidR="00E739AB" w:rsidRPr="00062681">
        <w:rPr>
          <w:szCs w:val="20"/>
          <w:lang w:val="en"/>
        </w:rPr>
        <w:t xml:space="preserve"> and new information is posted.</w:t>
      </w:r>
      <w:bookmarkEnd w:id="1"/>
    </w:p>
    <w:tbl>
      <w:tblPr>
        <w:tblStyle w:val="TableGrid"/>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3244D7" w:rsidRPr="001A5D86" w14:paraId="22E323B5" w14:textId="77777777" w:rsidTr="0074493A">
        <w:tc>
          <w:tcPr>
            <w:tcW w:w="3120" w:type="dxa"/>
          </w:tcPr>
          <w:p w14:paraId="543C35FC" w14:textId="77777777" w:rsidR="003244D7" w:rsidRPr="002035D3" w:rsidRDefault="007F67A3" w:rsidP="0074493A">
            <w:pPr>
              <w:pStyle w:val="HPInformation"/>
              <w:rPr>
                <w:rFonts w:asciiTheme="majorHAnsi" w:hAnsiTheme="majorHAnsi" w:cstheme="majorHAnsi"/>
                <w:lang w:val="nl-NL"/>
              </w:rPr>
            </w:pPr>
            <w:r w:rsidRPr="002035D3">
              <w:rPr>
                <w:rFonts w:asciiTheme="majorHAnsi" w:hAnsiTheme="majorHAnsi" w:cstheme="majorHAnsi"/>
                <w:lang w:val="nl-NL"/>
              </w:rPr>
              <w:t>Noel Hartzell</w:t>
            </w:r>
            <w:r w:rsidR="003244D7" w:rsidRPr="002035D3">
              <w:rPr>
                <w:rFonts w:asciiTheme="majorHAnsi" w:hAnsiTheme="majorHAnsi" w:cstheme="majorHAnsi"/>
                <w:lang w:val="nl-NL"/>
              </w:rPr>
              <w:t>, HP</w:t>
            </w:r>
            <w:r w:rsidRPr="002035D3">
              <w:rPr>
                <w:rFonts w:asciiTheme="majorHAnsi" w:hAnsiTheme="majorHAnsi" w:cstheme="majorHAnsi"/>
                <w:lang w:val="nl-NL"/>
              </w:rPr>
              <w:t xml:space="preserve"> inc.</w:t>
            </w:r>
          </w:p>
          <w:p w14:paraId="24EFD865" w14:textId="77777777" w:rsidR="003244D7" w:rsidRPr="002035D3" w:rsidRDefault="003244D7" w:rsidP="0074493A">
            <w:pPr>
              <w:pStyle w:val="HPInformation"/>
              <w:rPr>
                <w:rFonts w:asciiTheme="majorHAnsi" w:hAnsiTheme="majorHAnsi"/>
                <w:lang w:val="nl-NL"/>
              </w:rPr>
            </w:pPr>
            <w:r w:rsidRPr="002035D3">
              <w:rPr>
                <w:rFonts w:asciiTheme="majorHAnsi" w:hAnsiTheme="majorHAnsi"/>
                <w:lang w:val="nl-NL"/>
              </w:rPr>
              <w:t xml:space="preserve">+1 </w:t>
            </w:r>
            <w:r w:rsidR="007F67A3" w:rsidRPr="002035D3">
              <w:rPr>
                <w:rFonts w:asciiTheme="majorHAnsi" w:hAnsiTheme="majorHAnsi"/>
                <w:lang w:val="nl-NL"/>
              </w:rPr>
              <w:t>415 786 4323</w:t>
            </w:r>
          </w:p>
          <w:p w14:paraId="204D57FC" w14:textId="77777777" w:rsidR="003244D7" w:rsidRPr="002035D3" w:rsidRDefault="0051402C" w:rsidP="0074493A">
            <w:pPr>
              <w:pStyle w:val="HPInformation"/>
              <w:rPr>
                <w:rStyle w:val="Hyperlink"/>
                <w:rFonts w:asciiTheme="majorHAnsi" w:hAnsiTheme="majorHAnsi"/>
                <w:lang w:val="nl-NL"/>
              </w:rPr>
            </w:pPr>
            <w:hyperlink r:id="rId11" w:history="1">
              <w:r w:rsidR="007F67A3" w:rsidRPr="002035D3">
                <w:rPr>
                  <w:rStyle w:val="Hyperlink"/>
                  <w:rFonts w:asciiTheme="majorHAnsi" w:hAnsiTheme="majorHAnsi"/>
                  <w:lang w:val="nl-NL"/>
                </w:rPr>
                <w:t>noel.hartzell@</w:t>
              </w:r>
            </w:hyperlink>
            <w:r w:rsidR="00DC1E9B" w:rsidRPr="002035D3">
              <w:rPr>
                <w:rStyle w:val="Hyperlink"/>
                <w:rFonts w:asciiTheme="majorHAnsi" w:hAnsiTheme="majorHAnsi"/>
                <w:lang w:val="nl-NL"/>
              </w:rPr>
              <w:t>hp.com</w:t>
            </w:r>
          </w:p>
          <w:p w14:paraId="5235285A" w14:textId="77777777" w:rsidR="003244D7" w:rsidRPr="002035D3" w:rsidRDefault="003244D7" w:rsidP="0074493A">
            <w:pPr>
              <w:pStyle w:val="HPInformation"/>
              <w:rPr>
                <w:rFonts w:asciiTheme="majorHAnsi" w:hAnsiTheme="majorHAnsi"/>
                <w:lang w:val="nl-NL"/>
              </w:rPr>
            </w:pPr>
          </w:p>
          <w:p w14:paraId="5C59DB50" w14:textId="77777777" w:rsidR="003244D7" w:rsidRPr="002035D3" w:rsidRDefault="0051402C" w:rsidP="0074493A">
            <w:pPr>
              <w:pStyle w:val="HPInformation"/>
              <w:rPr>
                <w:rFonts w:asciiTheme="majorHAnsi" w:hAnsiTheme="majorHAnsi"/>
                <w:lang w:val="nl-NL"/>
              </w:rPr>
            </w:pPr>
            <w:hyperlink r:id="rId12" w:history="1">
              <w:r w:rsidR="003244D7" w:rsidRPr="002035D3">
                <w:rPr>
                  <w:rStyle w:val="Hyperlink"/>
                  <w:rFonts w:asciiTheme="majorHAnsi" w:hAnsiTheme="majorHAnsi"/>
                  <w:lang w:val="nl-NL"/>
                </w:rPr>
                <w:t>www.hp.com/go/newsroom</w:t>
              </w:r>
            </w:hyperlink>
          </w:p>
        </w:tc>
        <w:tc>
          <w:tcPr>
            <w:tcW w:w="3120" w:type="dxa"/>
          </w:tcPr>
          <w:p w14:paraId="7E3F6500" w14:textId="77777777" w:rsidR="003244D7" w:rsidRPr="002035D3" w:rsidRDefault="003244D7" w:rsidP="00221DD5">
            <w:pPr>
              <w:pStyle w:val="HPInformation"/>
              <w:rPr>
                <w:rFonts w:asciiTheme="majorHAnsi" w:hAnsiTheme="majorHAnsi"/>
                <w:lang w:val="nl-NL"/>
              </w:rPr>
            </w:pPr>
          </w:p>
        </w:tc>
        <w:tc>
          <w:tcPr>
            <w:tcW w:w="3120" w:type="dxa"/>
          </w:tcPr>
          <w:p w14:paraId="6112A224" w14:textId="77777777" w:rsidR="003244D7" w:rsidRPr="002035D3" w:rsidRDefault="003244D7" w:rsidP="0074493A">
            <w:pPr>
              <w:pStyle w:val="HPInformation"/>
              <w:rPr>
                <w:rFonts w:asciiTheme="majorHAnsi" w:hAnsiTheme="majorHAnsi"/>
                <w:lang w:val="nl-NL"/>
              </w:rPr>
            </w:pPr>
          </w:p>
        </w:tc>
      </w:tr>
    </w:tbl>
    <w:p w14:paraId="7EDDAE6B" w14:textId="77777777" w:rsidR="00436F11" w:rsidRPr="002035D3" w:rsidRDefault="00436F11" w:rsidP="00E739AB">
      <w:pPr>
        <w:spacing w:line="240" w:lineRule="auto"/>
        <w:rPr>
          <w:rFonts w:asciiTheme="majorHAnsi" w:hAnsiTheme="majorHAnsi"/>
          <w:lang w:val="nl-NL"/>
        </w:rPr>
      </w:pPr>
    </w:p>
    <w:sectPr w:rsidR="00436F11" w:rsidRPr="002035D3" w:rsidSect="00AF7689">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5D9E" w14:textId="77777777" w:rsidR="0051402C" w:rsidRDefault="0051402C" w:rsidP="00A215F4">
      <w:r>
        <w:separator/>
      </w:r>
    </w:p>
  </w:endnote>
  <w:endnote w:type="continuationSeparator" w:id="0">
    <w:p w14:paraId="501CE5D5" w14:textId="77777777" w:rsidR="0051402C" w:rsidRDefault="0051402C" w:rsidP="00A215F4">
      <w:r>
        <w:continuationSeparator/>
      </w:r>
    </w:p>
  </w:endnote>
  <w:endnote w:type="continuationNotice" w:id="1">
    <w:p w14:paraId="396290F8" w14:textId="77777777" w:rsidR="0051402C" w:rsidRDefault="0051402C">
      <w:pPr>
        <w:spacing w:after="0" w:line="240" w:lineRule="auto"/>
      </w:pPr>
    </w:p>
  </w:endnote>
  <w:endnote w:id="2">
    <w:p w14:paraId="2BB9035E" w14:textId="501D2437" w:rsidR="00597EC0" w:rsidRPr="00597EC0" w:rsidRDefault="00597EC0">
      <w:pPr>
        <w:pStyle w:val="EndnoteText"/>
        <w:rPr>
          <w:sz w:val="16"/>
          <w:szCs w:val="16"/>
        </w:rPr>
      </w:pPr>
      <w:r w:rsidRPr="00597EC0">
        <w:rPr>
          <w:rStyle w:val="EndnoteReference"/>
          <w:sz w:val="16"/>
          <w:szCs w:val="16"/>
        </w:rPr>
        <w:endnoteRef/>
      </w:r>
      <w:r w:rsidRPr="00597EC0">
        <w:rPr>
          <w:sz w:val="16"/>
          <w:szCs w:val="16"/>
        </w:rPr>
        <w:t xml:space="preserve"> Industry-leading surplus powder reusability based on using HP 3D High Reusability PA 11 and PA 12 at recommended packing densities and compared to selective laser sintering (SLS) technology, offers excellent reusability without sacrificing mechanical performance. Tested according to ASTM </w:t>
      </w:r>
      <w:proofErr w:type="spellStart"/>
      <w:r w:rsidRPr="00597EC0">
        <w:rPr>
          <w:sz w:val="16"/>
          <w:szCs w:val="16"/>
        </w:rPr>
        <w:t>D638</w:t>
      </w:r>
      <w:proofErr w:type="spellEnd"/>
      <w:r w:rsidRPr="00597EC0">
        <w:rPr>
          <w:sz w:val="16"/>
          <w:szCs w:val="16"/>
        </w:rPr>
        <w:t xml:space="preserve">, ASTM </w:t>
      </w:r>
      <w:proofErr w:type="spellStart"/>
      <w:r w:rsidRPr="00597EC0">
        <w:rPr>
          <w:sz w:val="16"/>
          <w:szCs w:val="16"/>
        </w:rPr>
        <w:t>D256</w:t>
      </w:r>
      <w:proofErr w:type="spellEnd"/>
      <w:r w:rsidRPr="00597EC0">
        <w:rPr>
          <w:sz w:val="16"/>
          <w:szCs w:val="16"/>
        </w:rPr>
        <w:t xml:space="preserve">, ASTM </w:t>
      </w:r>
      <w:proofErr w:type="spellStart"/>
      <w:r w:rsidRPr="00597EC0">
        <w:rPr>
          <w:sz w:val="16"/>
          <w:szCs w:val="16"/>
        </w:rPr>
        <w:t>D790</w:t>
      </w:r>
      <w:proofErr w:type="spellEnd"/>
      <w:r w:rsidRPr="00597EC0">
        <w:rPr>
          <w:sz w:val="16"/>
          <w:szCs w:val="16"/>
        </w:rPr>
        <w:t xml:space="preserve">, and ASTM </w:t>
      </w:r>
      <w:proofErr w:type="spellStart"/>
      <w:r w:rsidRPr="00597EC0">
        <w:rPr>
          <w:sz w:val="16"/>
          <w:szCs w:val="16"/>
        </w:rPr>
        <w:t>D648</w:t>
      </w:r>
      <w:proofErr w:type="spellEnd"/>
      <w:r w:rsidRPr="00597EC0">
        <w:rPr>
          <w:sz w:val="16"/>
          <w:szCs w:val="16"/>
        </w:rPr>
        <w:t xml:space="preserve"> and using a 3D scanner. Testing monitored using statistical process controls.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P Simplified Light">
    <w:altName w:val="Calibri"/>
    <w:panose1 w:val="020B0404020204020204"/>
    <w:charset w:val="00"/>
    <w:family w:val="swiss"/>
    <w:pitch w:val="variable"/>
    <w:sig w:usb0="A00000AF" w:usb1="5000205B" w:usb2="00000000" w:usb3="00000000" w:csb0="00000093" w:csb1="00000000"/>
  </w:font>
  <w:font w:name="HP Simplified">
    <w:altName w:val="Calibri"/>
    <w:panose1 w:val="020B0604020204020204"/>
    <w:charset w:val="00"/>
    <w:family w:val="swiss"/>
    <w:pitch w:val="variable"/>
    <w:sig w:usb0="A00000AF" w:usb1="5000205B" w:usb2="00000000" w:usb3="00000000" w:csb0="00000093" w:csb1="00000000"/>
  </w:font>
  <w:font w:name="SimHei">
    <w:altName w:val="黑体"/>
    <w:panose1 w:val="02010600030101010101"/>
    <w:charset w:val="86"/>
    <w:family w:val="modern"/>
    <w:notTrueType/>
    <w:pitch w:val="fixed"/>
    <w:sig w:usb0="00000001" w:usb1="080E0000" w:usb2="00000010" w:usb3="00000000" w:csb0="00040000" w:csb1="00000000"/>
  </w:font>
  <w:font w:name="HPSimplified-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PSimplified-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4493A" w14:paraId="731D883A" w14:textId="77777777" w:rsidTr="00A215F4">
      <w:tc>
        <w:tcPr>
          <w:tcW w:w="8280" w:type="dxa"/>
          <w:tcBorders>
            <w:top w:val="single" w:sz="4" w:space="0" w:color="B9B8BB" w:themeColor="accent2"/>
          </w:tcBorders>
          <w:vAlign w:val="bottom"/>
        </w:tcPr>
        <w:p w14:paraId="31038C19" w14:textId="77777777" w:rsidR="0074493A" w:rsidRDefault="0074493A" w:rsidP="0053001C">
          <w:pPr>
            <w:pStyle w:val="Footer"/>
            <w:rPr>
              <w:noProof/>
            </w:rPr>
          </w:pPr>
        </w:p>
      </w:tc>
      <w:tc>
        <w:tcPr>
          <w:tcW w:w="1080" w:type="dxa"/>
          <w:tcBorders>
            <w:top w:val="single" w:sz="4" w:space="0" w:color="B9B8BB" w:themeColor="accent2"/>
          </w:tcBorders>
          <w:vAlign w:val="bottom"/>
        </w:tcPr>
        <w:p w14:paraId="702268DB" w14:textId="77777777" w:rsidR="0074493A" w:rsidRPr="0053001C" w:rsidRDefault="0074493A" w:rsidP="0053001C">
          <w:pPr>
            <w:pStyle w:val="HPIpagenumber"/>
          </w:pPr>
        </w:p>
      </w:tc>
    </w:tr>
    <w:tr w:rsidR="0074493A" w:rsidRPr="00F31265" w14:paraId="00228EBA" w14:textId="77777777" w:rsidTr="0053001C">
      <w:tc>
        <w:tcPr>
          <w:tcW w:w="8280" w:type="dxa"/>
          <w:vAlign w:val="bottom"/>
        </w:tcPr>
        <w:p w14:paraId="4EFFFDD9" w14:textId="55A48DFB" w:rsidR="0074493A" w:rsidRPr="00F31265" w:rsidRDefault="0074493A" w:rsidP="0053001C">
          <w:pPr>
            <w:pStyle w:val="Footer"/>
            <w:rPr>
              <w:rFonts w:asciiTheme="majorHAnsi" w:hAnsiTheme="majorHAnsi"/>
            </w:rPr>
          </w:pPr>
          <w:r>
            <w:rPr>
              <w:rFonts w:asciiTheme="majorHAnsi" w:hAnsiTheme="majorHAnsi"/>
              <w:noProof/>
            </w:rPr>
            <w:t>©Copyright 201</w:t>
          </w:r>
          <w:r w:rsidR="00597EC0">
            <w:rPr>
              <w:rFonts w:asciiTheme="majorHAnsi" w:hAnsiTheme="majorHAnsi"/>
              <w:noProof/>
            </w:rPr>
            <w:t>9</w:t>
          </w:r>
          <w:r w:rsidRPr="00F31265">
            <w:rPr>
              <w:rFonts w:asciiTheme="majorHAnsi" w:hAnsiTheme="majorHAnsi"/>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DBA5382" w14:textId="77777777" w:rsidR="0074493A" w:rsidRPr="00F31265" w:rsidRDefault="0074493A" w:rsidP="0053001C">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660C4A">
            <w:rPr>
              <w:rFonts w:asciiTheme="majorHAnsi" w:hAnsiTheme="majorHAnsi"/>
              <w:noProof/>
            </w:rPr>
            <w:t>2</w:t>
          </w:r>
          <w:r w:rsidRPr="00F31265">
            <w:rPr>
              <w:rFonts w:asciiTheme="majorHAnsi" w:hAnsiTheme="majorHAnsi"/>
            </w:rPr>
            <w:fldChar w:fldCharType="end"/>
          </w:r>
        </w:p>
      </w:tc>
    </w:tr>
  </w:tbl>
  <w:p w14:paraId="48CA29A5" w14:textId="77777777" w:rsidR="0074493A" w:rsidRPr="00F31265" w:rsidRDefault="0074493A">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4493A" w14:paraId="773A9D77" w14:textId="77777777" w:rsidTr="004368E0">
      <w:trPr>
        <w:trHeight w:hRule="exact" w:val="144"/>
      </w:trPr>
      <w:tc>
        <w:tcPr>
          <w:tcW w:w="8280" w:type="dxa"/>
          <w:tcBorders>
            <w:top w:val="single" w:sz="4" w:space="0" w:color="B9B8BB" w:themeColor="accent2"/>
          </w:tcBorders>
          <w:vAlign w:val="bottom"/>
        </w:tcPr>
        <w:p w14:paraId="53DA3376" w14:textId="77777777" w:rsidR="0074493A" w:rsidRDefault="0074493A" w:rsidP="005940F5">
          <w:pPr>
            <w:pStyle w:val="Footer"/>
            <w:rPr>
              <w:noProof/>
            </w:rPr>
          </w:pPr>
        </w:p>
      </w:tc>
      <w:tc>
        <w:tcPr>
          <w:tcW w:w="1080" w:type="dxa"/>
          <w:tcBorders>
            <w:top w:val="single" w:sz="4" w:space="0" w:color="B9B8BB" w:themeColor="accent2"/>
          </w:tcBorders>
          <w:vAlign w:val="bottom"/>
        </w:tcPr>
        <w:p w14:paraId="74F507D6" w14:textId="77777777" w:rsidR="0074493A" w:rsidRPr="0053001C" w:rsidRDefault="0074493A" w:rsidP="005940F5">
          <w:pPr>
            <w:pStyle w:val="HPIpagenumber"/>
          </w:pPr>
        </w:p>
      </w:tc>
    </w:tr>
    <w:tr w:rsidR="0074493A" w14:paraId="1C0B4167" w14:textId="77777777" w:rsidTr="0074493A">
      <w:tc>
        <w:tcPr>
          <w:tcW w:w="8280" w:type="dxa"/>
          <w:vAlign w:val="bottom"/>
        </w:tcPr>
        <w:p w14:paraId="1EB7E0D5" w14:textId="65A6FA72" w:rsidR="0074493A" w:rsidRPr="00F31265" w:rsidRDefault="0074493A" w:rsidP="00B92D76">
          <w:pPr>
            <w:pStyle w:val="Footer"/>
            <w:rPr>
              <w:rFonts w:asciiTheme="majorHAnsi" w:hAnsiTheme="majorHAnsi"/>
            </w:rPr>
          </w:pPr>
          <w:r w:rsidRPr="00F31265">
            <w:rPr>
              <w:rFonts w:asciiTheme="majorHAnsi" w:eastAsia="MS Mincho" w:hAnsiTheme="majorHAnsi" w:cs="HP Simplified Light"/>
              <w:szCs w:val="20"/>
              <w:lang w:eastAsia="ja-JP"/>
            </w:rPr>
            <w:t>©Copyright 201</w:t>
          </w:r>
          <w:r w:rsidR="00E503F2">
            <w:rPr>
              <w:rFonts w:asciiTheme="majorHAnsi" w:eastAsia="MS Mincho" w:hAnsiTheme="majorHAnsi" w:cs="HP Simplified Light"/>
              <w:szCs w:val="20"/>
              <w:lang w:eastAsia="ja-JP"/>
            </w:rPr>
            <w:t>9</w:t>
          </w:r>
          <w:r w:rsidRPr="00F31265">
            <w:rPr>
              <w:rFonts w:asciiTheme="majorHAnsi" w:eastAsia="MS Mincho" w:hAnsiTheme="majorHAnsi"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0F3915F0" w14:textId="77777777" w:rsidR="0074493A" w:rsidRPr="00F31265" w:rsidRDefault="0074493A" w:rsidP="005940F5">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660C4A">
            <w:rPr>
              <w:rFonts w:asciiTheme="majorHAnsi" w:hAnsiTheme="majorHAnsi"/>
              <w:noProof/>
            </w:rPr>
            <w:t>1</w:t>
          </w:r>
          <w:r w:rsidRPr="00F31265">
            <w:rPr>
              <w:rFonts w:asciiTheme="majorHAnsi" w:hAnsiTheme="majorHAnsi"/>
            </w:rPr>
            <w:fldChar w:fldCharType="end"/>
          </w:r>
        </w:p>
      </w:tc>
    </w:tr>
  </w:tbl>
  <w:p w14:paraId="76D8BC25" w14:textId="77777777" w:rsidR="0074493A" w:rsidRPr="004368E0" w:rsidRDefault="0074493A" w:rsidP="0043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5DAE" w14:textId="77777777" w:rsidR="0051402C" w:rsidRDefault="0051402C" w:rsidP="00A215F4">
      <w:r>
        <w:separator/>
      </w:r>
    </w:p>
  </w:footnote>
  <w:footnote w:type="continuationSeparator" w:id="0">
    <w:p w14:paraId="418065E7" w14:textId="77777777" w:rsidR="0051402C" w:rsidRDefault="0051402C" w:rsidP="00A215F4">
      <w:r>
        <w:continuationSeparator/>
      </w:r>
    </w:p>
  </w:footnote>
  <w:footnote w:type="continuationNotice" w:id="1">
    <w:p w14:paraId="1ACE6803" w14:textId="77777777" w:rsidR="0051402C" w:rsidRDefault="00514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1440"/>
      <w:gridCol w:w="2880"/>
    </w:tblGrid>
    <w:tr w:rsidR="0074493A" w14:paraId="57D91186" w14:textId="77777777" w:rsidTr="00E02F05">
      <w:trPr>
        <w:gridAfter w:val="1"/>
        <w:wAfter w:w="2880" w:type="dxa"/>
        <w:trHeight w:val="691"/>
      </w:trPr>
      <w:tc>
        <w:tcPr>
          <w:tcW w:w="2160" w:type="dxa"/>
          <w:vAlign w:val="bottom"/>
        </w:tcPr>
        <w:p w14:paraId="47473198" w14:textId="77777777" w:rsidR="0074493A" w:rsidRPr="00F31265" w:rsidRDefault="0074493A" w:rsidP="00743035">
          <w:pPr>
            <w:pStyle w:val="HPIheaderpages"/>
            <w:rPr>
              <w:rFonts w:asciiTheme="majorHAnsi" w:hAnsiTheme="majorHAnsi"/>
            </w:rPr>
          </w:pPr>
          <w:r w:rsidRPr="00F31265">
            <w:rPr>
              <w:rFonts w:asciiTheme="majorHAnsi" w:hAnsiTheme="majorHAnsi"/>
            </w:rPr>
            <w:t>News Release</w:t>
          </w:r>
        </w:p>
      </w:tc>
      <w:tc>
        <w:tcPr>
          <w:tcW w:w="4320" w:type="dxa"/>
          <w:gridSpan w:val="2"/>
          <w:vAlign w:val="center"/>
        </w:tcPr>
        <w:p w14:paraId="11467A93" w14:textId="77777777" w:rsidR="0074493A" w:rsidRPr="00DB4451" w:rsidRDefault="0074493A" w:rsidP="00647C1D">
          <w:pPr>
            <w:pStyle w:val="Header"/>
            <w:ind w:left="720"/>
            <w:jc w:val="right"/>
            <w:rPr>
              <w:sz w:val="20"/>
              <w:szCs w:val="20"/>
            </w:rPr>
          </w:pPr>
          <w:r>
            <w:rPr>
              <w:sz w:val="20"/>
              <w:szCs w:val="20"/>
            </w:rPr>
            <w:drawing>
              <wp:inline distT="0" distB="0" distL="0" distR="0" wp14:anchorId="3F2B3903" wp14:editId="7836EB13">
                <wp:extent cx="438785" cy="438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74493A" w14:paraId="6C4A8244" w14:textId="77777777" w:rsidTr="00A64203">
      <w:trPr>
        <w:trHeight w:hRule="exact" w:val="144"/>
      </w:trPr>
      <w:tc>
        <w:tcPr>
          <w:tcW w:w="2160" w:type="dxa"/>
          <w:tcBorders>
            <w:bottom w:val="single" w:sz="4" w:space="0" w:color="B9B8BB" w:themeColor="accent2"/>
          </w:tcBorders>
        </w:tcPr>
        <w:p w14:paraId="3D821D64" w14:textId="77777777" w:rsidR="0074493A" w:rsidRPr="00A405BB" w:rsidRDefault="0074493A" w:rsidP="00A64203"/>
      </w:tc>
      <w:tc>
        <w:tcPr>
          <w:tcW w:w="2880" w:type="dxa"/>
          <w:tcBorders>
            <w:bottom w:val="single" w:sz="4" w:space="0" w:color="B9B8BB" w:themeColor="accent2"/>
          </w:tcBorders>
        </w:tcPr>
        <w:p w14:paraId="43AE6BC1" w14:textId="77777777" w:rsidR="0074493A" w:rsidRPr="00DB4451" w:rsidRDefault="0074493A" w:rsidP="00A64203"/>
      </w:tc>
      <w:tc>
        <w:tcPr>
          <w:tcW w:w="4320" w:type="dxa"/>
          <w:gridSpan w:val="2"/>
          <w:tcBorders>
            <w:bottom w:val="single" w:sz="4" w:space="0" w:color="B9B8BB" w:themeColor="accent2"/>
          </w:tcBorders>
        </w:tcPr>
        <w:p w14:paraId="1568B092" w14:textId="77777777" w:rsidR="0074493A" w:rsidRDefault="0074493A" w:rsidP="00A64203"/>
      </w:tc>
    </w:tr>
  </w:tbl>
  <w:p w14:paraId="01745182" w14:textId="77777777" w:rsidR="0074493A" w:rsidRPr="00D545EC" w:rsidRDefault="0074493A"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74493A" w:rsidRPr="005940F5" w14:paraId="64579493" w14:textId="77777777" w:rsidTr="00A71B05">
      <w:trPr>
        <w:trHeight w:val="720"/>
      </w:trPr>
      <w:tc>
        <w:tcPr>
          <w:tcW w:w="5040" w:type="dxa"/>
        </w:tcPr>
        <w:p w14:paraId="0B0400D0" w14:textId="77777777" w:rsidR="0074493A" w:rsidRPr="00F31265" w:rsidRDefault="0074493A" w:rsidP="00E47CCE">
          <w:pPr>
            <w:pStyle w:val="Header"/>
            <w:rPr>
              <w:rFonts w:asciiTheme="majorHAnsi" w:hAnsiTheme="majorHAnsi" w:cs="HPSimplified-Regular"/>
              <w:color w:val="auto"/>
              <w:sz w:val="20"/>
              <w:szCs w:val="20"/>
              <w:lang w:val="pt-BR"/>
            </w:rPr>
          </w:pPr>
          <w:r>
            <w:rPr>
              <w:rFonts w:asciiTheme="majorHAnsi" w:hAnsiTheme="majorHAnsi" w:cs="HPSimplified-Regular"/>
              <w:color w:val="auto"/>
              <w:sz w:val="20"/>
              <w:szCs w:val="20"/>
              <w:lang w:val="pt-BR"/>
            </w:rPr>
            <w:br/>
          </w:r>
          <w:r>
            <w:rPr>
              <w:rFonts w:asciiTheme="majorHAnsi" w:hAnsiTheme="majorHAnsi" w:cs="HPSimplified-Regular"/>
              <w:color w:val="auto"/>
              <w:sz w:val="20"/>
              <w:szCs w:val="20"/>
              <w:lang w:val="pt-BR"/>
            </w:rPr>
            <w:br/>
          </w:r>
          <w:r w:rsidRPr="00F31265">
            <w:rPr>
              <w:rFonts w:asciiTheme="majorHAnsi" w:hAnsiTheme="majorHAnsi" w:cs="HPSimplified-Regular"/>
              <w:color w:val="auto"/>
              <w:sz w:val="20"/>
              <w:szCs w:val="20"/>
              <w:lang w:val="pt-BR"/>
            </w:rPr>
            <w:t xml:space="preserve">HP Inc. </w:t>
          </w:r>
        </w:p>
        <w:p w14:paraId="339FD1A1" w14:textId="77777777" w:rsidR="0074493A" w:rsidRPr="00F31265" w:rsidRDefault="0074493A" w:rsidP="00E47CCE">
          <w:pPr>
            <w:pStyle w:val="Header"/>
            <w:rPr>
              <w:rFonts w:asciiTheme="majorHAnsi" w:hAnsiTheme="majorHAnsi"/>
              <w:color w:val="auto"/>
              <w:sz w:val="20"/>
              <w:szCs w:val="20"/>
              <w:lang w:val="pt-BR"/>
            </w:rPr>
          </w:pPr>
          <w:r w:rsidRPr="00F31265">
            <w:rPr>
              <w:rFonts w:asciiTheme="majorHAnsi" w:hAnsiTheme="majorHAnsi"/>
              <w:color w:val="auto"/>
              <w:sz w:val="20"/>
              <w:szCs w:val="20"/>
              <w:lang w:val="pt-BR"/>
            </w:rPr>
            <w:t>1501 Page Mill</w:t>
          </w:r>
        </w:p>
        <w:p w14:paraId="1539CB75" w14:textId="77777777" w:rsidR="0074493A" w:rsidRPr="00F31265" w:rsidRDefault="0074493A" w:rsidP="00E47CCE">
          <w:pPr>
            <w:pStyle w:val="Header"/>
            <w:rPr>
              <w:rFonts w:asciiTheme="majorHAnsi" w:hAnsiTheme="majorHAnsi"/>
              <w:color w:val="auto"/>
              <w:sz w:val="20"/>
              <w:szCs w:val="20"/>
              <w:lang w:val="pt-BR"/>
            </w:rPr>
          </w:pPr>
          <w:r w:rsidRPr="00F31265">
            <w:rPr>
              <w:rFonts w:asciiTheme="majorHAnsi" w:hAnsiTheme="majorHAnsi"/>
              <w:color w:val="auto"/>
              <w:sz w:val="20"/>
              <w:szCs w:val="20"/>
              <w:lang w:val="pt-BR"/>
            </w:rPr>
            <w:t>Palo Alto, CA 94304</w:t>
          </w:r>
        </w:p>
        <w:p w14:paraId="653F034B" w14:textId="77777777" w:rsidR="0074493A" w:rsidRPr="00F31265" w:rsidRDefault="0074493A" w:rsidP="00E47CCE">
          <w:pPr>
            <w:pStyle w:val="Header"/>
            <w:rPr>
              <w:rFonts w:asciiTheme="majorHAnsi" w:hAnsiTheme="majorHAnsi"/>
              <w:color w:val="auto"/>
              <w:sz w:val="20"/>
              <w:szCs w:val="20"/>
              <w:lang w:val="pt-BR"/>
            </w:rPr>
          </w:pPr>
        </w:p>
        <w:p w14:paraId="3D6E5280" w14:textId="77777777" w:rsidR="0074493A" w:rsidRDefault="0074493A" w:rsidP="009D2E1B">
          <w:pPr>
            <w:pStyle w:val="Header"/>
            <w:rPr>
              <w:rFonts w:asciiTheme="majorHAnsi" w:hAnsiTheme="majorHAnsi"/>
              <w:color w:val="auto"/>
              <w:sz w:val="20"/>
              <w:szCs w:val="20"/>
              <w:lang w:val="pt-BR"/>
            </w:rPr>
          </w:pPr>
          <w:r w:rsidRPr="00F31265">
            <w:rPr>
              <w:rFonts w:asciiTheme="majorHAnsi" w:hAnsiTheme="majorHAnsi"/>
              <w:color w:val="auto"/>
              <w:sz w:val="20"/>
              <w:szCs w:val="20"/>
              <w:lang w:val="pt-BR"/>
            </w:rPr>
            <w:t>hp.com</w:t>
          </w:r>
        </w:p>
        <w:p w14:paraId="4C5FD4D0" w14:textId="77777777" w:rsidR="0074493A" w:rsidRPr="009D2E1B" w:rsidRDefault="0074493A" w:rsidP="009D2E1B">
          <w:pPr>
            <w:pStyle w:val="Header"/>
            <w:rPr>
              <w:rFonts w:asciiTheme="majorHAnsi" w:hAnsiTheme="majorHAnsi"/>
              <w:color w:val="auto"/>
              <w:sz w:val="20"/>
              <w:szCs w:val="20"/>
              <w:lang w:val="pt-BR"/>
            </w:rPr>
          </w:pPr>
        </w:p>
      </w:tc>
      <w:tc>
        <w:tcPr>
          <w:tcW w:w="4320" w:type="dxa"/>
        </w:tcPr>
        <w:p w14:paraId="13740103" w14:textId="77777777" w:rsidR="0074493A" w:rsidRPr="005940F5" w:rsidRDefault="0074493A" w:rsidP="005940F5">
          <w:pPr>
            <w:pStyle w:val="Header"/>
            <w:spacing w:line="240" w:lineRule="auto"/>
            <w:jc w:val="right"/>
          </w:pPr>
          <w:r w:rsidRPr="005940F5">
            <w:drawing>
              <wp:inline distT="0" distB="0" distL="0" distR="0" wp14:anchorId="6DE52093" wp14:editId="0A1F9E2B">
                <wp:extent cx="804672" cy="804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0EEBA5FE" w14:textId="4C9A8630" w:rsidR="0074493A" w:rsidRDefault="0074493A"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 w15:restartNumberingAfterBreak="0">
    <w:nsid w:val="10943046"/>
    <w:multiLevelType w:val="hybridMultilevel"/>
    <w:tmpl w:val="AC327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3" w15:restartNumberingAfterBreak="0">
    <w:nsid w:val="3D577862"/>
    <w:multiLevelType w:val="hybridMultilevel"/>
    <w:tmpl w:val="129A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5357C"/>
    <w:multiLevelType w:val="multilevel"/>
    <w:tmpl w:val="B1F2010C"/>
    <w:numStyleLink w:val="bulletedlist"/>
  </w:abstractNum>
  <w:abstractNum w:abstractNumId="5" w15:restartNumberingAfterBreak="0">
    <w:nsid w:val="482A3F60"/>
    <w:multiLevelType w:val="hybridMultilevel"/>
    <w:tmpl w:val="094C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8445B"/>
    <w:multiLevelType w:val="hybridMultilevel"/>
    <w:tmpl w:val="35B6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66"/>
    <w:rsid w:val="00001866"/>
    <w:rsid w:val="0000372E"/>
    <w:rsid w:val="0000395B"/>
    <w:rsid w:val="000046AF"/>
    <w:rsid w:val="00005F51"/>
    <w:rsid w:val="0000770D"/>
    <w:rsid w:val="000104A4"/>
    <w:rsid w:val="00011356"/>
    <w:rsid w:val="000117E6"/>
    <w:rsid w:val="00011DF0"/>
    <w:rsid w:val="0001270B"/>
    <w:rsid w:val="000137B2"/>
    <w:rsid w:val="000140DD"/>
    <w:rsid w:val="00014784"/>
    <w:rsid w:val="00014FCF"/>
    <w:rsid w:val="00015324"/>
    <w:rsid w:val="000159E8"/>
    <w:rsid w:val="0002022C"/>
    <w:rsid w:val="00021118"/>
    <w:rsid w:val="00022DAC"/>
    <w:rsid w:val="0002313B"/>
    <w:rsid w:val="000238E0"/>
    <w:rsid w:val="00024DD2"/>
    <w:rsid w:val="00025262"/>
    <w:rsid w:val="00026E48"/>
    <w:rsid w:val="0003163D"/>
    <w:rsid w:val="00033A6D"/>
    <w:rsid w:val="00033EFB"/>
    <w:rsid w:val="00034CA5"/>
    <w:rsid w:val="00035C18"/>
    <w:rsid w:val="00035E70"/>
    <w:rsid w:val="00041CD3"/>
    <w:rsid w:val="00044761"/>
    <w:rsid w:val="00045646"/>
    <w:rsid w:val="000463ED"/>
    <w:rsid w:val="00046827"/>
    <w:rsid w:val="00047B3F"/>
    <w:rsid w:val="00050E8C"/>
    <w:rsid w:val="00050F45"/>
    <w:rsid w:val="00052592"/>
    <w:rsid w:val="000529E0"/>
    <w:rsid w:val="000537B7"/>
    <w:rsid w:val="00054036"/>
    <w:rsid w:val="000558CC"/>
    <w:rsid w:val="00055E20"/>
    <w:rsid w:val="0005757E"/>
    <w:rsid w:val="00057D73"/>
    <w:rsid w:val="00061290"/>
    <w:rsid w:val="000612A3"/>
    <w:rsid w:val="000616F3"/>
    <w:rsid w:val="0006191D"/>
    <w:rsid w:val="00061B77"/>
    <w:rsid w:val="00062681"/>
    <w:rsid w:val="000627A9"/>
    <w:rsid w:val="00062FDC"/>
    <w:rsid w:val="00065967"/>
    <w:rsid w:val="000707F7"/>
    <w:rsid w:val="00070DC6"/>
    <w:rsid w:val="00073858"/>
    <w:rsid w:val="0007426C"/>
    <w:rsid w:val="000755C2"/>
    <w:rsid w:val="00076E0C"/>
    <w:rsid w:val="00080CB3"/>
    <w:rsid w:val="00080D19"/>
    <w:rsid w:val="000819DE"/>
    <w:rsid w:val="00081F8A"/>
    <w:rsid w:val="0008216E"/>
    <w:rsid w:val="00085DA9"/>
    <w:rsid w:val="00086A3D"/>
    <w:rsid w:val="00087687"/>
    <w:rsid w:val="0009346F"/>
    <w:rsid w:val="00093B1A"/>
    <w:rsid w:val="00093C96"/>
    <w:rsid w:val="00094033"/>
    <w:rsid w:val="000954CF"/>
    <w:rsid w:val="0009670D"/>
    <w:rsid w:val="000975E0"/>
    <w:rsid w:val="000A0F5D"/>
    <w:rsid w:val="000A2AED"/>
    <w:rsid w:val="000A34B1"/>
    <w:rsid w:val="000A3D19"/>
    <w:rsid w:val="000A44F2"/>
    <w:rsid w:val="000A4C4A"/>
    <w:rsid w:val="000A6337"/>
    <w:rsid w:val="000A743B"/>
    <w:rsid w:val="000A7EF2"/>
    <w:rsid w:val="000B2156"/>
    <w:rsid w:val="000B3417"/>
    <w:rsid w:val="000B694D"/>
    <w:rsid w:val="000C1027"/>
    <w:rsid w:val="000C1F3F"/>
    <w:rsid w:val="000C4124"/>
    <w:rsid w:val="000C412A"/>
    <w:rsid w:val="000C7AC9"/>
    <w:rsid w:val="000D0B96"/>
    <w:rsid w:val="000D16F0"/>
    <w:rsid w:val="000D41C3"/>
    <w:rsid w:val="000D604B"/>
    <w:rsid w:val="000D68C5"/>
    <w:rsid w:val="000D7183"/>
    <w:rsid w:val="000D7D09"/>
    <w:rsid w:val="000E0043"/>
    <w:rsid w:val="000E050D"/>
    <w:rsid w:val="000E1C45"/>
    <w:rsid w:val="000E2297"/>
    <w:rsid w:val="000E37DA"/>
    <w:rsid w:val="000E4084"/>
    <w:rsid w:val="000E42F0"/>
    <w:rsid w:val="000E5DE1"/>
    <w:rsid w:val="000F2457"/>
    <w:rsid w:val="000F3168"/>
    <w:rsid w:val="000F4497"/>
    <w:rsid w:val="000F4D91"/>
    <w:rsid w:val="000F5F76"/>
    <w:rsid w:val="000F62DE"/>
    <w:rsid w:val="000F6D1D"/>
    <w:rsid w:val="00100D95"/>
    <w:rsid w:val="00101228"/>
    <w:rsid w:val="00101FF5"/>
    <w:rsid w:val="001022AE"/>
    <w:rsid w:val="00104C27"/>
    <w:rsid w:val="00104DBF"/>
    <w:rsid w:val="00104DC0"/>
    <w:rsid w:val="00104EF2"/>
    <w:rsid w:val="0010528E"/>
    <w:rsid w:val="00106AC1"/>
    <w:rsid w:val="001071D2"/>
    <w:rsid w:val="001077AF"/>
    <w:rsid w:val="00107F2B"/>
    <w:rsid w:val="00111A08"/>
    <w:rsid w:val="00112129"/>
    <w:rsid w:val="001126A9"/>
    <w:rsid w:val="00112FDF"/>
    <w:rsid w:val="00114567"/>
    <w:rsid w:val="00116DFF"/>
    <w:rsid w:val="00120DED"/>
    <w:rsid w:val="00122CE9"/>
    <w:rsid w:val="00123218"/>
    <w:rsid w:val="001254D3"/>
    <w:rsid w:val="001257ED"/>
    <w:rsid w:val="00125E19"/>
    <w:rsid w:val="0012642C"/>
    <w:rsid w:val="0012676A"/>
    <w:rsid w:val="00126D60"/>
    <w:rsid w:val="001272A4"/>
    <w:rsid w:val="00130F0B"/>
    <w:rsid w:val="00132417"/>
    <w:rsid w:val="00132442"/>
    <w:rsid w:val="00132DE4"/>
    <w:rsid w:val="001332C5"/>
    <w:rsid w:val="00133BBE"/>
    <w:rsid w:val="0013655A"/>
    <w:rsid w:val="00137299"/>
    <w:rsid w:val="00137DDE"/>
    <w:rsid w:val="001412D7"/>
    <w:rsid w:val="00141E1F"/>
    <w:rsid w:val="0014227E"/>
    <w:rsid w:val="00142650"/>
    <w:rsid w:val="001443A3"/>
    <w:rsid w:val="00144B1B"/>
    <w:rsid w:val="00145CA0"/>
    <w:rsid w:val="001466F3"/>
    <w:rsid w:val="00150773"/>
    <w:rsid w:val="0015383A"/>
    <w:rsid w:val="00153B49"/>
    <w:rsid w:val="00154DF0"/>
    <w:rsid w:val="0015553D"/>
    <w:rsid w:val="00155637"/>
    <w:rsid w:val="0015623F"/>
    <w:rsid w:val="00157742"/>
    <w:rsid w:val="001603AA"/>
    <w:rsid w:val="00161DFC"/>
    <w:rsid w:val="00164B25"/>
    <w:rsid w:val="00164DC8"/>
    <w:rsid w:val="00165085"/>
    <w:rsid w:val="001656FA"/>
    <w:rsid w:val="00165AAF"/>
    <w:rsid w:val="001660D9"/>
    <w:rsid w:val="0017011D"/>
    <w:rsid w:val="0017183C"/>
    <w:rsid w:val="00171BB3"/>
    <w:rsid w:val="001737C3"/>
    <w:rsid w:val="0017485E"/>
    <w:rsid w:val="00175A5B"/>
    <w:rsid w:val="00175B64"/>
    <w:rsid w:val="00180DFF"/>
    <w:rsid w:val="0018162B"/>
    <w:rsid w:val="001841D1"/>
    <w:rsid w:val="001911A1"/>
    <w:rsid w:val="001911C1"/>
    <w:rsid w:val="0019178F"/>
    <w:rsid w:val="0019201F"/>
    <w:rsid w:val="00192328"/>
    <w:rsid w:val="00192747"/>
    <w:rsid w:val="00194E6D"/>
    <w:rsid w:val="00195B40"/>
    <w:rsid w:val="001975B5"/>
    <w:rsid w:val="00197BE3"/>
    <w:rsid w:val="00197D52"/>
    <w:rsid w:val="00197E7C"/>
    <w:rsid w:val="001A09F5"/>
    <w:rsid w:val="001A170B"/>
    <w:rsid w:val="001A2B57"/>
    <w:rsid w:val="001A2FB7"/>
    <w:rsid w:val="001A5B6B"/>
    <w:rsid w:val="001A5D86"/>
    <w:rsid w:val="001A6ACA"/>
    <w:rsid w:val="001A6DAE"/>
    <w:rsid w:val="001A7B24"/>
    <w:rsid w:val="001B0147"/>
    <w:rsid w:val="001B13EF"/>
    <w:rsid w:val="001B15A9"/>
    <w:rsid w:val="001B160A"/>
    <w:rsid w:val="001B27F9"/>
    <w:rsid w:val="001B3575"/>
    <w:rsid w:val="001B4A75"/>
    <w:rsid w:val="001B501D"/>
    <w:rsid w:val="001B5E01"/>
    <w:rsid w:val="001C3E10"/>
    <w:rsid w:val="001C4C93"/>
    <w:rsid w:val="001D1598"/>
    <w:rsid w:val="001D1EA2"/>
    <w:rsid w:val="001D21DA"/>
    <w:rsid w:val="001D329F"/>
    <w:rsid w:val="001D40DB"/>
    <w:rsid w:val="001D53C8"/>
    <w:rsid w:val="001D5FFA"/>
    <w:rsid w:val="001D6820"/>
    <w:rsid w:val="001E17AA"/>
    <w:rsid w:val="001E1C0A"/>
    <w:rsid w:val="001E210A"/>
    <w:rsid w:val="001E3155"/>
    <w:rsid w:val="001E38BE"/>
    <w:rsid w:val="001E3A1F"/>
    <w:rsid w:val="001E4CA8"/>
    <w:rsid w:val="001E651B"/>
    <w:rsid w:val="001F03E9"/>
    <w:rsid w:val="001F10AC"/>
    <w:rsid w:val="001F1632"/>
    <w:rsid w:val="001F1D69"/>
    <w:rsid w:val="001F1DD1"/>
    <w:rsid w:val="001F28A6"/>
    <w:rsid w:val="001F2C97"/>
    <w:rsid w:val="001F310D"/>
    <w:rsid w:val="001F37CE"/>
    <w:rsid w:val="001F4545"/>
    <w:rsid w:val="001F6EBD"/>
    <w:rsid w:val="001F7B0E"/>
    <w:rsid w:val="001F7B6E"/>
    <w:rsid w:val="002004D8"/>
    <w:rsid w:val="00200541"/>
    <w:rsid w:val="00200C0D"/>
    <w:rsid w:val="002018F7"/>
    <w:rsid w:val="002035D3"/>
    <w:rsid w:val="00203E03"/>
    <w:rsid w:val="002052B8"/>
    <w:rsid w:val="00205702"/>
    <w:rsid w:val="00206F33"/>
    <w:rsid w:val="0020705D"/>
    <w:rsid w:val="002103C7"/>
    <w:rsid w:val="00210A89"/>
    <w:rsid w:val="00211267"/>
    <w:rsid w:val="0021158A"/>
    <w:rsid w:val="00212EB5"/>
    <w:rsid w:val="002144B4"/>
    <w:rsid w:val="00214E51"/>
    <w:rsid w:val="00217A84"/>
    <w:rsid w:val="0022067B"/>
    <w:rsid w:val="00221C3A"/>
    <w:rsid w:val="00221DD5"/>
    <w:rsid w:val="00221FC1"/>
    <w:rsid w:val="00222756"/>
    <w:rsid w:val="00222EAB"/>
    <w:rsid w:val="00223164"/>
    <w:rsid w:val="002262B6"/>
    <w:rsid w:val="00226D41"/>
    <w:rsid w:val="00230C00"/>
    <w:rsid w:val="00231387"/>
    <w:rsid w:val="00231404"/>
    <w:rsid w:val="00231701"/>
    <w:rsid w:val="00231E4C"/>
    <w:rsid w:val="00232814"/>
    <w:rsid w:val="002334F0"/>
    <w:rsid w:val="00233E52"/>
    <w:rsid w:val="00235180"/>
    <w:rsid w:val="002355C0"/>
    <w:rsid w:val="00235D40"/>
    <w:rsid w:val="00235E05"/>
    <w:rsid w:val="0023775A"/>
    <w:rsid w:val="00237E49"/>
    <w:rsid w:val="00240735"/>
    <w:rsid w:val="00240752"/>
    <w:rsid w:val="002477BC"/>
    <w:rsid w:val="00250048"/>
    <w:rsid w:val="0025325A"/>
    <w:rsid w:val="0025348A"/>
    <w:rsid w:val="00254DFD"/>
    <w:rsid w:val="00256030"/>
    <w:rsid w:val="00256D80"/>
    <w:rsid w:val="002579ED"/>
    <w:rsid w:val="00257E26"/>
    <w:rsid w:val="00260380"/>
    <w:rsid w:val="00261E62"/>
    <w:rsid w:val="00263917"/>
    <w:rsid w:val="00263C9A"/>
    <w:rsid w:val="00264706"/>
    <w:rsid w:val="0026511E"/>
    <w:rsid w:val="00265645"/>
    <w:rsid w:val="00266ACC"/>
    <w:rsid w:val="00266E38"/>
    <w:rsid w:val="00267AB5"/>
    <w:rsid w:val="0027014B"/>
    <w:rsid w:val="0027036E"/>
    <w:rsid w:val="002723CE"/>
    <w:rsid w:val="002726A6"/>
    <w:rsid w:val="00273D2D"/>
    <w:rsid w:val="00276FC5"/>
    <w:rsid w:val="00280662"/>
    <w:rsid w:val="00280D15"/>
    <w:rsid w:val="00282059"/>
    <w:rsid w:val="00282F50"/>
    <w:rsid w:val="00282F71"/>
    <w:rsid w:val="0028457B"/>
    <w:rsid w:val="00284B6B"/>
    <w:rsid w:val="00286BE8"/>
    <w:rsid w:val="00287466"/>
    <w:rsid w:val="00291D25"/>
    <w:rsid w:val="00291FAA"/>
    <w:rsid w:val="00292DD2"/>
    <w:rsid w:val="002936B3"/>
    <w:rsid w:val="00295678"/>
    <w:rsid w:val="0029649A"/>
    <w:rsid w:val="00296EE6"/>
    <w:rsid w:val="00297F0E"/>
    <w:rsid w:val="002A1127"/>
    <w:rsid w:val="002A173C"/>
    <w:rsid w:val="002A2AAE"/>
    <w:rsid w:val="002A2CEE"/>
    <w:rsid w:val="002A3119"/>
    <w:rsid w:val="002A4729"/>
    <w:rsid w:val="002A4FF4"/>
    <w:rsid w:val="002A7467"/>
    <w:rsid w:val="002B003A"/>
    <w:rsid w:val="002B1146"/>
    <w:rsid w:val="002B13D9"/>
    <w:rsid w:val="002B1ED4"/>
    <w:rsid w:val="002B2CAF"/>
    <w:rsid w:val="002B3390"/>
    <w:rsid w:val="002B3515"/>
    <w:rsid w:val="002B3737"/>
    <w:rsid w:val="002B52CA"/>
    <w:rsid w:val="002B60AA"/>
    <w:rsid w:val="002B6715"/>
    <w:rsid w:val="002B6D95"/>
    <w:rsid w:val="002C18D4"/>
    <w:rsid w:val="002C1FDD"/>
    <w:rsid w:val="002C23B1"/>
    <w:rsid w:val="002C2BCB"/>
    <w:rsid w:val="002C3539"/>
    <w:rsid w:val="002C42B6"/>
    <w:rsid w:val="002C42CE"/>
    <w:rsid w:val="002C4604"/>
    <w:rsid w:val="002C5BD9"/>
    <w:rsid w:val="002C70C6"/>
    <w:rsid w:val="002C72CF"/>
    <w:rsid w:val="002C7526"/>
    <w:rsid w:val="002D2E06"/>
    <w:rsid w:val="002D4DEE"/>
    <w:rsid w:val="002D671C"/>
    <w:rsid w:val="002D71C3"/>
    <w:rsid w:val="002D7FF6"/>
    <w:rsid w:val="002E0251"/>
    <w:rsid w:val="002E06E6"/>
    <w:rsid w:val="002E1159"/>
    <w:rsid w:val="002E20BC"/>
    <w:rsid w:val="002E5778"/>
    <w:rsid w:val="002E61DF"/>
    <w:rsid w:val="002F0A4B"/>
    <w:rsid w:val="002F0F08"/>
    <w:rsid w:val="002F3903"/>
    <w:rsid w:val="002F3B80"/>
    <w:rsid w:val="002F3D6E"/>
    <w:rsid w:val="002F5727"/>
    <w:rsid w:val="002F6881"/>
    <w:rsid w:val="002F7022"/>
    <w:rsid w:val="003013A8"/>
    <w:rsid w:val="003020ED"/>
    <w:rsid w:val="003033F2"/>
    <w:rsid w:val="00305016"/>
    <w:rsid w:val="00307A0E"/>
    <w:rsid w:val="00310C1B"/>
    <w:rsid w:val="00311ACC"/>
    <w:rsid w:val="00312261"/>
    <w:rsid w:val="00312508"/>
    <w:rsid w:val="003128BD"/>
    <w:rsid w:val="00314A8E"/>
    <w:rsid w:val="003177E8"/>
    <w:rsid w:val="0032172D"/>
    <w:rsid w:val="00321B12"/>
    <w:rsid w:val="0032341B"/>
    <w:rsid w:val="00324177"/>
    <w:rsid w:val="003244D7"/>
    <w:rsid w:val="0032669A"/>
    <w:rsid w:val="00327047"/>
    <w:rsid w:val="003277A1"/>
    <w:rsid w:val="003343EF"/>
    <w:rsid w:val="0033601F"/>
    <w:rsid w:val="003368A6"/>
    <w:rsid w:val="00337A6B"/>
    <w:rsid w:val="003404B0"/>
    <w:rsid w:val="00341418"/>
    <w:rsid w:val="00341901"/>
    <w:rsid w:val="00343F95"/>
    <w:rsid w:val="00344150"/>
    <w:rsid w:val="00345B81"/>
    <w:rsid w:val="003478BB"/>
    <w:rsid w:val="003514BC"/>
    <w:rsid w:val="00353AF5"/>
    <w:rsid w:val="00355158"/>
    <w:rsid w:val="00355B40"/>
    <w:rsid w:val="00360B2F"/>
    <w:rsid w:val="00361E90"/>
    <w:rsid w:val="003623F9"/>
    <w:rsid w:val="00362404"/>
    <w:rsid w:val="003627A9"/>
    <w:rsid w:val="00363C26"/>
    <w:rsid w:val="00363D86"/>
    <w:rsid w:val="0037008E"/>
    <w:rsid w:val="00372439"/>
    <w:rsid w:val="00372506"/>
    <w:rsid w:val="00374F13"/>
    <w:rsid w:val="003755DE"/>
    <w:rsid w:val="00375D5B"/>
    <w:rsid w:val="00376280"/>
    <w:rsid w:val="00377459"/>
    <w:rsid w:val="00377BB8"/>
    <w:rsid w:val="00381100"/>
    <w:rsid w:val="00382BF0"/>
    <w:rsid w:val="003852CA"/>
    <w:rsid w:val="00385E91"/>
    <w:rsid w:val="00386A21"/>
    <w:rsid w:val="003924FD"/>
    <w:rsid w:val="00392908"/>
    <w:rsid w:val="003929B6"/>
    <w:rsid w:val="0039560A"/>
    <w:rsid w:val="0039646E"/>
    <w:rsid w:val="00397B50"/>
    <w:rsid w:val="003A10D9"/>
    <w:rsid w:val="003A1B3F"/>
    <w:rsid w:val="003A322C"/>
    <w:rsid w:val="003A3276"/>
    <w:rsid w:val="003A3326"/>
    <w:rsid w:val="003A35F8"/>
    <w:rsid w:val="003A5511"/>
    <w:rsid w:val="003A69EE"/>
    <w:rsid w:val="003A73DF"/>
    <w:rsid w:val="003A7639"/>
    <w:rsid w:val="003B0C5A"/>
    <w:rsid w:val="003B1911"/>
    <w:rsid w:val="003B19E7"/>
    <w:rsid w:val="003B362B"/>
    <w:rsid w:val="003B3887"/>
    <w:rsid w:val="003B435F"/>
    <w:rsid w:val="003B52A5"/>
    <w:rsid w:val="003B69AA"/>
    <w:rsid w:val="003C142F"/>
    <w:rsid w:val="003C50AB"/>
    <w:rsid w:val="003C594A"/>
    <w:rsid w:val="003C7B05"/>
    <w:rsid w:val="003D09FE"/>
    <w:rsid w:val="003D0C4C"/>
    <w:rsid w:val="003D3E0E"/>
    <w:rsid w:val="003D3FDC"/>
    <w:rsid w:val="003D44ED"/>
    <w:rsid w:val="003D4809"/>
    <w:rsid w:val="003D4AE2"/>
    <w:rsid w:val="003D6750"/>
    <w:rsid w:val="003E0125"/>
    <w:rsid w:val="003E0D9D"/>
    <w:rsid w:val="003E1893"/>
    <w:rsid w:val="003E4105"/>
    <w:rsid w:val="003E6EFC"/>
    <w:rsid w:val="003F0C64"/>
    <w:rsid w:val="003F2D07"/>
    <w:rsid w:val="003F341B"/>
    <w:rsid w:val="003F345B"/>
    <w:rsid w:val="003F4CAC"/>
    <w:rsid w:val="003F4FEE"/>
    <w:rsid w:val="003F7E12"/>
    <w:rsid w:val="0040086F"/>
    <w:rsid w:val="00400FA1"/>
    <w:rsid w:val="00401D5B"/>
    <w:rsid w:val="004024ED"/>
    <w:rsid w:val="004059C5"/>
    <w:rsid w:val="00405AD3"/>
    <w:rsid w:val="0040665C"/>
    <w:rsid w:val="00406B59"/>
    <w:rsid w:val="0040706C"/>
    <w:rsid w:val="00407F4E"/>
    <w:rsid w:val="00407F89"/>
    <w:rsid w:val="00411E96"/>
    <w:rsid w:val="004138CD"/>
    <w:rsid w:val="00413FB3"/>
    <w:rsid w:val="00415A0E"/>
    <w:rsid w:val="00416534"/>
    <w:rsid w:val="00416AE3"/>
    <w:rsid w:val="00416B45"/>
    <w:rsid w:val="0042278F"/>
    <w:rsid w:val="00424452"/>
    <w:rsid w:val="00424654"/>
    <w:rsid w:val="00424CF6"/>
    <w:rsid w:val="00425796"/>
    <w:rsid w:val="00425B09"/>
    <w:rsid w:val="0042781B"/>
    <w:rsid w:val="00430E36"/>
    <w:rsid w:val="00432D84"/>
    <w:rsid w:val="00435F32"/>
    <w:rsid w:val="004363DF"/>
    <w:rsid w:val="00436420"/>
    <w:rsid w:val="004368E0"/>
    <w:rsid w:val="00436F11"/>
    <w:rsid w:val="0044002B"/>
    <w:rsid w:val="00440B39"/>
    <w:rsid w:val="00441F0C"/>
    <w:rsid w:val="004435C5"/>
    <w:rsid w:val="004442DA"/>
    <w:rsid w:val="00444C86"/>
    <w:rsid w:val="00444E47"/>
    <w:rsid w:val="0044520D"/>
    <w:rsid w:val="00446208"/>
    <w:rsid w:val="00446CDF"/>
    <w:rsid w:val="004472B7"/>
    <w:rsid w:val="004507AC"/>
    <w:rsid w:val="00450AB5"/>
    <w:rsid w:val="00451825"/>
    <w:rsid w:val="00451CD0"/>
    <w:rsid w:val="00453B48"/>
    <w:rsid w:val="00453FC7"/>
    <w:rsid w:val="00455B6D"/>
    <w:rsid w:val="004564EF"/>
    <w:rsid w:val="00456B3F"/>
    <w:rsid w:val="0045705C"/>
    <w:rsid w:val="00457BEF"/>
    <w:rsid w:val="0046136D"/>
    <w:rsid w:val="0046242B"/>
    <w:rsid w:val="0046325C"/>
    <w:rsid w:val="00463266"/>
    <w:rsid w:val="00463490"/>
    <w:rsid w:val="00465F9E"/>
    <w:rsid w:val="004675CC"/>
    <w:rsid w:val="004708ED"/>
    <w:rsid w:val="00471C19"/>
    <w:rsid w:val="00473900"/>
    <w:rsid w:val="00475157"/>
    <w:rsid w:val="00476BF8"/>
    <w:rsid w:val="00480106"/>
    <w:rsid w:val="00482ECB"/>
    <w:rsid w:val="00483CA4"/>
    <w:rsid w:val="004841D3"/>
    <w:rsid w:val="00484765"/>
    <w:rsid w:val="004859D0"/>
    <w:rsid w:val="00486429"/>
    <w:rsid w:val="004867DA"/>
    <w:rsid w:val="00487275"/>
    <w:rsid w:val="00490012"/>
    <w:rsid w:val="004913D0"/>
    <w:rsid w:val="00491512"/>
    <w:rsid w:val="004922A8"/>
    <w:rsid w:val="0049238F"/>
    <w:rsid w:val="004923CD"/>
    <w:rsid w:val="004933AD"/>
    <w:rsid w:val="00493BD0"/>
    <w:rsid w:val="004947FE"/>
    <w:rsid w:val="00495494"/>
    <w:rsid w:val="0049746D"/>
    <w:rsid w:val="004A07C2"/>
    <w:rsid w:val="004A1246"/>
    <w:rsid w:val="004A5FEF"/>
    <w:rsid w:val="004A6D9D"/>
    <w:rsid w:val="004A7EE3"/>
    <w:rsid w:val="004B0531"/>
    <w:rsid w:val="004B236C"/>
    <w:rsid w:val="004B2E88"/>
    <w:rsid w:val="004B37FC"/>
    <w:rsid w:val="004B4892"/>
    <w:rsid w:val="004C0331"/>
    <w:rsid w:val="004C1B7B"/>
    <w:rsid w:val="004C3E77"/>
    <w:rsid w:val="004C4083"/>
    <w:rsid w:val="004C45A0"/>
    <w:rsid w:val="004C4857"/>
    <w:rsid w:val="004C4EC1"/>
    <w:rsid w:val="004C4FD7"/>
    <w:rsid w:val="004C7535"/>
    <w:rsid w:val="004C7A63"/>
    <w:rsid w:val="004D058B"/>
    <w:rsid w:val="004D083C"/>
    <w:rsid w:val="004D0F15"/>
    <w:rsid w:val="004D1640"/>
    <w:rsid w:val="004D286C"/>
    <w:rsid w:val="004D443E"/>
    <w:rsid w:val="004D48B3"/>
    <w:rsid w:val="004D5C6F"/>
    <w:rsid w:val="004D5D9C"/>
    <w:rsid w:val="004E0964"/>
    <w:rsid w:val="004E2A53"/>
    <w:rsid w:val="004E6F63"/>
    <w:rsid w:val="004E76DF"/>
    <w:rsid w:val="004F0FE2"/>
    <w:rsid w:val="004F17F5"/>
    <w:rsid w:val="004F2930"/>
    <w:rsid w:val="004F4E96"/>
    <w:rsid w:val="004F7118"/>
    <w:rsid w:val="004F7AA0"/>
    <w:rsid w:val="0050129A"/>
    <w:rsid w:val="0050281A"/>
    <w:rsid w:val="00502F37"/>
    <w:rsid w:val="00502F49"/>
    <w:rsid w:val="00503B1C"/>
    <w:rsid w:val="00503C36"/>
    <w:rsid w:val="00505E29"/>
    <w:rsid w:val="00507285"/>
    <w:rsid w:val="00507C1D"/>
    <w:rsid w:val="00507DC1"/>
    <w:rsid w:val="00510A24"/>
    <w:rsid w:val="0051232F"/>
    <w:rsid w:val="00513215"/>
    <w:rsid w:val="0051353E"/>
    <w:rsid w:val="0051402C"/>
    <w:rsid w:val="005151B4"/>
    <w:rsid w:val="005155E7"/>
    <w:rsid w:val="005156C9"/>
    <w:rsid w:val="005156D2"/>
    <w:rsid w:val="00521028"/>
    <w:rsid w:val="005239BC"/>
    <w:rsid w:val="00524BD3"/>
    <w:rsid w:val="00524CA2"/>
    <w:rsid w:val="00524E58"/>
    <w:rsid w:val="00524F2E"/>
    <w:rsid w:val="00526C8E"/>
    <w:rsid w:val="005272D7"/>
    <w:rsid w:val="005275C1"/>
    <w:rsid w:val="0053001C"/>
    <w:rsid w:val="005322DA"/>
    <w:rsid w:val="00532666"/>
    <w:rsid w:val="00533369"/>
    <w:rsid w:val="00533D25"/>
    <w:rsid w:val="00540820"/>
    <w:rsid w:val="00540F38"/>
    <w:rsid w:val="005429AF"/>
    <w:rsid w:val="00544552"/>
    <w:rsid w:val="0054457B"/>
    <w:rsid w:val="005464BA"/>
    <w:rsid w:val="005478FD"/>
    <w:rsid w:val="005500B6"/>
    <w:rsid w:val="0055059F"/>
    <w:rsid w:val="005526E6"/>
    <w:rsid w:val="005527B9"/>
    <w:rsid w:val="00553A9D"/>
    <w:rsid w:val="0055457F"/>
    <w:rsid w:val="0055492C"/>
    <w:rsid w:val="00557503"/>
    <w:rsid w:val="00560A42"/>
    <w:rsid w:val="00561E44"/>
    <w:rsid w:val="00562477"/>
    <w:rsid w:val="0056290F"/>
    <w:rsid w:val="005734C9"/>
    <w:rsid w:val="00575C1A"/>
    <w:rsid w:val="00575D54"/>
    <w:rsid w:val="00577671"/>
    <w:rsid w:val="00581145"/>
    <w:rsid w:val="005836CD"/>
    <w:rsid w:val="005842A0"/>
    <w:rsid w:val="00586FF4"/>
    <w:rsid w:val="00587ECC"/>
    <w:rsid w:val="00591387"/>
    <w:rsid w:val="005940F5"/>
    <w:rsid w:val="0059454C"/>
    <w:rsid w:val="00594C9B"/>
    <w:rsid w:val="00595ABE"/>
    <w:rsid w:val="0059691C"/>
    <w:rsid w:val="0059735E"/>
    <w:rsid w:val="005973A2"/>
    <w:rsid w:val="00597EC0"/>
    <w:rsid w:val="005A2C0A"/>
    <w:rsid w:val="005A7D46"/>
    <w:rsid w:val="005B05A4"/>
    <w:rsid w:val="005B0F0B"/>
    <w:rsid w:val="005B358E"/>
    <w:rsid w:val="005B378C"/>
    <w:rsid w:val="005B3CC6"/>
    <w:rsid w:val="005B76D8"/>
    <w:rsid w:val="005B7C33"/>
    <w:rsid w:val="005C4073"/>
    <w:rsid w:val="005C4E1A"/>
    <w:rsid w:val="005C4E5F"/>
    <w:rsid w:val="005C528D"/>
    <w:rsid w:val="005C6E42"/>
    <w:rsid w:val="005C7281"/>
    <w:rsid w:val="005C763D"/>
    <w:rsid w:val="005C7FF2"/>
    <w:rsid w:val="005D2156"/>
    <w:rsid w:val="005D3544"/>
    <w:rsid w:val="005D5E8B"/>
    <w:rsid w:val="005E0C6E"/>
    <w:rsid w:val="005E0EF5"/>
    <w:rsid w:val="005E269B"/>
    <w:rsid w:val="005E2EC9"/>
    <w:rsid w:val="005E5AD3"/>
    <w:rsid w:val="005E6152"/>
    <w:rsid w:val="005E693F"/>
    <w:rsid w:val="005F1864"/>
    <w:rsid w:val="005F23B2"/>
    <w:rsid w:val="005F3E92"/>
    <w:rsid w:val="005F46BF"/>
    <w:rsid w:val="005F52C7"/>
    <w:rsid w:val="005F5FE3"/>
    <w:rsid w:val="005F6EDC"/>
    <w:rsid w:val="005F769F"/>
    <w:rsid w:val="005F7EE8"/>
    <w:rsid w:val="00600729"/>
    <w:rsid w:val="00601755"/>
    <w:rsid w:val="00601AB1"/>
    <w:rsid w:val="00602B3B"/>
    <w:rsid w:val="0060448E"/>
    <w:rsid w:val="006063F5"/>
    <w:rsid w:val="006101AE"/>
    <w:rsid w:val="006104F5"/>
    <w:rsid w:val="0061055D"/>
    <w:rsid w:val="00610BB3"/>
    <w:rsid w:val="006120A0"/>
    <w:rsid w:val="006123BA"/>
    <w:rsid w:val="006133C1"/>
    <w:rsid w:val="006133CA"/>
    <w:rsid w:val="0061520B"/>
    <w:rsid w:val="006174D1"/>
    <w:rsid w:val="00620A96"/>
    <w:rsid w:val="006210A6"/>
    <w:rsid w:val="0062201A"/>
    <w:rsid w:val="0062212E"/>
    <w:rsid w:val="0062303A"/>
    <w:rsid w:val="00623955"/>
    <w:rsid w:val="00624155"/>
    <w:rsid w:val="00624F9C"/>
    <w:rsid w:val="00627723"/>
    <w:rsid w:val="006279E6"/>
    <w:rsid w:val="00630584"/>
    <w:rsid w:val="00630786"/>
    <w:rsid w:val="00630B21"/>
    <w:rsid w:val="00632079"/>
    <w:rsid w:val="006337AA"/>
    <w:rsid w:val="006338A7"/>
    <w:rsid w:val="00640E71"/>
    <w:rsid w:val="0064165C"/>
    <w:rsid w:val="006440B2"/>
    <w:rsid w:val="006443D9"/>
    <w:rsid w:val="00644E5B"/>
    <w:rsid w:val="0064526C"/>
    <w:rsid w:val="0064599C"/>
    <w:rsid w:val="006462E4"/>
    <w:rsid w:val="006465EC"/>
    <w:rsid w:val="0064716E"/>
    <w:rsid w:val="00647C1D"/>
    <w:rsid w:val="0065073B"/>
    <w:rsid w:val="00653782"/>
    <w:rsid w:val="006540A6"/>
    <w:rsid w:val="00657194"/>
    <w:rsid w:val="006608F5"/>
    <w:rsid w:val="00660C4A"/>
    <w:rsid w:val="00661C7C"/>
    <w:rsid w:val="006654C7"/>
    <w:rsid w:val="00666A25"/>
    <w:rsid w:val="00666C17"/>
    <w:rsid w:val="006717F6"/>
    <w:rsid w:val="00671B53"/>
    <w:rsid w:val="00672234"/>
    <w:rsid w:val="006728BB"/>
    <w:rsid w:val="0067368D"/>
    <w:rsid w:val="00673858"/>
    <w:rsid w:val="00674162"/>
    <w:rsid w:val="00675E5D"/>
    <w:rsid w:val="00681CE5"/>
    <w:rsid w:val="00683054"/>
    <w:rsid w:val="00683182"/>
    <w:rsid w:val="006907D6"/>
    <w:rsid w:val="00690AD2"/>
    <w:rsid w:val="00692F32"/>
    <w:rsid w:val="0069303D"/>
    <w:rsid w:val="00693A0A"/>
    <w:rsid w:val="006950E7"/>
    <w:rsid w:val="006955FF"/>
    <w:rsid w:val="00695B2E"/>
    <w:rsid w:val="00695DB2"/>
    <w:rsid w:val="00696294"/>
    <w:rsid w:val="006975D4"/>
    <w:rsid w:val="006A07FC"/>
    <w:rsid w:val="006A120C"/>
    <w:rsid w:val="006A13E5"/>
    <w:rsid w:val="006A14B6"/>
    <w:rsid w:val="006A171C"/>
    <w:rsid w:val="006A19ED"/>
    <w:rsid w:val="006A35C6"/>
    <w:rsid w:val="006A3F05"/>
    <w:rsid w:val="006A4424"/>
    <w:rsid w:val="006A4EFD"/>
    <w:rsid w:val="006A4F7A"/>
    <w:rsid w:val="006A521C"/>
    <w:rsid w:val="006A547C"/>
    <w:rsid w:val="006A5595"/>
    <w:rsid w:val="006A65F9"/>
    <w:rsid w:val="006A6C01"/>
    <w:rsid w:val="006B1C3A"/>
    <w:rsid w:val="006B1DC3"/>
    <w:rsid w:val="006B3A34"/>
    <w:rsid w:val="006B659A"/>
    <w:rsid w:val="006C065B"/>
    <w:rsid w:val="006C131F"/>
    <w:rsid w:val="006C1E16"/>
    <w:rsid w:val="006C2076"/>
    <w:rsid w:val="006C2C69"/>
    <w:rsid w:val="006C3E36"/>
    <w:rsid w:val="006C5016"/>
    <w:rsid w:val="006C5941"/>
    <w:rsid w:val="006C71CD"/>
    <w:rsid w:val="006D099F"/>
    <w:rsid w:val="006D0BD9"/>
    <w:rsid w:val="006D0F32"/>
    <w:rsid w:val="006D2DB0"/>
    <w:rsid w:val="006D319C"/>
    <w:rsid w:val="006D3837"/>
    <w:rsid w:val="006D423A"/>
    <w:rsid w:val="006D427E"/>
    <w:rsid w:val="006D4F92"/>
    <w:rsid w:val="006D557A"/>
    <w:rsid w:val="006D5A5C"/>
    <w:rsid w:val="006D5A87"/>
    <w:rsid w:val="006D5C99"/>
    <w:rsid w:val="006D5F6C"/>
    <w:rsid w:val="006D7B63"/>
    <w:rsid w:val="006E4636"/>
    <w:rsid w:val="006E50E1"/>
    <w:rsid w:val="006E5875"/>
    <w:rsid w:val="006E58B2"/>
    <w:rsid w:val="006F2EBE"/>
    <w:rsid w:val="006F3E5A"/>
    <w:rsid w:val="006F4810"/>
    <w:rsid w:val="006F4D3D"/>
    <w:rsid w:val="006F53B1"/>
    <w:rsid w:val="006F5CFB"/>
    <w:rsid w:val="006F7848"/>
    <w:rsid w:val="006F7AA5"/>
    <w:rsid w:val="00701FC8"/>
    <w:rsid w:val="00702765"/>
    <w:rsid w:val="00703177"/>
    <w:rsid w:val="00704B03"/>
    <w:rsid w:val="00705D42"/>
    <w:rsid w:val="00707A1E"/>
    <w:rsid w:val="0071086B"/>
    <w:rsid w:val="007115C3"/>
    <w:rsid w:val="007122A8"/>
    <w:rsid w:val="00712F78"/>
    <w:rsid w:val="007138D8"/>
    <w:rsid w:val="007152C0"/>
    <w:rsid w:val="00715384"/>
    <w:rsid w:val="00715F00"/>
    <w:rsid w:val="0072054C"/>
    <w:rsid w:val="00720A98"/>
    <w:rsid w:val="00722187"/>
    <w:rsid w:val="007230B8"/>
    <w:rsid w:val="007242E9"/>
    <w:rsid w:val="007264A3"/>
    <w:rsid w:val="007302D9"/>
    <w:rsid w:val="007308CE"/>
    <w:rsid w:val="00731F96"/>
    <w:rsid w:val="00734070"/>
    <w:rsid w:val="0073463D"/>
    <w:rsid w:val="00734E41"/>
    <w:rsid w:val="00734F74"/>
    <w:rsid w:val="00736D19"/>
    <w:rsid w:val="00737156"/>
    <w:rsid w:val="00737F2A"/>
    <w:rsid w:val="00743035"/>
    <w:rsid w:val="00743EA7"/>
    <w:rsid w:val="0074493A"/>
    <w:rsid w:val="007463F0"/>
    <w:rsid w:val="00750526"/>
    <w:rsid w:val="007514D4"/>
    <w:rsid w:val="007517CD"/>
    <w:rsid w:val="00755244"/>
    <w:rsid w:val="007559A2"/>
    <w:rsid w:val="00755A4B"/>
    <w:rsid w:val="007610A1"/>
    <w:rsid w:val="00761B54"/>
    <w:rsid w:val="00762234"/>
    <w:rsid w:val="00762404"/>
    <w:rsid w:val="00762BB5"/>
    <w:rsid w:val="00763115"/>
    <w:rsid w:val="007640EF"/>
    <w:rsid w:val="00764265"/>
    <w:rsid w:val="0076489E"/>
    <w:rsid w:val="00764A52"/>
    <w:rsid w:val="00765276"/>
    <w:rsid w:val="0076575F"/>
    <w:rsid w:val="00765F25"/>
    <w:rsid w:val="0076668D"/>
    <w:rsid w:val="00771774"/>
    <w:rsid w:val="00772E57"/>
    <w:rsid w:val="00773DA0"/>
    <w:rsid w:val="00774383"/>
    <w:rsid w:val="0077493E"/>
    <w:rsid w:val="007755D8"/>
    <w:rsid w:val="00775994"/>
    <w:rsid w:val="00775F0B"/>
    <w:rsid w:val="00776414"/>
    <w:rsid w:val="00777286"/>
    <w:rsid w:val="00777BAC"/>
    <w:rsid w:val="007801F9"/>
    <w:rsid w:val="007803C6"/>
    <w:rsid w:val="00782B38"/>
    <w:rsid w:val="0078416D"/>
    <w:rsid w:val="00784703"/>
    <w:rsid w:val="007847D2"/>
    <w:rsid w:val="00786168"/>
    <w:rsid w:val="00786D89"/>
    <w:rsid w:val="007875A3"/>
    <w:rsid w:val="00790BDF"/>
    <w:rsid w:val="00792ED8"/>
    <w:rsid w:val="0079376E"/>
    <w:rsid w:val="00793BDF"/>
    <w:rsid w:val="007954C6"/>
    <w:rsid w:val="007A0608"/>
    <w:rsid w:val="007A06FF"/>
    <w:rsid w:val="007A098C"/>
    <w:rsid w:val="007A356D"/>
    <w:rsid w:val="007A35B9"/>
    <w:rsid w:val="007A4B36"/>
    <w:rsid w:val="007A766E"/>
    <w:rsid w:val="007A7F29"/>
    <w:rsid w:val="007B3C48"/>
    <w:rsid w:val="007B5F5C"/>
    <w:rsid w:val="007B5F99"/>
    <w:rsid w:val="007B7080"/>
    <w:rsid w:val="007B71FA"/>
    <w:rsid w:val="007C3CC8"/>
    <w:rsid w:val="007C4273"/>
    <w:rsid w:val="007C462A"/>
    <w:rsid w:val="007C626C"/>
    <w:rsid w:val="007C72D6"/>
    <w:rsid w:val="007C7875"/>
    <w:rsid w:val="007C7C75"/>
    <w:rsid w:val="007D03D3"/>
    <w:rsid w:val="007D11C1"/>
    <w:rsid w:val="007D1F58"/>
    <w:rsid w:val="007D3154"/>
    <w:rsid w:val="007D49E4"/>
    <w:rsid w:val="007D5336"/>
    <w:rsid w:val="007E031A"/>
    <w:rsid w:val="007E153E"/>
    <w:rsid w:val="007E2051"/>
    <w:rsid w:val="007E4F46"/>
    <w:rsid w:val="007E7BC0"/>
    <w:rsid w:val="007E7F27"/>
    <w:rsid w:val="007F003C"/>
    <w:rsid w:val="007F276F"/>
    <w:rsid w:val="007F5934"/>
    <w:rsid w:val="007F5DF5"/>
    <w:rsid w:val="007F67A3"/>
    <w:rsid w:val="008019D4"/>
    <w:rsid w:val="0080260A"/>
    <w:rsid w:val="008031FD"/>
    <w:rsid w:val="008042C1"/>
    <w:rsid w:val="00805044"/>
    <w:rsid w:val="0080649D"/>
    <w:rsid w:val="0080663D"/>
    <w:rsid w:val="0080762E"/>
    <w:rsid w:val="00807D06"/>
    <w:rsid w:val="008137AF"/>
    <w:rsid w:val="00814879"/>
    <w:rsid w:val="008167EF"/>
    <w:rsid w:val="00816F2F"/>
    <w:rsid w:val="0082167F"/>
    <w:rsid w:val="008237F6"/>
    <w:rsid w:val="00823ED4"/>
    <w:rsid w:val="008249E8"/>
    <w:rsid w:val="00826562"/>
    <w:rsid w:val="00826731"/>
    <w:rsid w:val="00830415"/>
    <w:rsid w:val="00831A43"/>
    <w:rsid w:val="00834222"/>
    <w:rsid w:val="0083474B"/>
    <w:rsid w:val="00836170"/>
    <w:rsid w:val="0083706F"/>
    <w:rsid w:val="0083737A"/>
    <w:rsid w:val="008407D2"/>
    <w:rsid w:val="00843863"/>
    <w:rsid w:val="0084445B"/>
    <w:rsid w:val="00844E93"/>
    <w:rsid w:val="00850BF3"/>
    <w:rsid w:val="00851AE8"/>
    <w:rsid w:val="0085297A"/>
    <w:rsid w:val="00853BF4"/>
    <w:rsid w:val="00853D98"/>
    <w:rsid w:val="00857D30"/>
    <w:rsid w:val="0086107F"/>
    <w:rsid w:val="00861227"/>
    <w:rsid w:val="0086325A"/>
    <w:rsid w:val="008635DD"/>
    <w:rsid w:val="00866513"/>
    <w:rsid w:val="00867635"/>
    <w:rsid w:val="00867971"/>
    <w:rsid w:val="00867D9D"/>
    <w:rsid w:val="008708CF"/>
    <w:rsid w:val="00871079"/>
    <w:rsid w:val="0087131B"/>
    <w:rsid w:val="00872B1E"/>
    <w:rsid w:val="00872DBC"/>
    <w:rsid w:val="00875069"/>
    <w:rsid w:val="008758F2"/>
    <w:rsid w:val="00875D0A"/>
    <w:rsid w:val="00877B44"/>
    <w:rsid w:val="00877BAD"/>
    <w:rsid w:val="00880F17"/>
    <w:rsid w:val="00881981"/>
    <w:rsid w:val="00881AA2"/>
    <w:rsid w:val="00887C0D"/>
    <w:rsid w:val="00891EA5"/>
    <w:rsid w:val="00892F81"/>
    <w:rsid w:val="00893452"/>
    <w:rsid w:val="00893DF9"/>
    <w:rsid w:val="00893FAF"/>
    <w:rsid w:val="008947F6"/>
    <w:rsid w:val="00894EE3"/>
    <w:rsid w:val="008959BE"/>
    <w:rsid w:val="008970BC"/>
    <w:rsid w:val="008A169B"/>
    <w:rsid w:val="008A16A0"/>
    <w:rsid w:val="008A26C5"/>
    <w:rsid w:val="008A368C"/>
    <w:rsid w:val="008A42A9"/>
    <w:rsid w:val="008A439D"/>
    <w:rsid w:val="008A49CC"/>
    <w:rsid w:val="008A4CED"/>
    <w:rsid w:val="008A6928"/>
    <w:rsid w:val="008B028E"/>
    <w:rsid w:val="008B0A9B"/>
    <w:rsid w:val="008B145F"/>
    <w:rsid w:val="008B5CE9"/>
    <w:rsid w:val="008B64E2"/>
    <w:rsid w:val="008B6D36"/>
    <w:rsid w:val="008B6FBC"/>
    <w:rsid w:val="008B747B"/>
    <w:rsid w:val="008B771C"/>
    <w:rsid w:val="008C143D"/>
    <w:rsid w:val="008C23FF"/>
    <w:rsid w:val="008C2EFF"/>
    <w:rsid w:val="008C52E5"/>
    <w:rsid w:val="008C5FE8"/>
    <w:rsid w:val="008C7D8F"/>
    <w:rsid w:val="008D2753"/>
    <w:rsid w:val="008D2AC3"/>
    <w:rsid w:val="008D3D96"/>
    <w:rsid w:val="008D4B93"/>
    <w:rsid w:val="008E08ED"/>
    <w:rsid w:val="008E0D2F"/>
    <w:rsid w:val="008E0ED5"/>
    <w:rsid w:val="008E3891"/>
    <w:rsid w:val="008E500D"/>
    <w:rsid w:val="008E510B"/>
    <w:rsid w:val="008E684F"/>
    <w:rsid w:val="008E6A52"/>
    <w:rsid w:val="008F0322"/>
    <w:rsid w:val="008F05A1"/>
    <w:rsid w:val="008F1AA0"/>
    <w:rsid w:val="008F2454"/>
    <w:rsid w:val="008F25E0"/>
    <w:rsid w:val="008F277C"/>
    <w:rsid w:val="008F46CF"/>
    <w:rsid w:val="008F4B85"/>
    <w:rsid w:val="008F5FC2"/>
    <w:rsid w:val="008F74DC"/>
    <w:rsid w:val="008F7ECE"/>
    <w:rsid w:val="00901459"/>
    <w:rsid w:val="009026EA"/>
    <w:rsid w:val="0090388C"/>
    <w:rsid w:val="009047C8"/>
    <w:rsid w:val="00904E37"/>
    <w:rsid w:val="0090502D"/>
    <w:rsid w:val="009064B4"/>
    <w:rsid w:val="009064BA"/>
    <w:rsid w:val="00907F85"/>
    <w:rsid w:val="00910299"/>
    <w:rsid w:val="00910DF1"/>
    <w:rsid w:val="00911083"/>
    <w:rsid w:val="0091170C"/>
    <w:rsid w:val="00911AE2"/>
    <w:rsid w:val="00911E7F"/>
    <w:rsid w:val="00912155"/>
    <w:rsid w:val="009164AB"/>
    <w:rsid w:val="00917A8A"/>
    <w:rsid w:val="00920361"/>
    <w:rsid w:val="009208EF"/>
    <w:rsid w:val="0092091D"/>
    <w:rsid w:val="0092292C"/>
    <w:rsid w:val="00922BFE"/>
    <w:rsid w:val="00923B5C"/>
    <w:rsid w:val="00923E58"/>
    <w:rsid w:val="00924B39"/>
    <w:rsid w:val="009262D6"/>
    <w:rsid w:val="00927313"/>
    <w:rsid w:val="00927990"/>
    <w:rsid w:val="0093377A"/>
    <w:rsid w:val="00934D22"/>
    <w:rsid w:val="00936144"/>
    <w:rsid w:val="00937EA6"/>
    <w:rsid w:val="00940C04"/>
    <w:rsid w:val="009416AA"/>
    <w:rsid w:val="00943872"/>
    <w:rsid w:val="0094394D"/>
    <w:rsid w:val="00943D89"/>
    <w:rsid w:val="00945C92"/>
    <w:rsid w:val="00946689"/>
    <w:rsid w:val="009470BD"/>
    <w:rsid w:val="0095074F"/>
    <w:rsid w:val="009511ED"/>
    <w:rsid w:val="00951573"/>
    <w:rsid w:val="00954778"/>
    <w:rsid w:val="00954F59"/>
    <w:rsid w:val="00955012"/>
    <w:rsid w:val="009557FF"/>
    <w:rsid w:val="00956A16"/>
    <w:rsid w:val="009609ED"/>
    <w:rsid w:val="00961394"/>
    <w:rsid w:val="009617F5"/>
    <w:rsid w:val="00961C52"/>
    <w:rsid w:val="00962685"/>
    <w:rsid w:val="00965F84"/>
    <w:rsid w:val="00967B9E"/>
    <w:rsid w:val="00970E6F"/>
    <w:rsid w:val="00970F24"/>
    <w:rsid w:val="00972985"/>
    <w:rsid w:val="00973961"/>
    <w:rsid w:val="00973B85"/>
    <w:rsid w:val="00974662"/>
    <w:rsid w:val="0097570E"/>
    <w:rsid w:val="0097601C"/>
    <w:rsid w:val="00977A31"/>
    <w:rsid w:val="00977AF6"/>
    <w:rsid w:val="00977B2A"/>
    <w:rsid w:val="0098056E"/>
    <w:rsid w:val="009809D8"/>
    <w:rsid w:val="0098385C"/>
    <w:rsid w:val="00991D76"/>
    <w:rsid w:val="0099396F"/>
    <w:rsid w:val="00993B4F"/>
    <w:rsid w:val="00994D84"/>
    <w:rsid w:val="009A0E73"/>
    <w:rsid w:val="009A516F"/>
    <w:rsid w:val="009A53BD"/>
    <w:rsid w:val="009A7FB6"/>
    <w:rsid w:val="009B1066"/>
    <w:rsid w:val="009B19AC"/>
    <w:rsid w:val="009B37BF"/>
    <w:rsid w:val="009B3D4A"/>
    <w:rsid w:val="009B5834"/>
    <w:rsid w:val="009B661C"/>
    <w:rsid w:val="009B7370"/>
    <w:rsid w:val="009B7B5D"/>
    <w:rsid w:val="009C0E33"/>
    <w:rsid w:val="009C2300"/>
    <w:rsid w:val="009C31DB"/>
    <w:rsid w:val="009C3423"/>
    <w:rsid w:val="009C3F7B"/>
    <w:rsid w:val="009C43C5"/>
    <w:rsid w:val="009C45CC"/>
    <w:rsid w:val="009C4652"/>
    <w:rsid w:val="009C4771"/>
    <w:rsid w:val="009C4F72"/>
    <w:rsid w:val="009C5403"/>
    <w:rsid w:val="009C5688"/>
    <w:rsid w:val="009C63AA"/>
    <w:rsid w:val="009C6438"/>
    <w:rsid w:val="009C7B69"/>
    <w:rsid w:val="009C7CDE"/>
    <w:rsid w:val="009C7E68"/>
    <w:rsid w:val="009D1A49"/>
    <w:rsid w:val="009D2E1B"/>
    <w:rsid w:val="009D5A04"/>
    <w:rsid w:val="009D78B0"/>
    <w:rsid w:val="009E2092"/>
    <w:rsid w:val="009E26AD"/>
    <w:rsid w:val="009E2F2A"/>
    <w:rsid w:val="009E34BF"/>
    <w:rsid w:val="009E40FF"/>
    <w:rsid w:val="009E4543"/>
    <w:rsid w:val="009E4E80"/>
    <w:rsid w:val="009E5958"/>
    <w:rsid w:val="009E5E3A"/>
    <w:rsid w:val="009E7367"/>
    <w:rsid w:val="009E7D4F"/>
    <w:rsid w:val="009F00FB"/>
    <w:rsid w:val="009F02BC"/>
    <w:rsid w:val="009F192C"/>
    <w:rsid w:val="009F2D5B"/>
    <w:rsid w:val="009F389E"/>
    <w:rsid w:val="009F6BBD"/>
    <w:rsid w:val="009F7C6B"/>
    <w:rsid w:val="009F7EBB"/>
    <w:rsid w:val="00A00CD9"/>
    <w:rsid w:val="00A01F61"/>
    <w:rsid w:val="00A0265F"/>
    <w:rsid w:val="00A03BA7"/>
    <w:rsid w:val="00A03E13"/>
    <w:rsid w:val="00A05230"/>
    <w:rsid w:val="00A07A72"/>
    <w:rsid w:val="00A07E3E"/>
    <w:rsid w:val="00A1107F"/>
    <w:rsid w:val="00A119FB"/>
    <w:rsid w:val="00A12FC3"/>
    <w:rsid w:val="00A14F8A"/>
    <w:rsid w:val="00A17719"/>
    <w:rsid w:val="00A215F4"/>
    <w:rsid w:val="00A22B46"/>
    <w:rsid w:val="00A22EBF"/>
    <w:rsid w:val="00A233ED"/>
    <w:rsid w:val="00A23BBC"/>
    <w:rsid w:val="00A2420C"/>
    <w:rsid w:val="00A24FD6"/>
    <w:rsid w:val="00A255BB"/>
    <w:rsid w:val="00A267E0"/>
    <w:rsid w:val="00A278ED"/>
    <w:rsid w:val="00A31C17"/>
    <w:rsid w:val="00A31C86"/>
    <w:rsid w:val="00A34CEF"/>
    <w:rsid w:val="00A3555D"/>
    <w:rsid w:val="00A35712"/>
    <w:rsid w:val="00A362B0"/>
    <w:rsid w:val="00A362BF"/>
    <w:rsid w:val="00A37A1B"/>
    <w:rsid w:val="00A37BED"/>
    <w:rsid w:val="00A405B2"/>
    <w:rsid w:val="00A405BB"/>
    <w:rsid w:val="00A41082"/>
    <w:rsid w:val="00A42A91"/>
    <w:rsid w:val="00A42CAA"/>
    <w:rsid w:val="00A44925"/>
    <w:rsid w:val="00A4554D"/>
    <w:rsid w:val="00A4680D"/>
    <w:rsid w:val="00A46E61"/>
    <w:rsid w:val="00A5011E"/>
    <w:rsid w:val="00A557CC"/>
    <w:rsid w:val="00A57106"/>
    <w:rsid w:val="00A57FBA"/>
    <w:rsid w:val="00A60308"/>
    <w:rsid w:val="00A609AD"/>
    <w:rsid w:val="00A61B21"/>
    <w:rsid w:val="00A64203"/>
    <w:rsid w:val="00A64397"/>
    <w:rsid w:val="00A65A53"/>
    <w:rsid w:val="00A66FFE"/>
    <w:rsid w:val="00A67941"/>
    <w:rsid w:val="00A67CDC"/>
    <w:rsid w:val="00A707BB"/>
    <w:rsid w:val="00A70AD7"/>
    <w:rsid w:val="00A70EDA"/>
    <w:rsid w:val="00A71B05"/>
    <w:rsid w:val="00A71C53"/>
    <w:rsid w:val="00A71EA9"/>
    <w:rsid w:val="00A7221C"/>
    <w:rsid w:val="00A73CFF"/>
    <w:rsid w:val="00A76147"/>
    <w:rsid w:val="00A76448"/>
    <w:rsid w:val="00A77117"/>
    <w:rsid w:val="00A81051"/>
    <w:rsid w:val="00A8244D"/>
    <w:rsid w:val="00A8349A"/>
    <w:rsid w:val="00A86066"/>
    <w:rsid w:val="00A8762D"/>
    <w:rsid w:val="00A876FB"/>
    <w:rsid w:val="00A877BD"/>
    <w:rsid w:val="00A9128B"/>
    <w:rsid w:val="00A91AAB"/>
    <w:rsid w:val="00A926A4"/>
    <w:rsid w:val="00A929BE"/>
    <w:rsid w:val="00A92BAF"/>
    <w:rsid w:val="00A934AB"/>
    <w:rsid w:val="00A93E18"/>
    <w:rsid w:val="00A944CE"/>
    <w:rsid w:val="00A94AAE"/>
    <w:rsid w:val="00A94FC8"/>
    <w:rsid w:val="00A965F1"/>
    <w:rsid w:val="00A975F7"/>
    <w:rsid w:val="00A97C01"/>
    <w:rsid w:val="00AA067A"/>
    <w:rsid w:val="00AA12C8"/>
    <w:rsid w:val="00AA2220"/>
    <w:rsid w:val="00AA53D6"/>
    <w:rsid w:val="00AA5B6D"/>
    <w:rsid w:val="00AA5E02"/>
    <w:rsid w:val="00AB1FDC"/>
    <w:rsid w:val="00AB36A7"/>
    <w:rsid w:val="00AB4917"/>
    <w:rsid w:val="00AB4AD5"/>
    <w:rsid w:val="00AB6332"/>
    <w:rsid w:val="00AB6FEB"/>
    <w:rsid w:val="00AB72B6"/>
    <w:rsid w:val="00AB7790"/>
    <w:rsid w:val="00AC2378"/>
    <w:rsid w:val="00AC2717"/>
    <w:rsid w:val="00AC2DAE"/>
    <w:rsid w:val="00AC5973"/>
    <w:rsid w:val="00AC5E0B"/>
    <w:rsid w:val="00AC6BBF"/>
    <w:rsid w:val="00AC70F6"/>
    <w:rsid w:val="00AD0E0C"/>
    <w:rsid w:val="00AD30ED"/>
    <w:rsid w:val="00AD4473"/>
    <w:rsid w:val="00AD469D"/>
    <w:rsid w:val="00AD5306"/>
    <w:rsid w:val="00AD6EBC"/>
    <w:rsid w:val="00AD75E4"/>
    <w:rsid w:val="00AD77C9"/>
    <w:rsid w:val="00AE0A42"/>
    <w:rsid w:val="00AE1920"/>
    <w:rsid w:val="00AE2E63"/>
    <w:rsid w:val="00AE4513"/>
    <w:rsid w:val="00AE65CD"/>
    <w:rsid w:val="00AE747E"/>
    <w:rsid w:val="00AE7CAD"/>
    <w:rsid w:val="00AF0257"/>
    <w:rsid w:val="00AF0369"/>
    <w:rsid w:val="00AF0840"/>
    <w:rsid w:val="00AF1168"/>
    <w:rsid w:val="00AF2073"/>
    <w:rsid w:val="00AF2556"/>
    <w:rsid w:val="00AF27BD"/>
    <w:rsid w:val="00AF2E71"/>
    <w:rsid w:val="00AF2F11"/>
    <w:rsid w:val="00AF7689"/>
    <w:rsid w:val="00B05E60"/>
    <w:rsid w:val="00B07355"/>
    <w:rsid w:val="00B07651"/>
    <w:rsid w:val="00B12279"/>
    <w:rsid w:val="00B13364"/>
    <w:rsid w:val="00B140CF"/>
    <w:rsid w:val="00B1415B"/>
    <w:rsid w:val="00B14214"/>
    <w:rsid w:val="00B14851"/>
    <w:rsid w:val="00B14A22"/>
    <w:rsid w:val="00B14AA2"/>
    <w:rsid w:val="00B16F25"/>
    <w:rsid w:val="00B1716A"/>
    <w:rsid w:val="00B17788"/>
    <w:rsid w:val="00B17FE0"/>
    <w:rsid w:val="00B20B8B"/>
    <w:rsid w:val="00B21C30"/>
    <w:rsid w:val="00B2311A"/>
    <w:rsid w:val="00B2349F"/>
    <w:rsid w:val="00B236B7"/>
    <w:rsid w:val="00B23D15"/>
    <w:rsid w:val="00B23E2F"/>
    <w:rsid w:val="00B251C3"/>
    <w:rsid w:val="00B2561A"/>
    <w:rsid w:val="00B266ED"/>
    <w:rsid w:val="00B2778C"/>
    <w:rsid w:val="00B30159"/>
    <w:rsid w:val="00B3108C"/>
    <w:rsid w:val="00B3266E"/>
    <w:rsid w:val="00B32F3E"/>
    <w:rsid w:val="00B338BF"/>
    <w:rsid w:val="00B34202"/>
    <w:rsid w:val="00B34FCE"/>
    <w:rsid w:val="00B35FD6"/>
    <w:rsid w:val="00B3679E"/>
    <w:rsid w:val="00B37A9D"/>
    <w:rsid w:val="00B4024F"/>
    <w:rsid w:val="00B43660"/>
    <w:rsid w:val="00B439D1"/>
    <w:rsid w:val="00B4641B"/>
    <w:rsid w:val="00B47764"/>
    <w:rsid w:val="00B5109F"/>
    <w:rsid w:val="00B51695"/>
    <w:rsid w:val="00B5270D"/>
    <w:rsid w:val="00B540A6"/>
    <w:rsid w:val="00B5441C"/>
    <w:rsid w:val="00B54B7E"/>
    <w:rsid w:val="00B5514E"/>
    <w:rsid w:val="00B57E44"/>
    <w:rsid w:val="00B60072"/>
    <w:rsid w:val="00B60221"/>
    <w:rsid w:val="00B62EAF"/>
    <w:rsid w:val="00B6391E"/>
    <w:rsid w:val="00B65A29"/>
    <w:rsid w:val="00B67AC8"/>
    <w:rsid w:val="00B67DE5"/>
    <w:rsid w:val="00B71FF0"/>
    <w:rsid w:val="00B727E6"/>
    <w:rsid w:val="00B73281"/>
    <w:rsid w:val="00B746D5"/>
    <w:rsid w:val="00B7586E"/>
    <w:rsid w:val="00B75D93"/>
    <w:rsid w:val="00B77723"/>
    <w:rsid w:val="00B777B5"/>
    <w:rsid w:val="00B77DF8"/>
    <w:rsid w:val="00B8021F"/>
    <w:rsid w:val="00B80330"/>
    <w:rsid w:val="00B80460"/>
    <w:rsid w:val="00B831E9"/>
    <w:rsid w:val="00B83669"/>
    <w:rsid w:val="00B84948"/>
    <w:rsid w:val="00B90963"/>
    <w:rsid w:val="00B92AF5"/>
    <w:rsid w:val="00B92D76"/>
    <w:rsid w:val="00B9491B"/>
    <w:rsid w:val="00B94F89"/>
    <w:rsid w:val="00B9521E"/>
    <w:rsid w:val="00B973EA"/>
    <w:rsid w:val="00BA0861"/>
    <w:rsid w:val="00BA3027"/>
    <w:rsid w:val="00BA5155"/>
    <w:rsid w:val="00BB096A"/>
    <w:rsid w:val="00BB2CB0"/>
    <w:rsid w:val="00BB3967"/>
    <w:rsid w:val="00BB459D"/>
    <w:rsid w:val="00BB4695"/>
    <w:rsid w:val="00BB5C7D"/>
    <w:rsid w:val="00BB65E9"/>
    <w:rsid w:val="00BB6CAA"/>
    <w:rsid w:val="00BB7977"/>
    <w:rsid w:val="00BC0798"/>
    <w:rsid w:val="00BC0B8A"/>
    <w:rsid w:val="00BC11E2"/>
    <w:rsid w:val="00BC1C32"/>
    <w:rsid w:val="00BC2175"/>
    <w:rsid w:val="00BC48DA"/>
    <w:rsid w:val="00BD0882"/>
    <w:rsid w:val="00BD0DD0"/>
    <w:rsid w:val="00BD2B4B"/>
    <w:rsid w:val="00BD2B94"/>
    <w:rsid w:val="00BD33A8"/>
    <w:rsid w:val="00BD3711"/>
    <w:rsid w:val="00BD4093"/>
    <w:rsid w:val="00BD41AB"/>
    <w:rsid w:val="00BD473D"/>
    <w:rsid w:val="00BD6102"/>
    <w:rsid w:val="00BD720F"/>
    <w:rsid w:val="00BE0482"/>
    <w:rsid w:val="00BE0D3A"/>
    <w:rsid w:val="00BE0D80"/>
    <w:rsid w:val="00BE2C87"/>
    <w:rsid w:val="00BE4395"/>
    <w:rsid w:val="00BE6559"/>
    <w:rsid w:val="00BE6F13"/>
    <w:rsid w:val="00BE7C9A"/>
    <w:rsid w:val="00BF17F1"/>
    <w:rsid w:val="00BF1ACD"/>
    <w:rsid w:val="00BF2A75"/>
    <w:rsid w:val="00BF3136"/>
    <w:rsid w:val="00BF365B"/>
    <w:rsid w:val="00BF389D"/>
    <w:rsid w:val="00BF3FB5"/>
    <w:rsid w:val="00BF548C"/>
    <w:rsid w:val="00BF565A"/>
    <w:rsid w:val="00BF639D"/>
    <w:rsid w:val="00BF70E2"/>
    <w:rsid w:val="00BF7AFF"/>
    <w:rsid w:val="00BF7B06"/>
    <w:rsid w:val="00BF7EB2"/>
    <w:rsid w:val="00C00D1B"/>
    <w:rsid w:val="00C020CD"/>
    <w:rsid w:val="00C03896"/>
    <w:rsid w:val="00C0390D"/>
    <w:rsid w:val="00C06D4B"/>
    <w:rsid w:val="00C10C28"/>
    <w:rsid w:val="00C119DB"/>
    <w:rsid w:val="00C11F13"/>
    <w:rsid w:val="00C132DE"/>
    <w:rsid w:val="00C135CC"/>
    <w:rsid w:val="00C15DFB"/>
    <w:rsid w:val="00C17B10"/>
    <w:rsid w:val="00C17F0A"/>
    <w:rsid w:val="00C20BD2"/>
    <w:rsid w:val="00C21043"/>
    <w:rsid w:val="00C21B1F"/>
    <w:rsid w:val="00C22B0F"/>
    <w:rsid w:val="00C230F3"/>
    <w:rsid w:val="00C239A0"/>
    <w:rsid w:val="00C24DB5"/>
    <w:rsid w:val="00C25B17"/>
    <w:rsid w:val="00C3051A"/>
    <w:rsid w:val="00C30A1A"/>
    <w:rsid w:val="00C3517C"/>
    <w:rsid w:val="00C356A8"/>
    <w:rsid w:val="00C35F82"/>
    <w:rsid w:val="00C368F5"/>
    <w:rsid w:val="00C40163"/>
    <w:rsid w:val="00C4087C"/>
    <w:rsid w:val="00C4172E"/>
    <w:rsid w:val="00C431D6"/>
    <w:rsid w:val="00C43DD9"/>
    <w:rsid w:val="00C45526"/>
    <w:rsid w:val="00C46312"/>
    <w:rsid w:val="00C46795"/>
    <w:rsid w:val="00C50124"/>
    <w:rsid w:val="00C5243C"/>
    <w:rsid w:val="00C5469D"/>
    <w:rsid w:val="00C559B6"/>
    <w:rsid w:val="00C56C45"/>
    <w:rsid w:val="00C56FF5"/>
    <w:rsid w:val="00C618B5"/>
    <w:rsid w:val="00C62672"/>
    <w:rsid w:val="00C63F98"/>
    <w:rsid w:val="00C66125"/>
    <w:rsid w:val="00C661D1"/>
    <w:rsid w:val="00C70183"/>
    <w:rsid w:val="00C702AF"/>
    <w:rsid w:val="00C71424"/>
    <w:rsid w:val="00C71FEA"/>
    <w:rsid w:val="00C72FCB"/>
    <w:rsid w:val="00C7313F"/>
    <w:rsid w:val="00C732C6"/>
    <w:rsid w:val="00C73C9C"/>
    <w:rsid w:val="00C76274"/>
    <w:rsid w:val="00C76785"/>
    <w:rsid w:val="00C768C4"/>
    <w:rsid w:val="00C7720C"/>
    <w:rsid w:val="00C800A8"/>
    <w:rsid w:val="00C80C39"/>
    <w:rsid w:val="00C83408"/>
    <w:rsid w:val="00C86090"/>
    <w:rsid w:val="00C86FDF"/>
    <w:rsid w:val="00C873AD"/>
    <w:rsid w:val="00C87E37"/>
    <w:rsid w:val="00C90056"/>
    <w:rsid w:val="00C91251"/>
    <w:rsid w:val="00C91EB3"/>
    <w:rsid w:val="00C9315C"/>
    <w:rsid w:val="00C93B1A"/>
    <w:rsid w:val="00C93FB5"/>
    <w:rsid w:val="00C940AF"/>
    <w:rsid w:val="00C9560B"/>
    <w:rsid w:val="00C96996"/>
    <w:rsid w:val="00C97540"/>
    <w:rsid w:val="00C976A6"/>
    <w:rsid w:val="00CA0695"/>
    <w:rsid w:val="00CA20ED"/>
    <w:rsid w:val="00CA3E3A"/>
    <w:rsid w:val="00CA5226"/>
    <w:rsid w:val="00CA59F5"/>
    <w:rsid w:val="00CA5DB2"/>
    <w:rsid w:val="00CA6061"/>
    <w:rsid w:val="00CA620E"/>
    <w:rsid w:val="00CB2100"/>
    <w:rsid w:val="00CB3028"/>
    <w:rsid w:val="00CB34E1"/>
    <w:rsid w:val="00CB4921"/>
    <w:rsid w:val="00CB65FB"/>
    <w:rsid w:val="00CC095A"/>
    <w:rsid w:val="00CC0EA1"/>
    <w:rsid w:val="00CC4D3B"/>
    <w:rsid w:val="00CD1A84"/>
    <w:rsid w:val="00CD1DA9"/>
    <w:rsid w:val="00CD33E1"/>
    <w:rsid w:val="00CD4C66"/>
    <w:rsid w:val="00CD620C"/>
    <w:rsid w:val="00CD6504"/>
    <w:rsid w:val="00CE02B0"/>
    <w:rsid w:val="00CE09AE"/>
    <w:rsid w:val="00CE127F"/>
    <w:rsid w:val="00CE36E0"/>
    <w:rsid w:val="00CE4C0C"/>
    <w:rsid w:val="00CE6BA0"/>
    <w:rsid w:val="00CF0ADD"/>
    <w:rsid w:val="00CF3FF4"/>
    <w:rsid w:val="00CF528D"/>
    <w:rsid w:val="00CF5508"/>
    <w:rsid w:val="00CF591D"/>
    <w:rsid w:val="00CF735B"/>
    <w:rsid w:val="00D00EEA"/>
    <w:rsid w:val="00D00FC8"/>
    <w:rsid w:val="00D024DC"/>
    <w:rsid w:val="00D0288B"/>
    <w:rsid w:val="00D02B38"/>
    <w:rsid w:val="00D03C64"/>
    <w:rsid w:val="00D04056"/>
    <w:rsid w:val="00D04651"/>
    <w:rsid w:val="00D0503B"/>
    <w:rsid w:val="00D06082"/>
    <w:rsid w:val="00D10050"/>
    <w:rsid w:val="00D10695"/>
    <w:rsid w:val="00D10A54"/>
    <w:rsid w:val="00D127CF"/>
    <w:rsid w:val="00D1516E"/>
    <w:rsid w:val="00D15A3C"/>
    <w:rsid w:val="00D15ECF"/>
    <w:rsid w:val="00D170A0"/>
    <w:rsid w:val="00D17290"/>
    <w:rsid w:val="00D201D3"/>
    <w:rsid w:val="00D211FF"/>
    <w:rsid w:val="00D2150B"/>
    <w:rsid w:val="00D2322D"/>
    <w:rsid w:val="00D23281"/>
    <w:rsid w:val="00D24620"/>
    <w:rsid w:val="00D24FC7"/>
    <w:rsid w:val="00D27CF0"/>
    <w:rsid w:val="00D27E5E"/>
    <w:rsid w:val="00D30531"/>
    <w:rsid w:val="00D328B9"/>
    <w:rsid w:val="00D34F47"/>
    <w:rsid w:val="00D4242C"/>
    <w:rsid w:val="00D439A5"/>
    <w:rsid w:val="00D44914"/>
    <w:rsid w:val="00D452EA"/>
    <w:rsid w:val="00D470EE"/>
    <w:rsid w:val="00D50D11"/>
    <w:rsid w:val="00D50DA0"/>
    <w:rsid w:val="00D53EBB"/>
    <w:rsid w:val="00D545EC"/>
    <w:rsid w:val="00D5481F"/>
    <w:rsid w:val="00D54F20"/>
    <w:rsid w:val="00D56265"/>
    <w:rsid w:val="00D567E5"/>
    <w:rsid w:val="00D56DCC"/>
    <w:rsid w:val="00D57BE2"/>
    <w:rsid w:val="00D60DB0"/>
    <w:rsid w:val="00D62B2F"/>
    <w:rsid w:val="00D63560"/>
    <w:rsid w:val="00D64842"/>
    <w:rsid w:val="00D64F97"/>
    <w:rsid w:val="00D6761B"/>
    <w:rsid w:val="00D70673"/>
    <w:rsid w:val="00D718ED"/>
    <w:rsid w:val="00D71F2A"/>
    <w:rsid w:val="00D73CBD"/>
    <w:rsid w:val="00D74196"/>
    <w:rsid w:val="00D77121"/>
    <w:rsid w:val="00D77A48"/>
    <w:rsid w:val="00D819E1"/>
    <w:rsid w:val="00D82CE1"/>
    <w:rsid w:val="00D8344F"/>
    <w:rsid w:val="00D8379B"/>
    <w:rsid w:val="00D842ED"/>
    <w:rsid w:val="00D8482C"/>
    <w:rsid w:val="00D87B19"/>
    <w:rsid w:val="00D91B12"/>
    <w:rsid w:val="00D92611"/>
    <w:rsid w:val="00D92E47"/>
    <w:rsid w:val="00D935BE"/>
    <w:rsid w:val="00D946E0"/>
    <w:rsid w:val="00D94EAB"/>
    <w:rsid w:val="00D9567C"/>
    <w:rsid w:val="00D95C1F"/>
    <w:rsid w:val="00D96A1F"/>
    <w:rsid w:val="00D97C55"/>
    <w:rsid w:val="00D97C5C"/>
    <w:rsid w:val="00DA1555"/>
    <w:rsid w:val="00DA1DD4"/>
    <w:rsid w:val="00DA2A1A"/>
    <w:rsid w:val="00DA2AB0"/>
    <w:rsid w:val="00DA2DEE"/>
    <w:rsid w:val="00DA4E68"/>
    <w:rsid w:val="00DA5322"/>
    <w:rsid w:val="00DA6D9C"/>
    <w:rsid w:val="00DA7F58"/>
    <w:rsid w:val="00DB117F"/>
    <w:rsid w:val="00DB4451"/>
    <w:rsid w:val="00DB5924"/>
    <w:rsid w:val="00DB6DD5"/>
    <w:rsid w:val="00DB737F"/>
    <w:rsid w:val="00DC0244"/>
    <w:rsid w:val="00DC03B5"/>
    <w:rsid w:val="00DC05D9"/>
    <w:rsid w:val="00DC1E9B"/>
    <w:rsid w:val="00DC2053"/>
    <w:rsid w:val="00DC49FC"/>
    <w:rsid w:val="00DC4A8B"/>
    <w:rsid w:val="00DC6621"/>
    <w:rsid w:val="00DD0F00"/>
    <w:rsid w:val="00DD1D7E"/>
    <w:rsid w:val="00DD3320"/>
    <w:rsid w:val="00DD6B46"/>
    <w:rsid w:val="00DD73BE"/>
    <w:rsid w:val="00DD7F5F"/>
    <w:rsid w:val="00DE01B5"/>
    <w:rsid w:val="00DE055B"/>
    <w:rsid w:val="00DE0E00"/>
    <w:rsid w:val="00DE0EAE"/>
    <w:rsid w:val="00DE11F9"/>
    <w:rsid w:val="00DE169D"/>
    <w:rsid w:val="00DE2FD7"/>
    <w:rsid w:val="00DE4660"/>
    <w:rsid w:val="00DE54C1"/>
    <w:rsid w:val="00DE5A91"/>
    <w:rsid w:val="00DE613C"/>
    <w:rsid w:val="00DE62E4"/>
    <w:rsid w:val="00DE6DC5"/>
    <w:rsid w:val="00DE7038"/>
    <w:rsid w:val="00DF0B3D"/>
    <w:rsid w:val="00DF0FDB"/>
    <w:rsid w:val="00DF1052"/>
    <w:rsid w:val="00DF1546"/>
    <w:rsid w:val="00DF177E"/>
    <w:rsid w:val="00DF77C9"/>
    <w:rsid w:val="00E003E3"/>
    <w:rsid w:val="00E01C97"/>
    <w:rsid w:val="00E02691"/>
    <w:rsid w:val="00E02F05"/>
    <w:rsid w:val="00E05A39"/>
    <w:rsid w:val="00E07003"/>
    <w:rsid w:val="00E100E8"/>
    <w:rsid w:val="00E10ECB"/>
    <w:rsid w:val="00E12A25"/>
    <w:rsid w:val="00E1345A"/>
    <w:rsid w:val="00E139A2"/>
    <w:rsid w:val="00E13B1B"/>
    <w:rsid w:val="00E145FD"/>
    <w:rsid w:val="00E14859"/>
    <w:rsid w:val="00E148F8"/>
    <w:rsid w:val="00E1542C"/>
    <w:rsid w:val="00E20773"/>
    <w:rsid w:val="00E215D0"/>
    <w:rsid w:val="00E21A27"/>
    <w:rsid w:val="00E2211D"/>
    <w:rsid w:val="00E23F8B"/>
    <w:rsid w:val="00E2454D"/>
    <w:rsid w:val="00E24B0D"/>
    <w:rsid w:val="00E2547A"/>
    <w:rsid w:val="00E25CD3"/>
    <w:rsid w:val="00E25D5F"/>
    <w:rsid w:val="00E2644F"/>
    <w:rsid w:val="00E30EE8"/>
    <w:rsid w:val="00E32DA3"/>
    <w:rsid w:val="00E330B6"/>
    <w:rsid w:val="00E34270"/>
    <w:rsid w:val="00E3571C"/>
    <w:rsid w:val="00E36B18"/>
    <w:rsid w:val="00E4068B"/>
    <w:rsid w:val="00E40C41"/>
    <w:rsid w:val="00E41C29"/>
    <w:rsid w:val="00E435F3"/>
    <w:rsid w:val="00E43791"/>
    <w:rsid w:val="00E43B45"/>
    <w:rsid w:val="00E43F44"/>
    <w:rsid w:val="00E449B6"/>
    <w:rsid w:val="00E44AE7"/>
    <w:rsid w:val="00E44FC7"/>
    <w:rsid w:val="00E454B2"/>
    <w:rsid w:val="00E47005"/>
    <w:rsid w:val="00E47CCE"/>
    <w:rsid w:val="00E503F2"/>
    <w:rsid w:val="00E51121"/>
    <w:rsid w:val="00E52765"/>
    <w:rsid w:val="00E53473"/>
    <w:rsid w:val="00E535B6"/>
    <w:rsid w:val="00E53E29"/>
    <w:rsid w:val="00E56A8D"/>
    <w:rsid w:val="00E6013B"/>
    <w:rsid w:val="00E60204"/>
    <w:rsid w:val="00E60A7B"/>
    <w:rsid w:val="00E60FEF"/>
    <w:rsid w:val="00E615BF"/>
    <w:rsid w:val="00E6229C"/>
    <w:rsid w:val="00E62FF2"/>
    <w:rsid w:val="00E64A9F"/>
    <w:rsid w:val="00E6774B"/>
    <w:rsid w:val="00E70B92"/>
    <w:rsid w:val="00E70EFB"/>
    <w:rsid w:val="00E72834"/>
    <w:rsid w:val="00E73040"/>
    <w:rsid w:val="00E7393E"/>
    <w:rsid w:val="00E739AB"/>
    <w:rsid w:val="00E73A27"/>
    <w:rsid w:val="00E762D9"/>
    <w:rsid w:val="00E76772"/>
    <w:rsid w:val="00E76D7F"/>
    <w:rsid w:val="00E77E71"/>
    <w:rsid w:val="00E805ED"/>
    <w:rsid w:val="00E80D5D"/>
    <w:rsid w:val="00E81FBA"/>
    <w:rsid w:val="00E832CF"/>
    <w:rsid w:val="00E83624"/>
    <w:rsid w:val="00E8399E"/>
    <w:rsid w:val="00E8485A"/>
    <w:rsid w:val="00E848D4"/>
    <w:rsid w:val="00E85C7D"/>
    <w:rsid w:val="00E8692A"/>
    <w:rsid w:val="00E8783D"/>
    <w:rsid w:val="00E902DE"/>
    <w:rsid w:val="00E91708"/>
    <w:rsid w:val="00E9182A"/>
    <w:rsid w:val="00E93D4E"/>
    <w:rsid w:val="00E94DDC"/>
    <w:rsid w:val="00E9621C"/>
    <w:rsid w:val="00E96849"/>
    <w:rsid w:val="00E968C8"/>
    <w:rsid w:val="00E970EA"/>
    <w:rsid w:val="00E977C4"/>
    <w:rsid w:val="00EA0776"/>
    <w:rsid w:val="00EA163D"/>
    <w:rsid w:val="00EA1E37"/>
    <w:rsid w:val="00EA722D"/>
    <w:rsid w:val="00EB0F57"/>
    <w:rsid w:val="00EB170F"/>
    <w:rsid w:val="00EB3545"/>
    <w:rsid w:val="00EB41A8"/>
    <w:rsid w:val="00EB4FB9"/>
    <w:rsid w:val="00EB5DE6"/>
    <w:rsid w:val="00EB62AB"/>
    <w:rsid w:val="00EC05F2"/>
    <w:rsid w:val="00EC07D6"/>
    <w:rsid w:val="00EC171D"/>
    <w:rsid w:val="00EC3305"/>
    <w:rsid w:val="00EC365C"/>
    <w:rsid w:val="00EC3A10"/>
    <w:rsid w:val="00EC3FC5"/>
    <w:rsid w:val="00EC53DD"/>
    <w:rsid w:val="00EC6445"/>
    <w:rsid w:val="00EC6EFE"/>
    <w:rsid w:val="00EC6F47"/>
    <w:rsid w:val="00EC702F"/>
    <w:rsid w:val="00EC7766"/>
    <w:rsid w:val="00EC7D7B"/>
    <w:rsid w:val="00ED0374"/>
    <w:rsid w:val="00ED09BB"/>
    <w:rsid w:val="00ED1176"/>
    <w:rsid w:val="00ED38D2"/>
    <w:rsid w:val="00ED5682"/>
    <w:rsid w:val="00ED5813"/>
    <w:rsid w:val="00ED6606"/>
    <w:rsid w:val="00ED77CB"/>
    <w:rsid w:val="00EE3296"/>
    <w:rsid w:val="00EE3337"/>
    <w:rsid w:val="00EE5EEB"/>
    <w:rsid w:val="00EE6055"/>
    <w:rsid w:val="00EE67AB"/>
    <w:rsid w:val="00EE7802"/>
    <w:rsid w:val="00EF090C"/>
    <w:rsid w:val="00EF0AF9"/>
    <w:rsid w:val="00EF0BEF"/>
    <w:rsid w:val="00EF0E4B"/>
    <w:rsid w:val="00EF0E52"/>
    <w:rsid w:val="00EF167A"/>
    <w:rsid w:val="00EF21F1"/>
    <w:rsid w:val="00EF373C"/>
    <w:rsid w:val="00EF4D97"/>
    <w:rsid w:val="00EF5793"/>
    <w:rsid w:val="00EF5E89"/>
    <w:rsid w:val="00EF704F"/>
    <w:rsid w:val="00EF7164"/>
    <w:rsid w:val="00EF7CC2"/>
    <w:rsid w:val="00EF7EC1"/>
    <w:rsid w:val="00EF7FBB"/>
    <w:rsid w:val="00F0052D"/>
    <w:rsid w:val="00F0065C"/>
    <w:rsid w:val="00F00FF1"/>
    <w:rsid w:val="00F01F2D"/>
    <w:rsid w:val="00F02AF5"/>
    <w:rsid w:val="00F0353C"/>
    <w:rsid w:val="00F03728"/>
    <w:rsid w:val="00F04BFF"/>
    <w:rsid w:val="00F06637"/>
    <w:rsid w:val="00F06A19"/>
    <w:rsid w:val="00F0717B"/>
    <w:rsid w:val="00F07AFD"/>
    <w:rsid w:val="00F07E22"/>
    <w:rsid w:val="00F1018D"/>
    <w:rsid w:val="00F10B2D"/>
    <w:rsid w:val="00F11A0F"/>
    <w:rsid w:val="00F11E90"/>
    <w:rsid w:val="00F12143"/>
    <w:rsid w:val="00F12943"/>
    <w:rsid w:val="00F13161"/>
    <w:rsid w:val="00F13F04"/>
    <w:rsid w:val="00F14075"/>
    <w:rsid w:val="00F1633C"/>
    <w:rsid w:val="00F16B16"/>
    <w:rsid w:val="00F175FF"/>
    <w:rsid w:val="00F22131"/>
    <w:rsid w:val="00F22ABD"/>
    <w:rsid w:val="00F238DA"/>
    <w:rsid w:val="00F23983"/>
    <w:rsid w:val="00F23CA8"/>
    <w:rsid w:val="00F250D8"/>
    <w:rsid w:val="00F2553D"/>
    <w:rsid w:val="00F31265"/>
    <w:rsid w:val="00F3177B"/>
    <w:rsid w:val="00F324A7"/>
    <w:rsid w:val="00F336BB"/>
    <w:rsid w:val="00F338B6"/>
    <w:rsid w:val="00F33AF2"/>
    <w:rsid w:val="00F33EF6"/>
    <w:rsid w:val="00F3432B"/>
    <w:rsid w:val="00F35C99"/>
    <w:rsid w:val="00F376C4"/>
    <w:rsid w:val="00F400A2"/>
    <w:rsid w:val="00F40ABC"/>
    <w:rsid w:val="00F43174"/>
    <w:rsid w:val="00F432DE"/>
    <w:rsid w:val="00F441E2"/>
    <w:rsid w:val="00F54AD2"/>
    <w:rsid w:val="00F55C1E"/>
    <w:rsid w:val="00F56C71"/>
    <w:rsid w:val="00F57677"/>
    <w:rsid w:val="00F60022"/>
    <w:rsid w:val="00F608B7"/>
    <w:rsid w:val="00F61C7A"/>
    <w:rsid w:val="00F62923"/>
    <w:rsid w:val="00F62A40"/>
    <w:rsid w:val="00F62A79"/>
    <w:rsid w:val="00F64021"/>
    <w:rsid w:val="00F647E6"/>
    <w:rsid w:val="00F64D54"/>
    <w:rsid w:val="00F70407"/>
    <w:rsid w:val="00F7092A"/>
    <w:rsid w:val="00F70944"/>
    <w:rsid w:val="00F71B8D"/>
    <w:rsid w:val="00F72BE8"/>
    <w:rsid w:val="00F73BFC"/>
    <w:rsid w:val="00F74D74"/>
    <w:rsid w:val="00F75738"/>
    <w:rsid w:val="00F75CEA"/>
    <w:rsid w:val="00F76C7E"/>
    <w:rsid w:val="00F77429"/>
    <w:rsid w:val="00F777AC"/>
    <w:rsid w:val="00F77F40"/>
    <w:rsid w:val="00F820CF"/>
    <w:rsid w:val="00F82812"/>
    <w:rsid w:val="00F83487"/>
    <w:rsid w:val="00F84992"/>
    <w:rsid w:val="00F84D85"/>
    <w:rsid w:val="00F85D81"/>
    <w:rsid w:val="00F86200"/>
    <w:rsid w:val="00F877DC"/>
    <w:rsid w:val="00F90924"/>
    <w:rsid w:val="00F90CF7"/>
    <w:rsid w:val="00F90EF2"/>
    <w:rsid w:val="00F91664"/>
    <w:rsid w:val="00F92742"/>
    <w:rsid w:val="00F93086"/>
    <w:rsid w:val="00F9399B"/>
    <w:rsid w:val="00F94FD0"/>
    <w:rsid w:val="00F96109"/>
    <w:rsid w:val="00F96C31"/>
    <w:rsid w:val="00F96D68"/>
    <w:rsid w:val="00FA1F00"/>
    <w:rsid w:val="00FA3252"/>
    <w:rsid w:val="00FA3DEF"/>
    <w:rsid w:val="00FA5065"/>
    <w:rsid w:val="00FB0692"/>
    <w:rsid w:val="00FB395A"/>
    <w:rsid w:val="00FB3DB6"/>
    <w:rsid w:val="00FB522B"/>
    <w:rsid w:val="00FB57C0"/>
    <w:rsid w:val="00FB7798"/>
    <w:rsid w:val="00FC0484"/>
    <w:rsid w:val="00FC05A6"/>
    <w:rsid w:val="00FC237D"/>
    <w:rsid w:val="00FC53DF"/>
    <w:rsid w:val="00FD044C"/>
    <w:rsid w:val="00FD0F90"/>
    <w:rsid w:val="00FD1124"/>
    <w:rsid w:val="00FD1487"/>
    <w:rsid w:val="00FD16AB"/>
    <w:rsid w:val="00FD2C68"/>
    <w:rsid w:val="00FD3802"/>
    <w:rsid w:val="00FD38F7"/>
    <w:rsid w:val="00FD5317"/>
    <w:rsid w:val="00FD7FE5"/>
    <w:rsid w:val="00FE008D"/>
    <w:rsid w:val="00FE0636"/>
    <w:rsid w:val="00FE1105"/>
    <w:rsid w:val="00FE15F3"/>
    <w:rsid w:val="00FE70F2"/>
    <w:rsid w:val="00FE7D09"/>
    <w:rsid w:val="00FF0683"/>
    <w:rsid w:val="00FF2994"/>
    <w:rsid w:val="00FF44E0"/>
    <w:rsid w:val="00FF4790"/>
    <w:rsid w:val="00FF4E55"/>
    <w:rsid w:val="00FF5719"/>
    <w:rsid w:val="00FF6BB1"/>
    <w:rsid w:val="00FF728F"/>
    <w:rsid w:val="00FF7300"/>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424"/>
    <w:pPr>
      <w:spacing w:after="120" w:line="264" w:lineRule="auto"/>
    </w:pPr>
    <w:rPr>
      <w:rFonts w:ascii="HP Simplified Light" w:hAnsi="HP Simplified Light"/>
      <w:sz w:val="20"/>
    </w:rPr>
  </w:style>
  <w:style w:type="paragraph" w:styleId="Heading1">
    <w:name w:val="heading 1"/>
    <w:basedOn w:val="Normal"/>
    <w:next w:val="Normal"/>
    <w:link w:val="Heading1Char"/>
    <w:uiPriority w:val="9"/>
    <w:qFormat/>
    <w:rsid w:val="00A71B05"/>
    <w:pPr>
      <w:spacing w:after="0" w:line="192" w:lineRule="auto"/>
      <w:outlineLvl w:val="0"/>
    </w:pPr>
    <w:rPr>
      <w:rFonts w:ascii="HP Simplified" w:hAnsi="HP Simplified"/>
      <w:sz w:val="48"/>
      <w:szCs w:val="48"/>
    </w:rPr>
  </w:style>
  <w:style w:type="paragraph" w:styleId="Heading2">
    <w:name w:val="heading 2"/>
    <w:next w:val="Normal"/>
    <w:link w:val="Heading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Heading3">
    <w:name w:val="heading 3"/>
    <w:basedOn w:val="Heading2"/>
    <w:next w:val="Normal"/>
    <w:link w:val="Heading3Char"/>
    <w:uiPriority w:val="9"/>
    <w:unhideWhenUsed/>
    <w:qFormat/>
    <w:rsid w:val="002E06E6"/>
    <w:pPr>
      <w:spacing w:before="240" w:after="120" w:line="252" w:lineRule="auto"/>
      <w:outlineLvl w:val="2"/>
    </w:pPr>
    <w:rPr>
      <w:sz w:val="24"/>
      <w:szCs w:val="24"/>
    </w:rPr>
  </w:style>
  <w:style w:type="paragraph" w:styleId="Heading4">
    <w:name w:val="heading 4"/>
    <w:basedOn w:val="Heading3"/>
    <w:next w:val="Normal"/>
    <w:link w:val="Heading4Char"/>
    <w:uiPriority w:val="9"/>
    <w:unhideWhenUsed/>
    <w:qFormat/>
    <w:rsid w:val="009C4652"/>
    <w:pPr>
      <w:spacing w:before="0" w:line="192" w:lineRule="auto"/>
      <w:outlineLvl w:val="3"/>
    </w:pPr>
    <w:rPr>
      <w:rFonts w:ascii="HP Simplified Light" w:hAnsi="HP Simplified Light"/>
      <w:iCs/>
    </w:rPr>
  </w:style>
  <w:style w:type="paragraph" w:styleId="Heading5">
    <w:name w:val="heading 5"/>
    <w:basedOn w:val="Normal"/>
    <w:next w:val="Normal"/>
    <w:link w:val="Heading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4"/>
    <w:unhideWhenUsed/>
    <w:qFormat/>
    <w:rsid w:val="00A71B05"/>
    <w:pPr>
      <w:spacing w:after="0" w:line="216" w:lineRule="auto"/>
    </w:pPr>
    <w:rPr>
      <w:rFonts w:ascii="HP Simplified" w:hAnsi="HP Simplified"/>
      <w:noProof/>
      <w:color w:val="0096D6" w:themeColor="accent1"/>
      <w:sz w:val="50"/>
      <w:szCs w:val="50"/>
    </w:rPr>
  </w:style>
  <w:style w:type="character" w:customStyle="1" w:styleId="HeaderChar">
    <w:name w:val="Header Char"/>
    <w:basedOn w:val="DefaultParagraphFont"/>
    <w:link w:val="Header"/>
    <w:uiPriority w:val="14"/>
    <w:rsid w:val="00A71B05"/>
    <w:rPr>
      <w:rFonts w:ascii="HP Simplified" w:hAnsi="HP Simplified"/>
      <w:noProof/>
      <w:color w:val="0096D6" w:themeColor="accent1"/>
      <w:sz w:val="50"/>
      <w:szCs w:val="50"/>
    </w:rPr>
  </w:style>
  <w:style w:type="paragraph" w:styleId="Footer">
    <w:name w:val="footer"/>
    <w:link w:val="FooterChar"/>
    <w:uiPriority w:val="99"/>
    <w:unhideWhenUsed/>
    <w:qFormat/>
    <w:rsid w:val="004368E0"/>
    <w:pPr>
      <w:spacing w:after="0" w:line="200" w:lineRule="exact"/>
    </w:pPr>
    <w:rPr>
      <w:rFonts w:ascii="HP Simplified Light" w:hAnsi="HP Simplified Light"/>
      <w:color w:val="767676"/>
      <w:sz w:val="14"/>
    </w:rPr>
  </w:style>
  <w:style w:type="character" w:customStyle="1" w:styleId="FooterChar">
    <w:name w:val="Footer Char"/>
    <w:basedOn w:val="DefaultParagraphFont"/>
    <w:link w:val="Footer"/>
    <w:uiPriority w:val="99"/>
    <w:rsid w:val="004368E0"/>
    <w:rPr>
      <w:rFonts w:ascii="HP Simplified Light" w:hAnsi="HP Simplified Light"/>
      <w:color w:val="767676"/>
      <w:sz w:val="14"/>
    </w:rPr>
  </w:style>
  <w:style w:type="table" w:styleId="TableGrid">
    <w:name w:val="Table Grid"/>
    <w:basedOn w:val="TableNormal"/>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Header"/>
    <w:qFormat/>
    <w:rsid w:val="003F2D07"/>
    <w:rPr>
      <w:rFonts w:ascii="HP Simplified Light" w:hAnsi="HP Simplified Light"/>
      <w:color w:val="000000" w:themeColor="background1"/>
      <w:sz w:val="28"/>
    </w:rPr>
  </w:style>
  <w:style w:type="paragraph" w:customStyle="1" w:styleId="HPIheaderpages">
    <w:name w:val="HPI header pages"/>
    <w:basedOn w:val="Header"/>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Heading1Char">
    <w:name w:val="Heading 1 Char"/>
    <w:basedOn w:val="DefaultParagraphFont"/>
    <w:link w:val="Heading1"/>
    <w:uiPriority w:val="9"/>
    <w:rsid w:val="00A71B05"/>
    <w:rPr>
      <w:rFonts w:ascii="HP Simplified" w:hAnsi="HP Simplified"/>
      <w:sz w:val="48"/>
      <w:szCs w:val="48"/>
    </w:rPr>
  </w:style>
  <w:style w:type="paragraph" w:customStyle="1" w:styleId="HPIinterviewname">
    <w:name w:val="HPI interview name"/>
    <w:basedOn w:val="Heading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Heading2Char">
    <w:name w:val="Heading 2 Char"/>
    <w:basedOn w:val="DefaultParagraphFont"/>
    <w:link w:val="Heading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Heading3Char">
    <w:name w:val="Heading 3 Char"/>
    <w:basedOn w:val="DefaultParagraphFont"/>
    <w:link w:val="Heading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left="187" w:right="1260" w:hanging="187"/>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Caption">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efaultParagraphFont"/>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Heading4Char">
    <w:name w:val="Heading 4 Char"/>
    <w:basedOn w:val="DefaultParagraphFont"/>
    <w:link w:val="Heading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efaultParagraphFont"/>
    <w:uiPriority w:val="1"/>
    <w:qFormat/>
    <w:rsid w:val="008A26C5"/>
    <w:rPr>
      <w:color w:val="0096D6" w:themeColor="accent1"/>
    </w:rPr>
  </w:style>
  <w:style w:type="character" w:customStyle="1" w:styleId="Heading5Char">
    <w:name w:val="Heading 5 Char"/>
    <w:basedOn w:val="DefaultParagraphFont"/>
    <w:link w:val="Heading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efaultParagraphFont"/>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Hyperlink">
    <w:name w:val="Hyperlink"/>
    <w:basedOn w:val="DefaultParagraphFont"/>
    <w:uiPriority w:val="99"/>
    <w:unhideWhenUsed/>
    <w:rsid w:val="0073463D"/>
    <w:rPr>
      <w:color w:val="000000" w:themeColor="hyperlink"/>
      <w:u w:val="single"/>
    </w:rPr>
  </w:style>
  <w:style w:type="table" w:customStyle="1" w:styleId="TableGridLight1">
    <w:name w:val="Table Grid Light1"/>
    <w:basedOn w:val="TableNormal"/>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Paragraph">
    <w:name w:val="List Paragraph"/>
    <w:basedOn w:val="BodyBullets"/>
    <w:uiPriority w:val="34"/>
    <w:unhideWhenUsed/>
    <w:qFormat/>
    <w:rsid w:val="00E47CCE"/>
  </w:style>
  <w:style w:type="paragraph" w:customStyle="1" w:styleId="BodyBullets">
    <w:name w:val="Body Bullets"/>
    <w:basedOn w:val="Normal"/>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styleId="EndnoteText">
    <w:name w:val="endnote text"/>
    <w:basedOn w:val="Normal"/>
    <w:link w:val="EndnoteTextChar"/>
    <w:uiPriority w:val="99"/>
    <w:unhideWhenUsed/>
    <w:qFormat/>
    <w:rsid w:val="00A119FB"/>
    <w:pPr>
      <w:spacing w:after="0" w:line="240" w:lineRule="auto"/>
    </w:pPr>
    <w:rPr>
      <w:szCs w:val="20"/>
    </w:rPr>
  </w:style>
  <w:style w:type="character" w:customStyle="1" w:styleId="EndnoteTextChar">
    <w:name w:val="Endnote Text Char"/>
    <w:basedOn w:val="DefaultParagraphFont"/>
    <w:link w:val="EndnoteText"/>
    <w:uiPriority w:val="99"/>
    <w:rsid w:val="00A119FB"/>
    <w:rPr>
      <w:rFonts w:ascii="HP Simplified Light" w:hAnsi="HP Simplified Light"/>
      <w:sz w:val="20"/>
      <w:szCs w:val="20"/>
    </w:rPr>
  </w:style>
  <w:style w:type="character" w:styleId="EndnoteReference">
    <w:name w:val="endnote reference"/>
    <w:basedOn w:val="DefaultParagraphFont"/>
    <w:uiPriority w:val="99"/>
    <w:unhideWhenUsed/>
    <w:qFormat/>
    <w:rsid w:val="00A119FB"/>
    <w:rPr>
      <w:vertAlign w:val="superscript"/>
    </w:rPr>
  </w:style>
  <w:style w:type="paragraph" w:styleId="NormalWeb">
    <w:name w:val="Normal (Web)"/>
    <w:basedOn w:val="Normal"/>
    <w:uiPriority w:val="99"/>
    <w:unhideWhenUsed/>
    <w:rsid w:val="00A119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1265"/>
    <w:rPr>
      <w:sz w:val="16"/>
      <w:szCs w:val="16"/>
    </w:rPr>
  </w:style>
  <w:style w:type="paragraph" w:styleId="CommentText">
    <w:name w:val="annotation text"/>
    <w:basedOn w:val="Normal"/>
    <w:link w:val="CommentTextChar"/>
    <w:uiPriority w:val="99"/>
    <w:unhideWhenUsed/>
    <w:rsid w:val="00F31265"/>
    <w:pPr>
      <w:spacing w:line="240" w:lineRule="auto"/>
    </w:pPr>
    <w:rPr>
      <w:szCs w:val="20"/>
    </w:rPr>
  </w:style>
  <w:style w:type="character" w:customStyle="1" w:styleId="CommentTextChar">
    <w:name w:val="Comment Text Char"/>
    <w:basedOn w:val="DefaultParagraphFont"/>
    <w:link w:val="CommentText"/>
    <w:uiPriority w:val="99"/>
    <w:rsid w:val="00F31265"/>
    <w:rPr>
      <w:rFonts w:ascii="HP Simplified Light" w:hAnsi="HP Simplified Light"/>
      <w:sz w:val="20"/>
      <w:szCs w:val="20"/>
    </w:rPr>
  </w:style>
  <w:style w:type="paragraph" w:styleId="CommentSubject">
    <w:name w:val="annotation subject"/>
    <w:basedOn w:val="CommentText"/>
    <w:next w:val="CommentText"/>
    <w:link w:val="CommentSubjectChar"/>
    <w:uiPriority w:val="99"/>
    <w:semiHidden/>
    <w:unhideWhenUsed/>
    <w:rsid w:val="00F31265"/>
    <w:rPr>
      <w:b/>
      <w:bCs/>
    </w:rPr>
  </w:style>
  <w:style w:type="character" w:customStyle="1" w:styleId="CommentSubjectChar">
    <w:name w:val="Comment Subject Char"/>
    <w:basedOn w:val="CommentTextChar"/>
    <w:link w:val="CommentSubject"/>
    <w:uiPriority w:val="99"/>
    <w:semiHidden/>
    <w:rsid w:val="00F31265"/>
    <w:rPr>
      <w:rFonts w:ascii="HP Simplified Light" w:hAnsi="HP Simplified Light"/>
      <w:b/>
      <w:bCs/>
      <w:sz w:val="20"/>
      <w:szCs w:val="20"/>
    </w:rPr>
  </w:style>
  <w:style w:type="character" w:styleId="Strong">
    <w:name w:val="Strong"/>
    <w:basedOn w:val="DefaultParagraphFont"/>
    <w:uiPriority w:val="22"/>
    <w:qFormat/>
    <w:rsid w:val="0080649D"/>
    <w:rPr>
      <w:b/>
      <w:bCs/>
    </w:rPr>
  </w:style>
  <w:style w:type="character" w:styleId="FollowedHyperlink">
    <w:name w:val="FollowedHyperlink"/>
    <w:basedOn w:val="DefaultParagraphFont"/>
    <w:uiPriority w:val="99"/>
    <w:semiHidden/>
    <w:unhideWhenUsed/>
    <w:rsid w:val="00911E7F"/>
    <w:rPr>
      <w:color w:val="000000" w:themeColor="followedHyperlink"/>
      <w:u w:val="single"/>
    </w:rPr>
  </w:style>
  <w:style w:type="paragraph" w:styleId="Revision">
    <w:name w:val="Revision"/>
    <w:hidden/>
    <w:uiPriority w:val="99"/>
    <w:semiHidden/>
    <w:rsid w:val="00C239A0"/>
    <w:pPr>
      <w:spacing w:after="0" w:line="240" w:lineRule="auto"/>
    </w:pPr>
    <w:rPr>
      <w:rFonts w:ascii="HP Simplified Light" w:hAnsi="HP Simplified Light"/>
      <w:sz w:val="20"/>
    </w:rPr>
  </w:style>
  <w:style w:type="character" w:customStyle="1" w:styleId="Bold">
    <w:name w:val="Bold"/>
    <w:basedOn w:val="DefaultParagraphFont"/>
    <w:uiPriority w:val="5"/>
    <w:qFormat/>
    <w:rsid w:val="00F608B7"/>
    <w:rPr>
      <w:rFonts w:ascii="HP Simplified" w:hAnsi="HP Simplified" w:hint="default"/>
      <w:b w:val="0"/>
      <w:bCs w:val="0"/>
    </w:rPr>
  </w:style>
  <w:style w:type="paragraph" w:customStyle="1" w:styleId="Introtext">
    <w:name w:val="Intro text"/>
    <w:basedOn w:val="Normal"/>
    <w:uiPriority w:val="12"/>
    <w:qFormat/>
    <w:rsid w:val="003244D7"/>
    <w:pPr>
      <w:spacing w:after="240" w:line="320" w:lineRule="exact"/>
    </w:pPr>
    <w:rPr>
      <w:sz w:val="28"/>
      <w:szCs w:val="28"/>
    </w:rPr>
  </w:style>
  <w:style w:type="character" w:customStyle="1" w:styleId="apple-converted-space">
    <w:name w:val="apple-converted-space"/>
    <w:basedOn w:val="DefaultParagraphFont"/>
    <w:rsid w:val="00D15ECF"/>
  </w:style>
  <w:style w:type="paragraph" w:customStyle="1" w:styleId="Default">
    <w:name w:val="Default"/>
    <w:rsid w:val="00D34F47"/>
    <w:pPr>
      <w:autoSpaceDE w:val="0"/>
      <w:autoSpaceDN w:val="0"/>
      <w:adjustRightInd w:val="0"/>
      <w:spacing w:after="0" w:line="240" w:lineRule="auto"/>
    </w:pPr>
    <w:rPr>
      <w:rFonts w:ascii="HP Simplified" w:hAnsi="HP Simplified" w:cs="HP Simplified"/>
      <w:color w:val="000000"/>
      <w:sz w:val="24"/>
      <w:szCs w:val="24"/>
    </w:rPr>
  </w:style>
  <w:style w:type="character" w:customStyle="1" w:styleId="UnresolvedMention1">
    <w:name w:val="Unresolved Mention1"/>
    <w:basedOn w:val="DefaultParagraphFont"/>
    <w:uiPriority w:val="99"/>
    <w:semiHidden/>
    <w:unhideWhenUsed/>
    <w:rsid w:val="00C940AF"/>
    <w:rPr>
      <w:color w:val="808080"/>
      <w:shd w:val="clear" w:color="auto" w:fill="E6E6E6"/>
    </w:rPr>
  </w:style>
  <w:style w:type="paragraph" w:customStyle="1" w:styleId="xmsonormal">
    <w:name w:val="x_msonormal"/>
    <w:basedOn w:val="Normal"/>
    <w:rsid w:val="00C25B17"/>
    <w:pPr>
      <w:spacing w:after="0" w:line="240" w:lineRule="auto"/>
    </w:pPr>
    <w:rPr>
      <w:rFonts w:ascii="Calibri" w:eastAsia="Times New Roman" w:hAnsi="Calibri" w:cs="Calibri"/>
      <w:sz w:val="22"/>
    </w:rPr>
  </w:style>
  <w:style w:type="paragraph" w:styleId="FootnoteText">
    <w:name w:val="footnote text"/>
    <w:basedOn w:val="Normal"/>
    <w:link w:val="FootnoteTextChar"/>
    <w:uiPriority w:val="99"/>
    <w:semiHidden/>
    <w:unhideWhenUsed/>
    <w:rsid w:val="00EF0E4B"/>
    <w:pPr>
      <w:spacing w:after="0" w:line="240" w:lineRule="auto"/>
    </w:pPr>
    <w:rPr>
      <w:szCs w:val="20"/>
    </w:rPr>
  </w:style>
  <w:style w:type="character" w:customStyle="1" w:styleId="FootnoteTextChar">
    <w:name w:val="Footnote Text Char"/>
    <w:basedOn w:val="DefaultParagraphFont"/>
    <w:link w:val="FootnoteText"/>
    <w:uiPriority w:val="99"/>
    <w:semiHidden/>
    <w:rsid w:val="00EF0E4B"/>
    <w:rPr>
      <w:rFonts w:ascii="HP Simplified Light" w:hAnsi="HP Simplified Light"/>
      <w:sz w:val="20"/>
      <w:szCs w:val="20"/>
    </w:rPr>
  </w:style>
  <w:style w:type="character" w:styleId="FootnoteReference">
    <w:name w:val="footnote reference"/>
    <w:basedOn w:val="DefaultParagraphFont"/>
    <w:uiPriority w:val="99"/>
    <w:semiHidden/>
    <w:unhideWhenUsed/>
    <w:rsid w:val="00EF0E4B"/>
    <w:rPr>
      <w:vertAlign w:val="superscript"/>
    </w:rPr>
  </w:style>
  <w:style w:type="character" w:customStyle="1" w:styleId="UnresolvedMention2">
    <w:name w:val="Unresolved Mention2"/>
    <w:basedOn w:val="DefaultParagraphFont"/>
    <w:uiPriority w:val="99"/>
    <w:semiHidden/>
    <w:unhideWhenUsed/>
    <w:rsid w:val="002B52CA"/>
    <w:rPr>
      <w:color w:val="808080"/>
      <w:shd w:val="clear" w:color="auto" w:fill="E6E6E6"/>
    </w:rPr>
  </w:style>
  <w:style w:type="character" w:styleId="Emphasis">
    <w:name w:val="Emphasis"/>
    <w:basedOn w:val="DefaultParagraphFont"/>
    <w:uiPriority w:val="20"/>
    <w:qFormat/>
    <w:rsid w:val="008F25E0"/>
    <w:rPr>
      <w:i/>
      <w:iCs/>
    </w:rPr>
  </w:style>
  <w:style w:type="character" w:customStyle="1" w:styleId="UnresolvedMention3">
    <w:name w:val="Unresolved Mention3"/>
    <w:basedOn w:val="DefaultParagraphFont"/>
    <w:uiPriority w:val="99"/>
    <w:semiHidden/>
    <w:unhideWhenUsed/>
    <w:rsid w:val="0074493A"/>
    <w:rPr>
      <w:color w:val="808080"/>
      <w:shd w:val="clear" w:color="auto" w:fill="E6E6E6"/>
    </w:rPr>
  </w:style>
  <w:style w:type="paragraph" w:customStyle="1" w:styleId="paragraph">
    <w:name w:val="paragraph"/>
    <w:basedOn w:val="Normal"/>
    <w:rsid w:val="001737C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737C3"/>
  </w:style>
  <w:style w:type="character" w:customStyle="1" w:styleId="normaltextrun1">
    <w:name w:val="normaltextrun1"/>
    <w:basedOn w:val="DefaultParagraphFont"/>
    <w:rsid w:val="001737C3"/>
  </w:style>
  <w:style w:type="character" w:customStyle="1" w:styleId="eop">
    <w:name w:val="eop"/>
    <w:basedOn w:val="DefaultParagraphFont"/>
    <w:rsid w:val="001737C3"/>
  </w:style>
  <w:style w:type="character" w:customStyle="1" w:styleId="UnresolvedMention4">
    <w:name w:val="Unresolved Mention4"/>
    <w:basedOn w:val="DefaultParagraphFont"/>
    <w:uiPriority w:val="99"/>
    <w:semiHidden/>
    <w:unhideWhenUsed/>
    <w:rsid w:val="00EF373C"/>
    <w:rPr>
      <w:color w:val="808080"/>
      <w:shd w:val="clear" w:color="auto" w:fill="E6E6E6"/>
    </w:rPr>
  </w:style>
  <w:style w:type="character" w:customStyle="1" w:styleId="UnresolvedMention5">
    <w:name w:val="Unresolved Mention5"/>
    <w:basedOn w:val="DefaultParagraphFont"/>
    <w:uiPriority w:val="99"/>
    <w:semiHidden/>
    <w:unhideWhenUsed/>
    <w:rsid w:val="000D68C5"/>
    <w:rPr>
      <w:color w:val="605E5C"/>
      <w:shd w:val="clear" w:color="auto" w:fill="E1DFDD"/>
    </w:rPr>
  </w:style>
  <w:style w:type="character" w:customStyle="1" w:styleId="UnresolvedMention6">
    <w:name w:val="Unresolved Mention6"/>
    <w:basedOn w:val="DefaultParagraphFont"/>
    <w:uiPriority w:val="99"/>
    <w:semiHidden/>
    <w:unhideWhenUsed/>
    <w:rsid w:val="00222756"/>
    <w:rPr>
      <w:color w:val="808080"/>
      <w:shd w:val="clear" w:color="auto" w:fill="E6E6E6"/>
    </w:rPr>
  </w:style>
  <w:style w:type="character" w:customStyle="1" w:styleId="UnresolvedMention7">
    <w:name w:val="Unresolved Mention7"/>
    <w:basedOn w:val="DefaultParagraphFont"/>
    <w:uiPriority w:val="99"/>
    <w:semiHidden/>
    <w:unhideWhenUsed/>
    <w:rsid w:val="0006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896">
      <w:bodyDiv w:val="1"/>
      <w:marLeft w:val="0"/>
      <w:marRight w:val="0"/>
      <w:marTop w:val="0"/>
      <w:marBottom w:val="0"/>
      <w:divBdr>
        <w:top w:val="none" w:sz="0" w:space="0" w:color="auto"/>
        <w:left w:val="none" w:sz="0" w:space="0" w:color="auto"/>
        <w:bottom w:val="none" w:sz="0" w:space="0" w:color="auto"/>
        <w:right w:val="none" w:sz="0" w:space="0" w:color="auto"/>
      </w:divBdr>
      <w:divsChild>
        <w:div w:id="1835878428">
          <w:marLeft w:val="0"/>
          <w:marRight w:val="0"/>
          <w:marTop w:val="0"/>
          <w:marBottom w:val="0"/>
          <w:divBdr>
            <w:top w:val="none" w:sz="0" w:space="0" w:color="auto"/>
            <w:left w:val="none" w:sz="0" w:space="0" w:color="auto"/>
            <w:bottom w:val="none" w:sz="0" w:space="0" w:color="auto"/>
            <w:right w:val="none" w:sz="0" w:space="0" w:color="auto"/>
          </w:divBdr>
          <w:divsChild>
            <w:div w:id="1007824151">
              <w:marLeft w:val="0"/>
              <w:marRight w:val="0"/>
              <w:marTop w:val="0"/>
              <w:marBottom w:val="0"/>
              <w:divBdr>
                <w:top w:val="none" w:sz="0" w:space="0" w:color="auto"/>
                <w:left w:val="none" w:sz="0" w:space="0" w:color="auto"/>
                <w:bottom w:val="none" w:sz="0" w:space="0" w:color="auto"/>
                <w:right w:val="none" w:sz="0" w:space="0" w:color="auto"/>
              </w:divBdr>
              <w:divsChild>
                <w:div w:id="1515922016">
                  <w:marLeft w:val="0"/>
                  <w:marRight w:val="0"/>
                  <w:marTop w:val="0"/>
                  <w:marBottom w:val="0"/>
                  <w:divBdr>
                    <w:top w:val="none" w:sz="0" w:space="0" w:color="auto"/>
                    <w:left w:val="none" w:sz="0" w:space="0" w:color="auto"/>
                    <w:bottom w:val="none" w:sz="0" w:space="0" w:color="auto"/>
                    <w:right w:val="none" w:sz="0" w:space="0" w:color="auto"/>
                  </w:divBdr>
                  <w:divsChild>
                    <w:div w:id="837426047">
                      <w:marLeft w:val="0"/>
                      <w:marRight w:val="0"/>
                      <w:marTop w:val="0"/>
                      <w:marBottom w:val="0"/>
                      <w:divBdr>
                        <w:top w:val="none" w:sz="0" w:space="0" w:color="auto"/>
                        <w:left w:val="none" w:sz="0" w:space="0" w:color="auto"/>
                        <w:bottom w:val="none" w:sz="0" w:space="0" w:color="auto"/>
                        <w:right w:val="none" w:sz="0" w:space="0" w:color="auto"/>
                      </w:divBdr>
                      <w:divsChild>
                        <w:div w:id="1847555785">
                          <w:marLeft w:val="0"/>
                          <w:marRight w:val="0"/>
                          <w:marTop w:val="0"/>
                          <w:marBottom w:val="0"/>
                          <w:divBdr>
                            <w:top w:val="none" w:sz="0" w:space="0" w:color="auto"/>
                            <w:left w:val="none" w:sz="0" w:space="0" w:color="auto"/>
                            <w:bottom w:val="none" w:sz="0" w:space="0" w:color="auto"/>
                            <w:right w:val="none" w:sz="0" w:space="0" w:color="auto"/>
                          </w:divBdr>
                          <w:divsChild>
                            <w:div w:id="1321613385">
                              <w:marLeft w:val="0"/>
                              <w:marRight w:val="0"/>
                              <w:marTop w:val="0"/>
                              <w:marBottom w:val="0"/>
                              <w:divBdr>
                                <w:top w:val="none" w:sz="0" w:space="0" w:color="auto"/>
                                <w:left w:val="none" w:sz="0" w:space="0" w:color="auto"/>
                                <w:bottom w:val="none" w:sz="0" w:space="0" w:color="auto"/>
                                <w:right w:val="none" w:sz="0" w:space="0" w:color="auto"/>
                              </w:divBdr>
                              <w:divsChild>
                                <w:div w:id="654457785">
                                  <w:marLeft w:val="0"/>
                                  <w:marRight w:val="0"/>
                                  <w:marTop w:val="0"/>
                                  <w:marBottom w:val="0"/>
                                  <w:divBdr>
                                    <w:top w:val="none" w:sz="0" w:space="0" w:color="auto"/>
                                    <w:left w:val="none" w:sz="0" w:space="0" w:color="auto"/>
                                    <w:bottom w:val="none" w:sz="0" w:space="0" w:color="auto"/>
                                    <w:right w:val="none" w:sz="0" w:space="0" w:color="auto"/>
                                  </w:divBdr>
                                  <w:divsChild>
                                    <w:div w:id="1367364101">
                                      <w:marLeft w:val="0"/>
                                      <w:marRight w:val="0"/>
                                      <w:marTop w:val="0"/>
                                      <w:marBottom w:val="0"/>
                                      <w:divBdr>
                                        <w:top w:val="none" w:sz="0" w:space="0" w:color="auto"/>
                                        <w:left w:val="none" w:sz="0" w:space="0" w:color="auto"/>
                                        <w:bottom w:val="none" w:sz="0" w:space="0" w:color="auto"/>
                                        <w:right w:val="none" w:sz="0" w:space="0" w:color="auto"/>
                                      </w:divBdr>
                                      <w:divsChild>
                                        <w:div w:id="1616910466">
                                          <w:marLeft w:val="0"/>
                                          <w:marRight w:val="0"/>
                                          <w:marTop w:val="0"/>
                                          <w:marBottom w:val="0"/>
                                          <w:divBdr>
                                            <w:top w:val="none" w:sz="0" w:space="0" w:color="auto"/>
                                            <w:left w:val="none" w:sz="0" w:space="0" w:color="auto"/>
                                            <w:bottom w:val="none" w:sz="0" w:space="0" w:color="auto"/>
                                            <w:right w:val="none" w:sz="0" w:space="0" w:color="auto"/>
                                          </w:divBdr>
                                          <w:divsChild>
                                            <w:div w:id="952008011">
                                              <w:marLeft w:val="0"/>
                                              <w:marRight w:val="0"/>
                                              <w:marTop w:val="0"/>
                                              <w:marBottom w:val="0"/>
                                              <w:divBdr>
                                                <w:top w:val="none" w:sz="0" w:space="0" w:color="auto"/>
                                                <w:left w:val="none" w:sz="0" w:space="0" w:color="auto"/>
                                                <w:bottom w:val="none" w:sz="0" w:space="0" w:color="auto"/>
                                                <w:right w:val="none" w:sz="0" w:space="0" w:color="auto"/>
                                              </w:divBdr>
                                              <w:divsChild>
                                                <w:div w:id="605888435">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864364701">
                                                      <w:marLeft w:val="0"/>
                                                      <w:marRight w:val="0"/>
                                                      <w:marTop w:val="0"/>
                                                      <w:marBottom w:val="0"/>
                                                      <w:divBdr>
                                                        <w:top w:val="none" w:sz="0" w:space="0" w:color="auto"/>
                                                        <w:left w:val="none" w:sz="0" w:space="0" w:color="auto"/>
                                                        <w:bottom w:val="none" w:sz="0" w:space="0" w:color="auto"/>
                                                        <w:right w:val="none" w:sz="0" w:space="0" w:color="auto"/>
                                                      </w:divBdr>
                                                      <w:divsChild>
                                                        <w:div w:id="153031092">
                                                          <w:marLeft w:val="0"/>
                                                          <w:marRight w:val="0"/>
                                                          <w:marTop w:val="0"/>
                                                          <w:marBottom w:val="0"/>
                                                          <w:divBdr>
                                                            <w:top w:val="none" w:sz="0" w:space="0" w:color="auto"/>
                                                            <w:left w:val="none" w:sz="0" w:space="0" w:color="auto"/>
                                                            <w:bottom w:val="none" w:sz="0" w:space="0" w:color="auto"/>
                                                            <w:right w:val="none" w:sz="0" w:space="0" w:color="auto"/>
                                                          </w:divBdr>
                                                          <w:divsChild>
                                                            <w:div w:id="1383211838">
                                                              <w:marLeft w:val="0"/>
                                                              <w:marRight w:val="0"/>
                                                              <w:marTop w:val="0"/>
                                                              <w:marBottom w:val="0"/>
                                                              <w:divBdr>
                                                                <w:top w:val="none" w:sz="0" w:space="0" w:color="auto"/>
                                                                <w:left w:val="none" w:sz="0" w:space="0" w:color="auto"/>
                                                                <w:bottom w:val="none" w:sz="0" w:space="0" w:color="auto"/>
                                                                <w:right w:val="none" w:sz="0" w:space="0" w:color="auto"/>
                                                              </w:divBdr>
                                                              <w:divsChild>
                                                                <w:div w:id="1377391374">
                                                                  <w:marLeft w:val="0"/>
                                                                  <w:marRight w:val="0"/>
                                                                  <w:marTop w:val="0"/>
                                                                  <w:marBottom w:val="0"/>
                                                                  <w:divBdr>
                                                                    <w:top w:val="none" w:sz="0" w:space="0" w:color="auto"/>
                                                                    <w:left w:val="none" w:sz="0" w:space="0" w:color="auto"/>
                                                                    <w:bottom w:val="none" w:sz="0" w:space="0" w:color="auto"/>
                                                                    <w:right w:val="none" w:sz="0" w:space="0" w:color="auto"/>
                                                                  </w:divBdr>
                                                                  <w:divsChild>
                                                                    <w:div w:id="2043478662">
                                                                      <w:marLeft w:val="0"/>
                                                                      <w:marRight w:val="0"/>
                                                                      <w:marTop w:val="0"/>
                                                                      <w:marBottom w:val="0"/>
                                                                      <w:divBdr>
                                                                        <w:top w:val="none" w:sz="0" w:space="0" w:color="auto"/>
                                                                        <w:left w:val="none" w:sz="0" w:space="0" w:color="auto"/>
                                                                        <w:bottom w:val="none" w:sz="0" w:space="0" w:color="auto"/>
                                                                        <w:right w:val="none" w:sz="0" w:space="0" w:color="auto"/>
                                                                      </w:divBdr>
                                                                      <w:divsChild>
                                                                        <w:div w:id="2109736013">
                                                                          <w:marLeft w:val="0"/>
                                                                          <w:marRight w:val="0"/>
                                                                          <w:marTop w:val="0"/>
                                                                          <w:marBottom w:val="0"/>
                                                                          <w:divBdr>
                                                                            <w:top w:val="none" w:sz="0" w:space="0" w:color="auto"/>
                                                                            <w:left w:val="none" w:sz="0" w:space="0" w:color="auto"/>
                                                                            <w:bottom w:val="none" w:sz="0" w:space="0" w:color="auto"/>
                                                                            <w:right w:val="none" w:sz="0" w:space="0" w:color="auto"/>
                                                                          </w:divBdr>
                                                                          <w:divsChild>
                                                                            <w:div w:id="222526472">
                                                                              <w:marLeft w:val="0"/>
                                                                              <w:marRight w:val="0"/>
                                                                              <w:marTop w:val="0"/>
                                                                              <w:marBottom w:val="0"/>
                                                                              <w:divBdr>
                                                                                <w:top w:val="none" w:sz="0" w:space="0" w:color="auto"/>
                                                                                <w:left w:val="none" w:sz="0" w:space="0" w:color="auto"/>
                                                                                <w:bottom w:val="none" w:sz="0" w:space="0" w:color="auto"/>
                                                                                <w:right w:val="none" w:sz="0" w:space="0" w:color="auto"/>
                                                                              </w:divBdr>
                                                                              <w:divsChild>
                                                                                <w:div w:id="15429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9975">
      <w:bodyDiv w:val="1"/>
      <w:marLeft w:val="0"/>
      <w:marRight w:val="0"/>
      <w:marTop w:val="0"/>
      <w:marBottom w:val="0"/>
      <w:divBdr>
        <w:top w:val="none" w:sz="0" w:space="0" w:color="auto"/>
        <w:left w:val="none" w:sz="0" w:space="0" w:color="auto"/>
        <w:bottom w:val="none" w:sz="0" w:space="0" w:color="auto"/>
        <w:right w:val="none" w:sz="0" w:space="0" w:color="auto"/>
      </w:divBdr>
      <w:divsChild>
        <w:div w:id="1488399829">
          <w:marLeft w:val="0"/>
          <w:marRight w:val="0"/>
          <w:marTop w:val="0"/>
          <w:marBottom w:val="0"/>
          <w:divBdr>
            <w:top w:val="none" w:sz="0" w:space="0" w:color="auto"/>
            <w:left w:val="none" w:sz="0" w:space="0" w:color="auto"/>
            <w:bottom w:val="none" w:sz="0" w:space="0" w:color="auto"/>
            <w:right w:val="none" w:sz="0" w:space="0" w:color="auto"/>
          </w:divBdr>
        </w:div>
        <w:div w:id="1677610952">
          <w:marLeft w:val="0"/>
          <w:marRight w:val="0"/>
          <w:marTop w:val="0"/>
          <w:marBottom w:val="0"/>
          <w:divBdr>
            <w:top w:val="none" w:sz="0" w:space="0" w:color="auto"/>
            <w:left w:val="none" w:sz="0" w:space="0" w:color="auto"/>
            <w:bottom w:val="none" w:sz="0" w:space="0" w:color="auto"/>
            <w:right w:val="none" w:sz="0" w:space="0" w:color="auto"/>
          </w:divBdr>
        </w:div>
        <w:div w:id="1334340411">
          <w:marLeft w:val="0"/>
          <w:marRight w:val="0"/>
          <w:marTop w:val="0"/>
          <w:marBottom w:val="0"/>
          <w:divBdr>
            <w:top w:val="none" w:sz="0" w:space="0" w:color="auto"/>
            <w:left w:val="none" w:sz="0" w:space="0" w:color="auto"/>
            <w:bottom w:val="none" w:sz="0" w:space="0" w:color="auto"/>
            <w:right w:val="none" w:sz="0" w:space="0" w:color="auto"/>
          </w:divBdr>
        </w:div>
        <w:div w:id="1544099902">
          <w:marLeft w:val="0"/>
          <w:marRight w:val="0"/>
          <w:marTop w:val="0"/>
          <w:marBottom w:val="0"/>
          <w:divBdr>
            <w:top w:val="none" w:sz="0" w:space="0" w:color="auto"/>
            <w:left w:val="none" w:sz="0" w:space="0" w:color="auto"/>
            <w:bottom w:val="none" w:sz="0" w:space="0" w:color="auto"/>
            <w:right w:val="none" w:sz="0" w:space="0" w:color="auto"/>
          </w:divBdr>
        </w:div>
      </w:divsChild>
    </w:div>
    <w:div w:id="55204098">
      <w:bodyDiv w:val="1"/>
      <w:marLeft w:val="0"/>
      <w:marRight w:val="0"/>
      <w:marTop w:val="0"/>
      <w:marBottom w:val="0"/>
      <w:divBdr>
        <w:top w:val="none" w:sz="0" w:space="0" w:color="auto"/>
        <w:left w:val="none" w:sz="0" w:space="0" w:color="auto"/>
        <w:bottom w:val="none" w:sz="0" w:space="0" w:color="auto"/>
        <w:right w:val="none" w:sz="0" w:space="0" w:color="auto"/>
      </w:divBdr>
    </w:div>
    <w:div w:id="68314630">
      <w:bodyDiv w:val="1"/>
      <w:marLeft w:val="0"/>
      <w:marRight w:val="0"/>
      <w:marTop w:val="0"/>
      <w:marBottom w:val="0"/>
      <w:divBdr>
        <w:top w:val="none" w:sz="0" w:space="0" w:color="auto"/>
        <w:left w:val="none" w:sz="0" w:space="0" w:color="auto"/>
        <w:bottom w:val="none" w:sz="0" w:space="0" w:color="auto"/>
        <w:right w:val="none" w:sz="0" w:space="0" w:color="auto"/>
      </w:divBdr>
      <w:divsChild>
        <w:div w:id="291326027">
          <w:marLeft w:val="0"/>
          <w:marRight w:val="0"/>
          <w:marTop w:val="0"/>
          <w:marBottom w:val="0"/>
          <w:divBdr>
            <w:top w:val="none" w:sz="0" w:space="0" w:color="auto"/>
            <w:left w:val="none" w:sz="0" w:space="0" w:color="auto"/>
            <w:bottom w:val="none" w:sz="0" w:space="0" w:color="auto"/>
            <w:right w:val="none" w:sz="0" w:space="0" w:color="auto"/>
          </w:divBdr>
          <w:divsChild>
            <w:div w:id="622079510">
              <w:marLeft w:val="0"/>
              <w:marRight w:val="0"/>
              <w:marTop w:val="0"/>
              <w:marBottom w:val="0"/>
              <w:divBdr>
                <w:top w:val="none" w:sz="0" w:space="0" w:color="auto"/>
                <w:left w:val="none" w:sz="0" w:space="0" w:color="auto"/>
                <w:bottom w:val="none" w:sz="0" w:space="0" w:color="auto"/>
                <w:right w:val="none" w:sz="0" w:space="0" w:color="auto"/>
              </w:divBdr>
              <w:divsChild>
                <w:div w:id="327757364">
                  <w:marLeft w:val="0"/>
                  <w:marRight w:val="0"/>
                  <w:marTop w:val="0"/>
                  <w:marBottom w:val="0"/>
                  <w:divBdr>
                    <w:top w:val="none" w:sz="0" w:space="0" w:color="auto"/>
                    <w:left w:val="none" w:sz="0" w:space="0" w:color="auto"/>
                    <w:bottom w:val="none" w:sz="0" w:space="0" w:color="auto"/>
                    <w:right w:val="none" w:sz="0" w:space="0" w:color="auto"/>
                  </w:divBdr>
                  <w:divsChild>
                    <w:div w:id="1998415846">
                      <w:marLeft w:val="0"/>
                      <w:marRight w:val="0"/>
                      <w:marTop w:val="0"/>
                      <w:marBottom w:val="0"/>
                      <w:divBdr>
                        <w:top w:val="none" w:sz="0" w:space="0" w:color="auto"/>
                        <w:left w:val="none" w:sz="0" w:space="0" w:color="auto"/>
                        <w:bottom w:val="none" w:sz="0" w:space="0" w:color="auto"/>
                        <w:right w:val="none" w:sz="0" w:space="0" w:color="auto"/>
                      </w:divBdr>
                      <w:divsChild>
                        <w:div w:id="1431508620">
                          <w:marLeft w:val="0"/>
                          <w:marRight w:val="0"/>
                          <w:marTop w:val="0"/>
                          <w:marBottom w:val="0"/>
                          <w:divBdr>
                            <w:top w:val="none" w:sz="0" w:space="0" w:color="auto"/>
                            <w:left w:val="none" w:sz="0" w:space="0" w:color="auto"/>
                            <w:bottom w:val="none" w:sz="0" w:space="0" w:color="auto"/>
                            <w:right w:val="none" w:sz="0" w:space="0" w:color="auto"/>
                          </w:divBdr>
                          <w:divsChild>
                            <w:div w:id="171921429">
                              <w:marLeft w:val="0"/>
                              <w:marRight w:val="0"/>
                              <w:marTop w:val="0"/>
                              <w:marBottom w:val="0"/>
                              <w:divBdr>
                                <w:top w:val="none" w:sz="0" w:space="0" w:color="auto"/>
                                <w:left w:val="none" w:sz="0" w:space="0" w:color="auto"/>
                                <w:bottom w:val="none" w:sz="0" w:space="0" w:color="auto"/>
                                <w:right w:val="none" w:sz="0" w:space="0" w:color="auto"/>
                              </w:divBdr>
                              <w:divsChild>
                                <w:div w:id="674193278">
                                  <w:marLeft w:val="0"/>
                                  <w:marRight w:val="0"/>
                                  <w:marTop w:val="0"/>
                                  <w:marBottom w:val="0"/>
                                  <w:divBdr>
                                    <w:top w:val="none" w:sz="0" w:space="0" w:color="auto"/>
                                    <w:left w:val="none" w:sz="0" w:space="0" w:color="auto"/>
                                    <w:bottom w:val="none" w:sz="0" w:space="0" w:color="auto"/>
                                    <w:right w:val="none" w:sz="0" w:space="0" w:color="auto"/>
                                  </w:divBdr>
                                  <w:divsChild>
                                    <w:div w:id="1792895048">
                                      <w:marLeft w:val="0"/>
                                      <w:marRight w:val="0"/>
                                      <w:marTop w:val="0"/>
                                      <w:marBottom w:val="0"/>
                                      <w:divBdr>
                                        <w:top w:val="none" w:sz="0" w:space="0" w:color="auto"/>
                                        <w:left w:val="none" w:sz="0" w:space="0" w:color="auto"/>
                                        <w:bottom w:val="none" w:sz="0" w:space="0" w:color="auto"/>
                                        <w:right w:val="none" w:sz="0" w:space="0" w:color="auto"/>
                                      </w:divBdr>
                                      <w:divsChild>
                                        <w:div w:id="276721588">
                                          <w:marLeft w:val="0"/>
                                          <w:marRight w:val="0"/>
                                          <w:marTop w:val="0"/>
                                          <w:marBottom w:val="0"/>
                                          <w:divBdr>
                                            <w:top w:val="none" w:sz="0" w:space="0" w:color="auto"/>
                                            <w:left w:val="none" w:sz="0" w:space="0" w:color="auto"/>
                                            <w:bottom w:val="none" w:sz="0" w:space="0" w:color="auto"/>
                                            <w:right w:val="none" w:sz="0" w:space="0" w:color="auto"/>
                                          </w:divBdr>
                                          <w:divsChild>
                                            <w:div w:id="2054498317">
                                              <w:marLeft w:val="0"/>
                                              <w:marRight w:val="0"/>
                                              <w:marTop w:val="0"/>
                                              <w:marBottom w:val="0"/>
                                              <w:divBdr>
                                                <w:top w:val="none" w:sz="0" w:space="0" w:color="auto"/>
                                                <w:left w:val="none" w:sz="0" w:space="0" w:color="auto"/>
                                                <w:bottom w:val="none" w:sz="0" w:space="0" w:color="auto"/>
                                                <w:right w:val="none" w:sz="0" w:space="0" w:color="auto"/>
                                              </w:divBdr>
                                              <w:divsChild>
                                                <w:div w:id="1848475620">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2102094982">
                                                      <w:marLeft w:val="0"/>
                                                      <w:marRight w:val="0"/>
                                                      <w:marTop w:val="0"/>
                                                      <w:marBottom w:val="0"/>
                                                      <w:divBdr>
                                                        <w:top w:val="none" w:sz="0" w:space="0" w:color="auto"/>
                                                        <w:left w:val="none" w:sz="0" w:space="0" w:color="auto"/>
                                                        <w:bottom w:val="none" w:sz="0" w:space="0" w:color="auto"/>
                                                        <w:right w:val="none" w:sz="0" w:space="0" w:color="auto"/>
                                                      </w:divBdr>
                                                      <w:divsChild>
                                                        <w:div w:id="493230562">
                                                          <w:marLeft w:val="0"/>
                                                          <w:marRight w:val="0"/>
                                                          <w:marTop w:val="0"/>
                                                          <w:marBottom w:val="0"/>
                                                          <w:divBdr>
                                                            <w:top w:val="none" w:sz="0" w:space="0" w:color="auto"/>
                                                            <w:left w:val="none" w:sz="0" w:space="0" w:color="auto"/>
                                                            <w:bottom w:val="none" w:sz="0" w:space="0" w:color="auto"/>
                                                            <w:right w:val="none" w:sz="0" w:space="0" w:color="auto"/>
                                                          </w:divBdr>
                                                          <w:divsChild>
                                                            <w:div w:id="306053888">
                                                              <w:marLeft w:val="0"/>
                                                              <w:marRight w:val="0"/>
                                                              <w:marTop w:val="0"/>
                                                              <w:marBottom w:val="0"/>
                                                              <w:divBdr>
                                                                <w:top w:val="none" w:sz="0" w:space="0" w:color="auto"/>
                                                                <w:left w:val="none" w:sz="0" w:space="0" w:color="auto"/>
                                                                <w:bottom w:val="none" w:sz="0" w:space="0" w:color="auto"/>
                                                                <w:right w:val="none" w:sz="0" w:space="0" w:color="auto"/>
                                                              </w:divBdr>
                                                              <w:divsChild>
                                                                <w:div w:id="1720277873">
                                                                  <w:marLeft w:val="0"/>
                                                                  <w:marRight w:val="0"/>
                                                                  <w:marTop w:val="0"/>
                                                                  <w:marBottom w:val="0"/>
                                                                  <w:divBdr>
                                                                    <w:top w:val="none" w:sz="0" w:space="0" w:color="auto"/>
                                                                    <w:left w:val="none" w:sz="0" w:space="0" w:color="auto"/>
                                                                    <w:bottom w:val="none" w:sz="0" w:space="0" w:color="auto"/>
                                                                    <w:right w:val="none" w:sz="0" w:space="0" w:color="auto"/>
                                                                  </w:divBdr>
                                                                  <w:divsChild>
                                                                    <w:div w:id="1236664596">
                                                                      <w:marLeft w:val="0"/>
                                                                      <w:marRight w:val="0"/>
                                                                      <w:marTop w:val="0"/>
                                                                      <w:marBottom w:val="0"/>
                                                                      <w:divBdr>
                                                                        <w:top w:val="none" w:sz="0" w:space="0" w:color="auto"/>
                                                                        <w:left w:val="none" w:sz="0" w:space="0" w:color="auto"/>
                                                                        <w:bottom w:val="none" w:sz="0" w:space="0" w:color="auto"/>
                                                                        <w:right w:val="none" w:sz="0" w:space="0" w:color="auto"/>
                                                                      </w:divBdr>
                                                                      <w:divsChild>
                                                                        <w:div w:id="2001692871">
                                                                          <w:marLeft w:val="0"/>
                                                                          <w:marRight w:val="0"/>
                                                                          <w:marTop w:val="0"/>
                                                                          <w:marBottom w:val="0"/>
                                                                          <w:divBdr>
                                                                            <w:top w:val="none" w:sz="0" w:space="0" w:color="auto"/>
                                                                            <w:left w:val="none" w:sz="0" w:space="0" w:color="auto"/>
                                                                            <w:bottom w:val="none" w:sz="0" w:space="0" w:color="auto"/>
                                                                            <w:right w:val="none" w:sz="0" w:space="0" w:color="auto"/>
                                                                          </w:divBdr>
                                                                          <w:divsChild>
                                                                            <w:div w:id="711538228">
                                                                              <w:marLeft w:val="0"/>
                                                                              <w:marRight w:val="0"/>
                                                                              <w:marTop w:val="0"/>
                                                                              <w:marBottom w:val="0"/>
                                                                              <w:divBdr>
                                                                                <w:top w:val="none" w:sz="0" w:space="0" w:color="auto"/>
                                                                                <w:left w:val="none" w:sz="0" w:space="0" w:color="auto"/>
                                                                                <w:bottom w:val="none" w:sz="0" w:space="0" w:color="auto"/>
                                                                                <w:right w:val="none" w:sz="0" w:space="0" w:color="auto"/>
                                                                              </w:divBdr>
                                                                              <w:divsChild>
                                                                                <w:div w:id="434517214">
                                                                                  <w:marLeft w:val="0"/>
                                                                                  <w:marRight w:val="0"/>
                                                                                  <w:marTop w:val="0"/>
                                                                                  <w:marBottom w:val="0"/>
                                                                                  <w:divBdr>
                                                                                    <w:top w:val="none" w:sz="0" w:space="0" w:color="auto"/>
                                                                                    <w:left w:val="none" w:sz="0" w:space="0" w:color="auto"/>
                                                                                    <w:bottom w:val="none" w:sz="0" w:space="0" w:color="auto"/>
                                                                                    <w:right w:val="none" w:sz="0" w:space="0" w:color="auto"/>
                                                                                  </w:divBdr>
                                                                                </w:div>
                                                                                <w:div w:id="876817664">
                                                                                  <w:marLeft w:val="0"/>
                                                                                  <w:marRight w:val="0"/>
                                                                                  <w:marTop w:val="0"/>
                                                                                  <w:marBottom w:val="0"/>
                                                                                  <w:divBdr>
                                                                                    <w:top w:val="none" w:sz="0" w:space="0" w:color="auto"/>
                                                                                    <w:left w:val="none" w:sz="0" w:space="0" w:color="auto"/>
                                                                                    <w:bottom w:val="none" w:sz="0" w:space="0" w:color="auto"/>
                                                                                    <w:right w:val="none" w:sz="0" w:space="0" w:color="auto"/>
                                                                                  </w:divBdr>
                                                                                </w:div>
                                                                                <w:div w:id="17180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5817">
      <w:bodyDiv w:val="1"/>
      <w:marLeft w:val="0"/>
      <w:marRight w:val="0"/>
      <w:marTop w:val="0"/>
      <w:marBottom w:val="0"/>
      <w:divBdr>
        <w:top w:val="none" w:sz="0" w:space="0" w:color="auto"/>
        <w:left w:val="none" w:sz="0" w:space="0" w:color="auto"/>
        <w:bottom w:val="none" w:sz="0" w:space="0" w:color="auto"/>
        <w:right w:val="none" w:sz="0" w:space="0" w:color="auto"/>
      </w:divBdr>
    </w:div>
    <w:div w:id="113405826">
      <w:bodyDiv w:val="1"/>
      <w:marLeft w:val="0"/>
      <w:marRight w:val="0"/>
      <w:marTop w:val="0"/>
      <w:marBottom w:val="0"/>
      <w:divBdr>
        <w:top w:val="none" w:sz="0" w:space="0" w:color="auto"/>
        <w:left w:val="none" w:sz="0" w:space="0" w:color="auto"/>
        <w:bottom w:val="none" w:sz="0" w:space="0" w:color="auto"/>
        <w:right w:val="none" w:sz="0" w:space="0" w:color="auto"/>
      </w:divBdr>
    </w:div>
    <w:div w:id="214777316">
      <w:bodyDiv w:val="1"/>
      <w:marLeft w:val="0"/>
      <w:marRight w:val="0"/>
      <w:marTop w:val="0"/>
      <w:marBottom w:val="0"/>
      <w:divBdr>
        <w:top w:val="none" w:sz="0" w:space="0" w:color="auto"/>
        <w:left w:val="none" w:sz="0" w:space="0" w:color="auto"/>
        <w:bottom w:val="none" w:sz="0" w:space="0" w:color="auto"/>
        <w:right w:val="none" w:sz="0" w:space="0" w:color="auto"/>
      </w:divBdr>
    </w:div>
    <w:div w:id="215237856">
      <w:bodyDiv w:val="1"/>
      <w:marLeft w:val="0"/>
      <w:marRight w:val="0"/>
      <w:marTop w:val="0"/>
      <w:marBottom w:val="0"/>
      <w:divBdr>
        <w:top w:val="none" w:sz="0" w:space="0" w:color="auto"/>
        <w:left w:val="none" w:sz="0" w:space="0" w:color="auto"/>
        <w:bottom w:val="none" w:sz="0" w:space="0" w:color="auto"/>
        <w:right w:val="none" w:sz="0" w:space="0" w:color="auto"/>
      </w:divBdr>
    </w:div>
    <w:div w:id="248193630">
      <w:bodyDiv w:val="1"/>
      <w:marLeft w:val="0"/>
      <w:marRight w:val="0"/>
      <w:marTop w:val="0"/>
      <w:marBottom w:val="0"/>
      <w:divBdr>
        <w:top w:val="none" w:sz="0" w:space="0" w:color="auto"/>
        <w:left w:val="none" w:sz="0" w:space="0" w:color="auto"/>
        <w:bottom w:val="none" w:sz="0" w:space="0" w:color="auto"/>
        <w:right w:val="none" w:sz="0" w:space="0" w:color="auto"/>
      </w:divBdr>
    </w:div>
    <w:div w:id="265160775">
      <w:bodyDiv w:val="1"/>
      <w:marLeft w:val="0"/>
      <w:marRight w:val="0"/>
      <w:marTop w:val="0"/>
      <w:marBottom w:val="0"/>
      <w:divBdr>
        <w:top w:val="none" w:sz="0" w:space="0" w:color="auto"/>
        <w:left w:val="none" w:sz="0" w:space="0" w:color="auto"/>
        <w:bottom w:val="none" w:sz="0" w:space="0" w:color="auto"/>
        <w:right w:val="none" w:sz="0" w:space="0" w:color="auto"/>
      </w:divBdr>
    </w:div>
    <w:div w:id="278806001">
      <w:bodyDiv w:val="1"/>
      <w:marLeft w:val="0"/>
      <w:marRight w:val="0"/>
      <w:marTop w:val="0"/>
      <w:marBottom w:val="0"/>
      <w:divBdr>
        <w:top w:val="none" w:sz="0" w:space="0" w:color="auto"/>
        <w:left w:val="none" w:sz="0" w:space="0" w:color="auto"/>
        <w:bottom w:val="none" w:sz="0" w:space="0" w:color="auto"/>
        <w:right w:val="none" w:sz="0" w:space="0" w:color="auto"/>
      </w:divBdr>
    </w:div>
    <w:div w:id="345987265">
      <w:bodyDiv w:val="1"/>
      <w:marLeft w:val="0"/>
      <w:marRight w:val="0"/>
      <w:marTop w:val="0"/>
      <w:marBottom w:val="0"/>
      <w:divBdr>
        <w:top w:val="none" w:sz="0" w:space="0" w:color="auto"/>
        <w:left w:val="none" w:sz="0" w:space="0" w:color="auto"/>
        <w:bottom w:val="none" w:sz="0" w:space="0" w:color="auto"/>
        <w:right w:val="none" w:sz="0" w:space="0" w:color="auto"/>
      </w:divBdr>
    </w:div>
    <w:div w:id="353385478">
      <w:bodyDiv w:val="1"/>
      <w:marLeft w:val="0"/>
      <w:marRight w:val="0"/>
      <w:marTop w:val="0"/>
      <w:marBottom w:val="0"/>
      <w:divBdr>
        <w:top w:val="none" w:sz="0" w:space="0" w:color="auto"/>
        <w:left w:val="none" w:sz="0" w:space="0" w:color="auto"/>
        <w:bottom w:val="none" w:sz="0" w:space="0" w:color="auto"/>
        <w:right w:val="none" w:sz="0" w:space="0" w:color="auto"/>
      </w:divBdr>
    </w:div>
    <w:div w:id="379670305">
      <w:bodyDiv w:val="1"/>
      <w:marLeft w:val="0"/>
      <w:marRight w:val="0"/>
      <w:marTop w:val="0"/>
      <w:marBottom w:val="0"/>
      <w:divBdr>
        <w:top w:val="none" w:sz="0" w:space="0" w:color="auto"/>
        <w:left w:val="none" w:sz="0" w:space="0" w:color="auto"/>
        <w:bottom w:val="none" w:sz="0" w:space="0" w:color="auto"/>
        <w:right w:val="none" w:sz="0" w:space="0" w:color="auto"/>
      </w:divBdr>
    </w:div>
    <w:div w:id="392967270">
      <w:bodyDiv w:val="1"/>
      <w:marLeft w:val="0"/>
      <w:marRight w:val="0"/>
      <w:marTop w:val="0"/>
      <w:marBottom w:val="0"/>
      <w:divBdr>
        <w:top w:val="none" w:sz="0" w:space="0" w:color="auto"/>
        <w:left w:val="none" w:sz="0" w:space="0" w:color="auto"/>
        <w:bottom w:val="none" w:sz="0" w:space="0" w:color="auto"/>
        <w:right w:val="none" w:sz="0" w:space="0" w:color="auto"/>
      </w:divBdr>
    </w:div>
    <w:div w:id="490831482">
      <w:bodyDiv w:val="1"/>
      <w:marLeft w:val="0"/>
      <w:marRight w:val="0"/>
      <w:marTop w:val="0"/>
      <w:marBottom w:val="0"/>
      <w:divBdr>
        <w:top w:val="none" w:sz="0" w:space="0" w:color="auto"/>
        <w:left w:val="none" w:sz="0" w:space="0" w:color="auto"/>
        <w:bottom w:val="none" w:sz="0" w:space="0" w:color="auto"/>
        <w:right w:val="none" w:sz="0" w:space="0" w:color="auto"/>
      </w:divBdr>
    </w:div>
    <w:div w:id="510800577">
      <w:bodyDiv w:val="1"/>
      <w:marLeft w:val="0"/>
      <w:marRight w:val="0"/>
      <w:marTop w:val="0"/>
      <w:marBottom w:val="0"/>
      <w:divBdr>
        <w:top w:val="none" w:sz="0" w:space="0" w:color="auto"/>
        <w:left w:val="none" w:sz="0" w:space="0" w:color="auto"/>
        <w:bottom w:val="none" w:sz="0" w:space="0" w:color="auto"/>
        <w:right w:val="none" w:sz="0" w:space="0" w:color="auto"/>
      </w:divBdr>
    </w:div>
    <w:div w:id="540899725">
      <w:bodyDiv w:val="1"/>
      <w:marLeft w:val="0"/>
      <w:marRight w:val="0"/>
      <w:marTop w:val="0"/>
      <w:marBottom w:val="0"/>
      <w:divBdr>
        <w:top w:val="none" w:sz="0" w:space="0" w:color="auto"/>
        <w:left w:val="none" w:sz="0" w:space="0" w:color="auto"/>
        <w:bottom w:val="none" w:sz="0" w:space="0" w:color="auto"/>
        <w:right w:val="none" w:sz="0" w:space="0" w:color="auto"/>
      </w:divBdr>
    </w:div>
    <w:div w:id="565379401">
      <w:bodyDiv w:val="1"/>
      <w:marLeft w:val="0"/>
      <w:marRight w:val="0"/>
      <w:marTop w:val="0"/>
      <w:marBottom w:val="0"/>
      <w:divBdr>
        <w:top w:val="none" w:sz="0" w:space="0" w:color="auto"/>
        <w:left w:val="none" w:sz="0" w:space="0" w:color="auto"/>
        <w:bottom w:val="none" w:sz="0" w:space="0" w:color="auto"/>
        <w:right w:val="none" w:sz="0" w:space="0" w:color="auto"/>
      </w:divBdr>
    </w:div>
    <w:div w:id="569925603">
      <w:bodyDiv w:val="1"/>
      <w:marLeft w:val="0"/>
      <w:marRight w:val="0"/>
      <w:marTop w:val="0"/>
      <w:marBottom w:val="0"/>
      <w:divBdr>
        <w:top w:val="none" w:sz="0" w:space="0" w:color="auto"/>
        <w:left w:val="none" w:sz="0" w:space="0" w:color="auto"/>
        <w:bottom w:val="none" w:sz="0" w:space="0" w:color="auto"/>
        <w:right w:val="none" w:sz="0" w:space="0" w:color="auto"/>
      </w:divBdr>
    </w:div>
    <w:div w:id="599219070">
      <w:bodyDiv w:val="1"/>
      <w:marLeft w:val="0"/>
      <w:marRight w:val="0"/>
      <w:marTop w:val="0"/>
      <w:marBottom w:val="0"/>
      <w:divBdr>
        <w:top w:val="none" w:sz="0" w:space="0" w:color="auto"/>
        <w:left w:val="none" w:sz="0" w:space="0" w:color="auto"/>
        <w:bottom w:val="none" w:sz="0" w:space="0" w:color="auto"/>
        <w:right w:val="none" w:sz="0" w:space="0" w:color="auto"/>
      </w:divBdr>
    </w:div>
    <w:div w:id="632179338">
      <w:bodyDiv w:val="1"/>
      <w:marLeft w:val="0"/>
      <w:marRight w:val="0"/>
      <w:marTop w:val="0"/>
      <w:marBottom w:val="0"/>
      <w:divBdr>
        <w:top w:val="none" w:sz="0" w:space="0" w:color="auto"/>
        <w:left w:val="none" w:sz="0" w:space="0" w:color="auto"/>
        <w:bottom w:val="none" w:sz="0" w:space="0" w:color="auto"/>
        <w:right w:val="none" w:sz="0" w:space="0" w:color="auto"/>
      </w:divBdr>
    </w:div>
    <w:div w:id="649599615">
      <w:bodyDiv w:val="1"/>
      <w:marLeft w:val="0"/>
      <w:marRight w:val="0"/>
      <w:marTop w:val="0"/>
      <w:marBottom w:val="0"/>
      <w:divBdr>
        <w:top w:val="none" w:sz="0" w:space="0" w:color="auto"/>
        <w:left w:val="none" w:sz="0" w:space="0" w:color="auto"/>
        <w:bottom w:val="none" w:sz="0" w:space="0" w:color="auto"/>
        <w:right w:val="none" w:sz="0" w:space="0" w:color="auto"/>
      </w:divBdr>
      <w:divsChild>
        <w:div w:id="2087417169">
          <w:marLeft w:val="216"/>
          <w:marRight w:val="0"/>
          <w:marTop w:val="120"/>
          <w:marBottom w:val="0"/>
          <w:divBdr>
            <w:top w:val="none" w:sz="0" w:space="0" w:color="auto"/>
            <w:left w:val="none" w:sz="0" w:space="0" w:color="auto"/>
            <w:bottom w:val="none" w:sz="0" w:space="0" w:color="auto"/>
            <w:right w:val="none" w:sz="0" w:space="0" w:color="auto"/>
          </w:divBdr>
        </w:div>
        <w:div w:id="1441299976">
          <w:marLeft w:val="216"/>
          <w:marRight w:val="0"/>
          <w:marTop w:val="120"/>
          <w:marBottom w:val="0"/>
          <w:divBdr>
            <w:top w:val="none" w:sz="0" w:space="0" w:color="auto"/>
            <w:left w:val="none" w:sz="0" w:space="0" w:color="auto"/>
            <w:bottom w:val="none" w:sz="0" w:space="0" w:color="auto"/>
            <w:right w:val="none" w:sz="0" w:space="0" w:color="auto"/>
          </w:divBdr>
        </w:div>
      </w:divsChild>
    </w:div>
    <w:div w:id="653339100">
      <w:bodyDiv w:val="1"/>
      <w:marLeft w:val="0"/>
      <w:marRight w:val="0"/>
      <w:marTop w:val="0"/>
      <w:marBottom w:val="0"/>
      <w:divBdr>
        <w:top w:val="none" w:sz="0" w:space="0" w:color="auto"/>
        <w:left w:val="none" w:sz="0" w:space="0" w:color="auto"/>
        <w:bottom w:val="none" w:sz="0" w:space="0" w:color="auto"/>
        <w:right w:val="none" w:sz="0" w:space="0" w:color="auto"/>
      </w:divBdr>
    </w:div>
    <w:div w:id="655258913">
      <w:bodyDiv w:val="1"/>
      <w:marLeft w:val="0"/>
      <w:marRight w:val="0"/>
      <w:marTop w:val="0"/>
      <w:marBottom w:val="0"/>
      <w:divBdr>
        <w:top w:val="none" w:sz="0" w:space="0" w:color="auto"/>
        <w:left w:val="none" w:sz="0" w:space="0" w:color="auto"/>
        <w:bottom w:val="none" w:sz="0" w:space="0" w:color="auto"/>
        <w:right w:val="none" w:sz="0" w:space="0" w:color="auto"/>
      </w:divBdr>
      <w:divsChild>
        <w:div w:id="2026202961">
          <w:marLeft w:val="0"/>
          <w:marRight w:val="0"/>
          <w:marTop w:val="0"/>
          <w:marBottom w:val="0"/>
          <w:divBdr>
            <w:top w:val="none" w:sz="0" w:space="0" w:color="auto"/>
            <w:left w:val="none" w:sz="0" w:space="0" w:color="auto"/>
            <w:bottom w:val="none" w:sz="0" w:space="0" w:color="auto"/>
            <w:right w:val="none" w:sz="0" w:space="0" w:color="auto"/>
          </w:divBdr>
          <w:divsChild>
            <w:div w:id="2082412238">
              <w:marLeft w:val="0"/>
              <w:marRight w:val="0"/>
              <w:marTop w:val="0"/>
              <w:marBottom w:val="0"/>
              <w:divBdr>
                <w:top w:val="none" w:sz="0" w:space="0" w:color="auto"/>
                <w:left w:val="none" w:sz="0" w:space="0" w:color="auto"/>
                <w:bottom w:val="none" w:sz="0" w:space="0" w:color="auto"/>
                <w:right w:val="none" w:sz="0" w:space="0" w:color="auto"/>
              </w:divBdr>
              <w:divsChild>
                <w:div w:id="1985505591">
                  <w:marLeft w:val="0"/>
                  <w:marRight w:val="0"/>
                  <w:marTop w:val="0"/>
                  <w:marBottom w:val="0"/>
                  <w:divBdr>
                    <w:top w:val="none" w:sz="0" w:space="0" w:color="auto"/>
                    <w:left w:val="none" w:sz="0" w:space="0" w:color="auto"/>
                    <w:bottom w:val="none" w:sz="0" w:space="0" w:color="auto"/>
                    <w:right w:val="none" w:sz="0" w:space="0" w:color="auto"/>
                  </w:divBdr>
                  <w:divsChild>
                    <w:div w:id="257297065">
                      <w:marLeft w:val="0"/>
                      <w:marRight w:val="0"/>
                      <w:marTop w:val="0"/>
                      <w:marBottom w:val="0"/>
                      <w:divBdr>
                        <w:top w:val="none" w:sz="0" w:space="0" w:color="auto"/>
                        <w:left w:val="none" w:sz="0" w:space="0" w:color="auto"/>
                        <w:bottom w:val="none" w:sz="0" w:space="0" w:color="auto"/>
                        <w:right w:val="none" w:sz="0" w:space="0" w:color="auto"/>
                      </w:divBdr>
                      <w:divsChild>
                        <w:div w:id="408188456">
                          <w:marLeft w:val="0"/>
                          <w:marRight w:val="0"/>
                          <w:marTop w:val="0"/>
                          <w:marBottom w:val="0"/>
                          <w:divBdr>
                            <w:top w:val="none" w:sz="0" w:space="0" w:color="auto"/>
                            <w:left w:val="none" w:sz="0" w:space="0" w:color="auto"/>
                            <w:bottom w:val="none" w:sz="0" w:space="0" w:color="auto"/>
                            <w:right w:val="none" w:sz="0" w:space="0" w:color="auto"/>
                          </w:divBdr>
                          <w:divsChild>
                            <w:div w:id="1065254348">
                              <w:marLeft w:val="0"/>
                              <w:marRight w:val="0"/>
                              <w:marTop w:val="0"/>
                              <w:marBottom w:val="0"/>
                              <w:divBdr>
                                <w:top w:val="none" w:sz="0" w:space="0" w:color="auto"/>
                                <w:left w:val="none" w:sz="0" w:space="0" w:color="auto"/>
                                <w:bottom w:val="none" w:sz="0" w:space="0" w:color="auto"/>
                                <w:right w:val="none" w:sz="0" w:space="0" w:color="auto"/>
                              </w:divBdr>
                              <w:divsChild>
                                <w:div w:id="1466508299">
                                  <w:marLeft w:val="0"/>
                                  <w:marRight w:val="0"/>
                                  <w:marTop w:val="0"/>
                                  <w:marBottom w:val="0"/>
                                  <w:divBdr>
                                    <w:top w:val="none" w:sz="0" w:space="0" w:color="auto"/>
                                    <w:left w:val="none" w:sz="0" w:space="0" w:color="auto"/>
                                    <w:bottom w:val="none" w:sz="0" w:space="0" w:color="auto"/>
                                    <w:right w:val="none" w:sz="0" w:space="0" w:color="auto"/>
                                  </w:divBdr>
                                  <w:divsChild>
                                    <w:div w:id="1884512649">
                                      <w:marLeft w:val="0"/>
                                      <w:marRight w:val="0"/>
                                      <w:marTop w:val="0"/>
                                      <w:marBottom w:val="0"/>
                                      <w:divBdr>
                                        <w:top w:val="none" w:sz="0" w:space="0" w:color="auto"/>
                                        <w:left w:val="none" w:sz="0" w:space="0" w:color="auto"/>
                                        <w:bottom w:val="none" w:sz="0" w:space="0" w:color="auto"/>
                                        <w:right w:val="none" w:sz="0" w:space="0" w:color="auto"/>
                                      </w:divBdr>
                                      <w:divsChild>
                                        <w:div w:id="2137092754">
                                          <w:marLeft w:val="0"/>
                                          <w:marRight w:val="0"/>
                                          <w:marTop w:val="0"/>
                                          <w:marBottom w:val="0"/>
                                          <w:divBdr>
                                            <w:top w:val="none" w:sz="0" w:space="0" w:color="auto"/>
                                            <w:left w:val="none" w:sz="0" w:space="0" w:color="auto"/>
                                            <w:bottom w:val="none" w:sz="0" w:space="0" w:color="auto"/>
                                            <w:right w:val="none" w:sz="0" w:space="0" w:color="auto"/>
                                          </w:divBdr>
                                          <w:divsChild>
                                            <w:div w:id="1888947988">
                                              <w:marLeft w:val="0"/>
                                              <w:marRight w:val="0"/>
                                              <w:marTop w:val="0"/>
                                              <w:marBottom w:val="0"/>
                                              <w:divBdr>
                                                <w:top w:val="none" w:sz="0" w:space="0" w:color="auto"/>
                                                <w:left w:val="none" w:sz="0" w:space="0" w:color="auto"/>
                                                <w:bottom w:val="none" w:sz="0" w:space="0" w:color="auto"/>
                                                <w:right w:val="none" w:sz="0" w:space="0" w:color="auto"/>
                                              </w:divBdr>
                                              <w:divsChild>
                                                <w:div w:id="68769274">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14952383">
                                                      <w:marLeft w:val="0"/>
                                                      <w:marRight w:val="0"/>
                                                      <w:marTop w:val="0"/>
                                                      <w:marBottom w:val="0"/>
                                                      <w:divBdr>
                                                        <w:top w:val="none" w:sz="0" w:space="0" w:color="auto"/>
                                                        <w:left w:val="none" w:sz="0" w:space="0" w:color="auto"/>
                                                        <w:bottom w:val="none" w:sz="0" w:space="0" w:color="auto"/>
                                                        <w:right w:val="none" w:sz="0" w:space="0" w:color="auto"/>
                                                      </w:divBdr>
                                                      <w:divsChild>
                                                        <w:div w:id="406390971">
                                                          <w:marLeft w:val="0"/>
                                                          <w:marRight w:val="0"/>
                                                          <w:marTop w:val="0"/>
                                                          <w:marBottom w:val="0"/>
                                                          <w:divBdr>
                                                            <w:top w:val="none" w:sz="0" w:space="0" w:color="auto"/>
                                                            <w:left w:val="none" w:sz="0" w:space="0" w:color="auto"/>
                                                            <w:bottom w:val="none" w:sz="0" w:space="0" w:color="auto"/>
                                                            <w:right w:val="none" w:sz="0" w:space="0" w:color="auto"/>
                                                          </w:divBdr>
                                                          <w:divsChild>
                                                            <w:div w:id="1259097608">
                                                              <w:marLeft w:val="0"/>
                                                              <w:marRight w:val="0"/>
                                                              <w:marTop w:val="0"/>
                                                              <w:marBottom w:val="0"/>
                                                              <w:divBdr>
                                                                <w:top w:val="none" w:sz="0" w:space="0" w:color="auto"/>
                                                                <w:left w:val="none" w:sz="0" w:space="0" w:color="auto"/>
                                                                <w:bottom w:val="none" w:sz="0" w:space="0" w:color="auto"/>
                                                                <w:right w:val="none" w:sz="0" w:space="0" w:color="auto"/>
                                                              </w:divBdr>
                                                              <w:divsChild>
                                                                <w:div w:id="20013281">
                                                                  <w:marLeft w:val="0"/>
                                                                  <w:marRight w:val="0"/>
                                                                  <w:marTop w:val="0"/>
                                                                  <w:marBottom w:val="0"/>
                                                                  <w:divBdr>
                                                                    <w:top w:val="none" w:sz="0" w:space="0" w:color="auto"/>
                                                                    <w:left w:val="none" w:sz="0" w:space="0" w:color="auto"/>
                                                                    <w:bottom w:val="none" w:sz="0" w:space="0" w:color="auto"/>
                                                                    <w:right w:val="none" w:sz="0" w:space="0" w:color="auto"/>
                                                                  </w:divBdr>
                                                                  <w:divsChild>
                                                                    <w:div w:id="854267505">
                                                                      <w:marLeft w:val="0"/>
                                                                      <w:marRight w:val="0"/>
                                                                      <w:marTop w:val="0"/>
                                                                      <w:marBottom w:val="0"/>
                                                                      <w:divBdr>
                                                                        <w:top w:val="none" w:sz="0" w:space="0" w:color="auto"/>
                                                                        <w:left w:val="none" w:sz="0" w:space="0" w:color="auto"/>
                                                                        <w:bottom w:val="none" w:sz="0" w:space="0" w:color="auto"/>
                                                                        <w:right w:val="none" w:sz="0" w:space="0" w:color="auto"/>
                                                                      </w:divBdr>
                                                                      <w:divsChild>
                                                                        <w:div w:id="2121413727">
                                                                          <w:marLeft w:val="0"/>
                                                                          <w:marRight w:val="0"/>
                                                                          <w:marTop w:val="0"/>
                                                                          <w:marBottom w:val="0"/>
                                                                          <w:divBdr>
                                                                            <w:top w:val="none" w:sz="0" w:space="0" w:color="auto"/>
                                                                            <w:left w:val="none" w:sz="0" w:space="0" w:color="auto"/>
                                                                            <w:bottom w:val="none" w:sz="0" w:space="0" w:color="auto"/>
                                                                            <w:right w:val="none" w:sz="0" w:space="0" w:color="auto"/>
                                                                          </w:divBdr>
                                                                          <w:divsChild>
                                                                            <w:div w:id="1546720614">
                                                                              <w:marLeft w:val="0"/>
                                                                              <w:marRight w:val="0"/>
                                                                              <w:marTop w:val="0"/>
                                                                              <w:marBottom w:val="0"/>
                                                                              <w:divBdr>
                                                                                <w:top w:val="none" w:sz="0" w:space="0" w:color="auto"/>
                                                                                <w:left w:val="none" w:sz="0" w:space="0" w:color="auto"/>
                                                                                <w:bottom w:val="none" w:sz="0" w:space="0" w:color="auto"/>
                                                                                <w:right w:val="none" w:sz="0" w:space="0" w:color="auto"/>
                                                                              </w:divBdr>
                                                                              <w:divsChild>
                                                                                <w:div w:id="1966814859">
                                                                                  <w:marLeft w:val="0"/>
                                                                                  <w:marRight w:val="0"/>
                                                                                  <w:marTop w:val="0"/>
                                                                                  <w:marBottom w:val="0"/>
                                                                                  <w:divBdr>
                                                                                    <w:top w:val="none" w:sz="0" w:space="0" w:color="auto"/>
                                                                                    <w:left w:val="none" w:sz="0" w:space="0" w:color="auto"/>
                                                                                    <w:bottom w:val="none" w:sz="0" w:space="0" w:color="auto"/>
                                                                                    <w:right w:val="none" w:sz="0" w:space="0" w:color="auto"/>
                                                                                  </w:divBdr>
                                                                                </w:div>
                                                                                <w:div w:id="2014186531">
                                                                                  <w:marLeft w:val="0"/>
                                                                                  <w:marRight w:val="0"/>
                                                                                  <w:marTop w:val="0"/>
                                                                                  <w:marBottom w:val="0"/>
                                                                                  <w:divBdr>
                                                                                    <w:top w:val="none" w:sz="0" w:space="0" w:color="auto"/>
                                                                                    <w:left w:val="none" w:sz="0" w:space="0" w:color="auto"/>
                                                                                    <w:bottom w:val="none" w:sz="0" w:space="0" w:color="auto"/>
                                                                                    <w:right w:val="none" w:sz="0" w:space="0" w:color="auto"/>
                                                                                  </w:divBdr>
                                                                                </w:div>
                                                                                <w:div w:id="843931588">
                                                                                  <w:marLeft w:val="0"/>
                                                                                  <w:marRight w:val="0"/>
                                                                                  <w:marTop w:val="0"/>
                                                                                  <w:marBottom w:val="0"/>
                                                                                  <w:divBdr>
                                                                                    <w:top w:val="none" w:sz="0" w:space="0" w:color="auto"/>
                                                                                    <w:left w:val="none" w:sz="0" w:space="0" w:color="auto"/>
                                                                                    <w:bottom w:val="none" w:sz="0" w:space="0" w:color="auto"/>
                                                                                    <w:right w:val="none" w:sz="0" w:space="0" w:color="auto"/>
                                                                                  </w:divBdr>
                                                                                </w:div>
                                                                                <w:div w:id="1582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8757">
      <w:bodyDiv w:val="1"/>
      <w:marLeft w:val="0"/>
      <w:marRight w:val="0"/>
      <w:marTop w:val="0"/>
      <w:marBottom w:val="0"/>
      <w:divBdr>
        <w:top w:val="none" w:sz="0" w:space="0" w:color="auto"/>
        <w:left w:val="none" w:sz="0" w:space="0" w:color="auto"/>
        <w:bottom w:val="none" w:sz="0" w:space="0" w:color="auto"/>
        <w:right w:val="none" w:sz="0" w:space="0" w:color="auto"/>
      </w:divBdr>
    </w:div>
    <w:div w:id="781655523">
      <w:bodyDiv w:val="1"/>
      <w:marLeft w:val="0"/>
      <w:marRight w:val="0"/>
      <w:marTop w:val="0"/>
      <w:marBottom w:val="0"/>
      <w:divBdr>
        <w:top w:val="none" w:sz="0" w:space="0" w:color="auto"/>
        <w:left w:val="none" w:sz="0" w:space="0" w:color="auto"/>
        <w:bottom w:val="none" w:sz="0" w:space="0" w:color="auto"/>
        <w:right w:val="none" w:sz="0" w:space="0" w:color="auto"/>
      </w:divBdr>
    </w:div>
    <w:div w:id="783772296">
      <w:bodyDiv w:val="1"/>
      <w:marLeft w:val="0"/>
      <w:marRight w:val="0"/>
      <w:marTop w:val="0"/>
      <w:marBottom w:val="0"/>
      <w:divBdr>
        <w:top w:val="none" w:sz="0" w:space="0" w:color="auto"/>
        <w:left w:val="none" w:sz="0" w:space="0" w:color="auto"/>
        <w:bottom w:val="none" w:sz="0" w:space="0" w:color="auto"/>
        <w:right w:val="none" w:sz="0" w:space="0" w:color="auto"/>
      </w:divBdr>
    </w:div>
    <w:div w:id="789516300">
      <w:bodyDiv w:val="1"/>
      <w:marLeft w:val="0"/>
      <w:marRight w:val="0"/>
      <w:marTop w:val="0"/>
      <w:marBottom w:val="0"/>
      <w:divBdr>
        <w:top w:val="none" w:sz="0" w:space="0" w:color="auto"/>
        <w:left w:val="none" w:sz="0" w:space="0" w:color="auto"/>
        <w:bottom w:val="none" w:sz="0" w:space="0" w:color="auto"/>
        <w:right w:val="none" w:sz="0" w:space="0" w:color="auto"/>
      </w:divBdr>
    </w:div>
    <w:div w:id="794325083">
      <w:bodyDiv w:val="1"/>
      <w:marLeft w:val="0"/>
      <w:marRight w:val="0"/>
      <w:marTop w:val="0"/>
      <w:marBottom w:val="0"/>
      <w:divBdr>
        <w:top w:val="none" w:sz="0" w:space="0" w:color="auto"/>
        <w:left w:val="none" w:sz="0" w:space="0" w:color="auto"/>
        <w:bottom w:val="none" w:sz="0" w:space="0" w:color="auto"/>
        <w:right w:val="none" w:sz="0" w:space="0" w:color="auto"/>
      </w:divBdr>
    </w:div>
    <w:div w:id="821313448">
      <w:bodyDiv w:val="1"/>
      <w:marLeft w:val="0"/>
      <w:marRight w:val="0"/>
      <w:marTop w:val="0"/>
      <w:marBottom w:val="0"/>
      <w:divBdr>
        <w:top w:val="none" w:sz="0" w:space="0" w:color="auto"/>
        <w:left w:val="none" w:sz="0" w:space="0" w:color="auto"/>
        <w:bottom w:val="none" w:sz="0" w:space="0" w:color="auto"/>
        <w:right w:val="none" w:sz="0" w:space="0" w:color="auto"/>
      </w:divBdr>
    </w:div>
    <w:div w:id="843864465">
      <w:bodyDiv w:val="1"/>
      <w:marLeft w:val="0"/>
      <w:marRight w:val="0"/>
      <w:marTop w:val="0"/>
      <w:marBottom w:val="0"/>
      <w:divBdr>
        <w:top w:val="none" w:sz="0" w:space="0" w:color="auto"/>
        <w:left w:val="none" w:sz="0" w:space="0" w:color="auto"/>
        <w:bottom w:val="none" w:sz="0" w:space="0" w:color="auto"/>
        <w:right w:val="none" w:sz="0" w:space="0" w:color="auto"/>
      </w:divBdr>
    </w:div>
    <w:div w:id="852038414">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50822440">
      <w:bodyDiv w:val="1"/>
      <w:marLeft w:val="0"/>
      <w:marRight w:val="0"/>
      <w:marTop w:val="0"/>
      <w:marBottom w:val="0"/>
      <w:divBdr>
        <w:top w:val="none" w:sz="0" w:space="0" w:color="auto"/>
        <w:left w:val="none" w:sz="0" w:space="0" w:color="auto"/>
        <w:bottom w:val="none" w:sz="0" w:space="0" w:color="auto"/>
        <w:right w:val="none" w:sz="0" w:space="0" w:color="auto"/>
      </w:divBdr>
      <w:divsChild>
        <w:div w:id="1736581220">
          <w:marLeft w:val="360"/>
          <w:marRight w:val="0"/>
          <w:marTop w:val="0"/>
          <w:marBottom w:val="0"/>
          <w:divBdr>
            <w:top w:val="none" w:sz="0" w:space="0" w:color="auto"/>
            <w:left w:val="none" w:sz="0" w:space="0" w:color="auto"/>
            <w:bottom w:val="none" w:sz="0" w:space="0" w:color="auto"/>
            <w:right w:val="none" w:sz="0" w:space="0" w:color="auto"/>
          </w:divBdr>
        </w:div>
        <w:div w:id="545023498">
          <w:marLeft w:val="360"/>
          <w:marRight w:val="0"/>
          <w:marTop w:val="0"/>
          <w:marBottom w:val="0"/>
          <w:divBdr>
            <w:top w:val="none" w:sz="0" w:space="0" w:color="auto"/>
            <w:left w:val="none" w:sz="0" w:space="0" w:color="auto"/>
            <w:bottom w:val="none" w:sz="0" w:space="0" w:color="auto"/>
            <w:right w:val="none" w:sz="0" w:space="0" w:color="auto"/>
          </w:divBdr>
        </w:div>
        <w:div w:id="811748217">
          <w:marLeft w:val="360"/>
          <w:marRight w:val="0"/>
          <w:marTop w:val="0"/>
          <w:marBottom w:val="0"/>
          <w:divBdr>
            <w:top w:val="none" w:sz="0" w:space="0" w:color="auto"/>
            <w:left w:val="none" w:sz="0" w:space="0" w:color="auto"/>
            <w:bottom w:val="none" w:sz="0" w:space="0" w:color="auto"/>
            <w:right w:val="none" w:sz="0" w:space="0" w:color="auto"/>
          </w:divBdr>
        </w:div>
        <w:div w:id="1745375517">
          <w:marLeft w:val="360"/>
          <w:marRight w:val="0"/>
          <w:marTop w:val="0"/>
          <w:marBottom w:val="0"/>
          <w:divBdr>
            <w:top w:val="none" w:sz="0" w:space="0" w:color="auto"/>
            <w:left w:val="none" w:sz="0" w:space="0" w:color="auto"/>
            <w:bottom w:val="none" w:sz="0" w:space="0" w:color="auto"/>
            <w:right w:val="none" w:sz="0" w:space="0" w:color="auto"/>
          </w:divBdr>
        </w:div>
        <w:div w:id="696271641">
          <w:marLeft w:val="360"/>
          <w:marRight w:val="0"/>
          <w:marTop w:val="0"/>
          <w:marBottom w:val="0"/>
          <w:divBdr>
            <w:top w:val="none" w:sz="0" w:space="0" w:color="auto"/>
            <w:left w:val="none" w:sz="0" w:space="0" w:color="auto"/>
            <w:bottom w:val="none" w:sz="0" w:space="0" w:color="auto"/>
            <w:right w:val="none" w:sz="0" w:space="0" w:color="auto"/>
          </w:divBdr>
        </w:div>
      </w:divsChild>
    </w:div>
    <w:div w:id="956637935">
      <w:bodyDiv w:val="1"/>
      <w:marLeft w:val="0"/>
      <w:marRight w:val="0"/>
      <w:marTop w:val="0"/>
      <w:marBottom w:val="0"/>
      <w:divBdr>
        <w:top w:val="none" w:sz="0" w:space="0" w:color="auto"/>
        <w:left w:val="none" w:sz="0" w:space="0" w:color="auto"/>
        <w:bottom w:val="none" w:sz="0" w:space="0" w:color="auto"/>
        <w:right w:val="none" w:sz="0" w:space="0" w:color="auto"/>
      </w:divBdr>
    </w:div>
    <w:div w:id="958102622">
      <w:bodyDiv w:val="1"/>
      <w:marLeft w:val="0"/>
      <w:marRight w:val="0"/>
      <w:marTop w:val="0"/>
      <w:marBottom w:val="0"/>
      <w:divBdr>
        <w:top w:val="none" w:sz="0" w:space="0" w:color="auto"/>
        <w:left w:val="none" w:sz="0" w:space="0" w:color="auto"/>
        <w:bottom w:val="none" w:sz="0" w:space="0" w:color="auto"/>
        <w:right w:val="none" w:sz="0" w:space="0" w:color="auto"/>
      </w:divBdr>
    </w:div>
    <w:div w:id="1016887597">
      <w:bodyDiv w:val="1"/>
      <w:marLeft w:val="0"/>
      <w:marRight w:val="0"/>
      <w:marTop w:val="0"/>
      <w:marBottom w:val="0"/>
      <w:divBdr>
        <w:top w:val="none" w:sz="0" w:space="0" w:color="auto"/>
        <w:left w:val="none" w:sz="0" w:space="0" w:color="auto"/>
        <w:bottom w:val="none" w:sz="0" w:space="0" w:color="auto"/>
        <w:right w:val="none" w:sz="0" w:space="0" w:color="auto"/>
      </w:divBdr>
    </w:div>
    <w:div w:id="1019350402">
      <w:bodyDiv w:val="1"/>
      <w:marLeft w:val="0"/>
      <w:marRight w:val="0"/>
      <w:marTop w:val="0"/>
      <w:marBottom w:val="0"/>
      <w:divBdr>
        <w:top w:val="none" w:sz="0" w:space="0" w:color="auto"/>
        <w:left w:val="none" w:sz="0" w:space="0" w:color="auto"/>
        <w:bottom w:val="none" w:sz="0" w:space="0" w:color="auto"/>
        <w:right w:val="none" w:sz="0" w:space="0" w:color="auto"/>
      </w:divBdr>
    </w:div>
    <w:div w:id="1058094792">
      <w:bodyDiv w:val="1"/>
      <w:marLeft w:val="0"/>
      <w:marRight w:val="0"/>
      <w:marTop w:val="0"/>
      <w:marBottom w:val="0"/>
      <w:divBdr>
        <w:top w:val="none" w:sz="0" w:space="0" w:color="auto"/>
        <w:left w:val="none" w:sz="0" w:space="0" w:color="auto"/>
        <w:bottom w:val="none" w:sz="0" w:space="0" w:color="auto"/>
        <w:right w:val="none" w:sz="0" w:space="0" w:color="auto"/>
      </w:divBdr>
    </w:div>
    <w:div w:id="1092892212">
      <w:bodyDiv w:val="1"/>
      <w:marLeft w:val="0"/>
      <w:marRight w:val="0"/>
      <w:marTop w:val="0"/>
      <w:marBottom w:val="0"/>
      <w:divBdr>
        <w:top w:val="none" w:sz="0" w:space="0" w:color="auto"/>
        <w:left w:val="none" w:sz="0" w:space="0" w:color="auto"/>
        <w:bottom w:val="none" w:sz="0" w:space="0" w:color="auto"/>
        <w:right w:val="none" w:sz="0" w:space="0" w:color="auto"/>
      </w:divBdr>
    </w:div>
    <w:div w:id="1101730218">
      <w:bodyDiv w:val="1"/>
      <w:marLeft w:val="0"/>
      <w:marRight w:val="0"/>
      <w:marTop w:val="0"/>
      <w:marBottom w:val="0"/>
      <w:divBdr>
        <w:top w:val="none" w:sz="0" w:space="0" w:color="auto"/>
        <w:left w:val="none" w:sz="0" w:space="0" w:color="auto"/>
        <w:bottom w:val="none" w:sz="0" w:space="0" w:color="auto"/>
        <w:right w:val="none" w:sz="0" w:space="0" w:color="auto"/>
      </w:divBdr>
    </w:div>
    <w:div w:id="1138836802">
      <w:bodyDiv w:val="1"/>
      <w:marLeft w:val="0"/>
      <w:marRight w:val="0"/>
      <w:marTop w:val="0"/>
      <w:marBottom w:val="0"/>
      <w:divBdr>
        <w:top w:val="none" w:sz="0" w:space="0" w:color="auto"/>
        <w:left w:val="none" w:sz="0" w:space="0" w:color="auto"/>
        <w:bottom w:val="none" w:sz="0" w:space="0" w:color="auto"/>
        <w:right w:val="none" w:sz="0" w:space="0" w:color="auto"/>
      </w:divBdr>
    </w:div>
    <w:div w:id="1167986378">
      <w:bodyDiv w:val="1"/>
      <w:marLeft w:val="0"/>
      <w:marRight w:val="0"/>
      <w:marTop w:val="0"/>
      <w:marBottom w:val="0"/>
      <w:divBdr>
        <w:top w:val="none" w:sz="0" w:space="0" w:color="auto"/>
        <w:left w:val="none" w:sz="0" w:space="0" w:color="auto"/>
        <w:bottom w:val="none" w:sz="0" w:space="0" w:color="auto"/>
        <w:right w:val="none" w:sz="0" w:space="0" w:color="auto"/>
      </w:divBdr>
    </w:div>
    <w:div w:id="1211188765">
      <w:bodyDiv w:val="1"/>
      <w:marLeft w:val="0"/>
      <w:marRight w:val="0"/>
      <w:marTop w:val="0"/>
      <w:marBottom w:val="0"/>
      <w:divBdr>
        <w:top w:val="none" w:sz="0" w:space="0" w:color="auto"/>
        <w:left w:val="none" w:sz="0" w:space="0" w:color="auto"/>
        <w:bottom w:val="none" w:sz="0" w:space="0" w:color="auto"/>
        <w:right w:val="none" w:sz="0" w:space="0" w:color="auto"/>
      </w:divBdr>
    </w:div>
    <w:div w:id="1215846642">
      <w:bodyDiv w:val="1"/>
      <w:marLeft w:val="0"/>
      <w:marRight w:val="0"/>
      <w:marTop w:val="0"/>
      <w:marBottom w:val="0"/>
      <w:divBdr>
        <w:top w:val="none" w:sz="0" w:space="0" w:color="auto"/>
        <w:left w:val="none" w:sz="0" w:space="0" w:color="auto"/>
        <w:bottom w:val="none" w:sz="0" w:space="0" w:color="auto"/>
        <w:right w:val="none" w:sz="0" w:space="0" w:color="auto"/>
      </w:divBdr>
      <w:divsChild>
        <w:div w:id="912664384">
          <w:marLeft w:val="0"/>
          <w:marRight w:val="0"/>
          <w:marTop w:val="0"/>
          <w:marBottom w:val="0"/>
          <w:divBdr>
            <w:top w:val="none" w:sz="0" w:space="0" w:color="auto"/>
            <w:left w:val="none" w:sz="0" w:space="0" w:color="auto"/>
            <w:bottom w:val="none" w:sz="0" w:space="0" w:color="auto"/>
            <w:right w:val="none" w:sz="0" w:space="0" w:color="auto"/>
          </w:divBdr>
          <w:divsChild>
            <w:div w:id="1919707258">
              <w:marLeft w:val="0"/>
              <w:marRight w:val="0"/>
              <w:marTop w:val="0"/>
              <w:marBottom w:val="0"/>
              <w:divBdr>
                <w:top w:val="none" w:sz="0" w:space="0" w:color="auto"/>
                <w:left w:val="none" w:sz="0" w:space="0" w:color="auto"/>
                <w:bottom w:val="none" w:sz="0" w:space="0" w:color="auto"/>
                <w:right w:val="none" w:sz="0" w:space="0" w:color="auto"/>
              </w:divBdr>
              <w:divsChild>
                <w:div w:id="1397707298">
                  <w:marLeft w:val="0"/>
                  <w:marRight w:val="0"/>
                  <w:marTop w:val="0"/>
                  <w:marBottom w:val="0"/>
                  <w:divBdr>
                    <w:top w:val="none" w:sz="0" w:space="0" w:color="auto"/>
                    <w:left w:val="none" w:sz="0" w:space="0" w:color="auto"/>
                    <w:bottom w:val="none" w:sz="0" w:space="0" w:color="auto"/>
                    <w:right w:val="none" w:sz="0" w:space="0" w:color="auto"/>
                  </w:divBdr>
                  <w:divsChild>
                    <w:div w:id="1919242174">
                      <w:marLeft w:val="0"/>
                      <w:marRight w:val="0"/>
                      <w:marTop w:val="0"/>
                      <w:marBottom w:val="0"/>
                      <w:divBdr>
                        <w:top w:val="none" w:sz="0" w:space="0" w:color="auto"/>
                        <w:left w:val="none" w:sz="0" w:space="0" w:color="auto"/>
                        <w:bottom w:val="none" w:sz="0" w:space="0" w:color="auto"/>
                        <w:right w:val="none" w:sz="0" w:space="0" w:color="auto"/>
                      </w:divBdr>
                      <w:divsChild>
                        <w:div w:id="2004890283">
                          <w:marLeft w:val="0"/>
                          <w:marRight w:val="0"/>
                          <w:marTop w:val="0"/>
                          <w:marBottom w:val="0"/>
                          <w:divBdr>
                            <w:top w:val="none" w:sz="0" w:space="0" w:color="auto"/>
                            <w:left w:val="none" w:sz="0" w:space="0" w:color="auto"/>
                            <w:bottom w:val="none" w:sz="0" w:space="0" w:color="auto"/>
                            <w:right w:val="none" w:sz="0" w:space="0" w:color="auto"/>
                          </w:divBdr>
                          <w:divsChild>
                            <w:div w:id="1778255932">
                              <w:marLeft w:val="0"/>
                              <w:marRight w:val="0"/>
                              <w:marTop w:val="0"/>
                              <w:marBottom w:val="0"/>
                              <w:divBdr>
                                <w:top w:val="none" w:sz="0" w:space="0" w:color="auto"/>
                                <w:left w:val="none" w:sz="0" w:space="0" w:color="auto"/>
                                <w:bottom w:val="none" w:sz="0" w:space="0" w:color="auto"/>
                                <w:right w:val="none" w:sz="0" w:space="0" w:color="auto"/>
                              </w:divBdr>
                              <w:divsChild>
                                <w:div w:id="89326358">
                                  <w:marLeft w:val="0"/>
                                  <w:marRight w:val="0"/>
                                  <w:marTop w:val="0"/>
                                  <w:marBottom w:val="0"/>
                                  <w:divBdr>
                                    <w:top w:val="none" w:sz="0" w:space="0" w:color="auto"/>
                                    <w:left w:val="none" w:sz="0" w:space="0" w:color="auto"/>
                                    <w:bottom w:val="none" w:sz="0" w:space="0" w:color="auto"/>
                                    <w:right w:val="none" w:sz="0" w:space="0" w:color="auto"/>
                                  </w:divBdr>
                                  <w:divsChild>
                                    <w:div w:id="1000542649">
                                      <w:marLeft w:val="0"/>
                                      <w:marRight w:val="0"/>
                                      <w:marTop w:val="0"/>
                                      <w:marBottom w:val="0"/>
                                      <w:divBdr>
                                        <w:top w:val="none" w:sz="0" w:space="0" w:color="auto"/>
                                        <w:left w:val="none" w:sz="0" w:space="0" w:color="auto"/>
                                        <w:bottom w:val="none" w:sz="0" w:space="0" w:color="auto"/>
                                        <w:right w:val="none" w:sz="0" w:space="0" w:color="auto"/>
                                      </w:divBdr>
                                      <w:divsChild>
                                        <w:div w:id="474761142">
                                          <w:marLeft w:val="0"/>
                                          <w:marRight w:val="0"/>
                                          <w:marTop w:val="0"/>
                                          <w:marBottom w:val="0"/>
                                          <w:divBdr>
                                            <w:top w:val="none" w:sz="0" w:space="0" w:color="auto"/>
                                            <w:left w:val="none" w:sz="0" w:space="0" w:color="auto"/>
                                            <w:bottom w:val="none" w:sz="0" w:space="0" w:color="auto"/>
                                            <w:right w:val="none" w:sz="0" w:space="0" w:color="auto"/>
                                          </w:divBdr>
                                          <w:divsChild>
                                            <w:div w:id="51540657">
                                              <w:marLeft w:val="0"/>
                                              <w:marRight w:val="0"/>
                                              <w:marTop w:val="0"/>
                                              <w:marBottom w:val="0"/>
                                              <w:divBdr>
                                                <w:top w:val="none" w:sz="0" w:space="0" w:color="auto"/>
                                                <w:left w:val="none" w:sz="0" w:space="0" w:color="auto"/>
                                                <w:bottom w:val="none" w:sz="0" w:space="0" w:color="auto"/>
                                                <w:right w:val="none" w:sz="0" w:space="0" w:color="auto"/>
                                              </w:divBdr>
                                              <w:divsChild>
                                                <w:div w:id="646278592">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2072120085">
                                                      <w:marLeft w:val="0"/>
                                                      <w:marRight w:val="0"/>
                                                      <w:marTop w:val="0"/>
                                                      <w:marBottom w:val="0"/>
                                                      <w:divBdr>
                                                        <w:top w:val="none" w:sz="0" w:space="0" w:color="auto"/>
                                                        <w:left w:val="none" w:sz="0" w:space="0" w:color="auto"/>
                                                        <w:bottom w:val="none" w:sz="0" w:space="0" w:color="auto"/>
                                                        <w:right w:val="none" w:sz="0" w:space="0" w:color="auto"/>
                                                      </w:divBdr>
                                                      <w:divsChild>
                                                        <w:div w:id="1814911309">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457189348">
                                                                  <w:marLeft w:val="0"/>
                                                                  <w:marRight w:val="0"/>
                                                                  <w:marTop w:val="0"/>
                                                                  <w:marBottom w:val="0"/>
                                                                  <w:divBdr>
                                                                    <w:top w:val="none" w:sz="0" w:space="0" w:color="auto"/>
                                                                    <w:left w:val="none" w:sz="0" w:space="0" w:color="auto"/>
                                                                    <w:bottom w:val="none" w:sz="0" w:space="0" w:color="auto"/>
                                                                    <w:right w:val="none" w:sz="0" w:space="0" w:color="auto"/>
                                                                  </w:divBdr>
                                                                  <w:divsChild>
                                                                    <w:div w:id="472798605">
                                                                      <w:marLeft w:val="0"/>
                                                                      <w:marRight w:val="0"/>
                                                                      <w:marTop w:val="0"/>
                                                                      <w:marBottom w:val="0"/>
                                                                      <w:divBdr>
                                                                        <w:top w:val="none" w:sz="0" w:space="0" w:color="auto"/>
                                                                        <w:left w:val="none" w:sz="0" w:space="0" w:color="auto"/>
                                                                        <w:bottom w:val="none" w:sz="0" w:space="0" w:color="auto"/>
                                                                        <w:right w:val="none" w:sz="0" w:space="0" w:color="auto"/>
                                                                      </w:divBdr>
                                                                      <w:divsChild>
                                                                        <w:div w:id="2146072205">
                                                                          <w:marLeft w:val="0"/>
                                                                          <w:marRight w:val="0"/>
                                                                          <w:marTop w:val="0"/>
                                                                          <w:marBottom w:val="0"/>
                                                                          <w:divBdr>
                                                                            <w:top w:val="none" w:sz="0" w:space="0" w:color="auto"/>
                                                                            <w:left w:val="none" w:sz="0" w:space="0" w:color="auto"/>
                                                                            <w:bottom w:val="none" w:sz="0" w:space="0" w:color="auto"/>
                                                                            <w:right w:val="none" w:sz="0" w:space="0" w:color="auto"/>
                                                                          </w:divBdr>
                                                                          <w:divsChild>
                                                                            <w:div w:id="1909267371">
                                                                              <w:marLeft w:val="0"/>
                                                                              <w:marRight w:val="0"/>
                                                                              <w:marTop w:val="0"/>
                                                                              <w:marBottom w:val="0"/>
                                                                              <w:divBdr>
                                                                                <w:top w:val="none" w:sz="0" w:space="0" w:color="auto"/>
                                                                                <w:left w:val="none" w:sz="0" w:space="0" w:color="auto"/>
                                                                                <w:bottom w:val="none" w:sz="0" w:space="0" w:color="auto"/>
                                                                                <w:right w:val="none" w:sz="0" w:space="0" w:color="auto"/>
                                                                              </w:divBdr>
                                                                              <w:divsChild>
                                                                                <w:div w:id="276259529">
                                                                                  <w:marLeft w:val="0"/>
                                                                                  <w:marRight w:val="0"/>
                                                                                  <w:marTop w:val="0"/>
                                                                                  <w:marBottom w:val="0"/>
                                                                                  <w:divBdr>
                                                                                    <w:top w:val="none" w:sz="0" w:space="0" w:color="auto"/>
                                                                                    <w:left w:val="none" w:sz="0" w:space="0" w:color="auto"/>
                                                                                    <w:bottom w:val="none" w:sz="0" w:space="0" w:color="auto"/>
                                                                                    <w:right w:val="none" w:sz="0" w:space="0" w:color="auto"/>
                                                                                  </w:divBdr>
                                                                                </w:div>
                                                                                <w:div w:id="1365521656">
                                                                                  <w:marLeft w:val="0"/>
                                                                                  <w:marRight w:val="0"/>
                                                                                  <w:marTop w:val="0"/>
                                                                                  <w:marBottom w:val="0"/>
                                                                                  <w:divBdr>
                                                                                    <w:top w:val="none" w:sz="0" w:space="0" w:color="auto"/>
                                                                                    <w:left w:val="none" w:sz="0" w:space="0" w:color="auto"/>
                                                                                    <w:bottom w:val="none" w:sz="0" w:space="0" w:color="auto"/>
                                                                                    <w:right w:val="none" w:sz="0" w:space="0" w:color="auto"/>
                                                                                  </w:divBdr>
                                                                                </w:div>
                                                                                <w:div w:id="905535856">
                                                                                  <w:marLeft w:val="0"/>
                                                                                  <w:marRight w:val="0"/>
                                                                                  <w:marTop w:val="0"/>
                                                                                  <w:marBottom w:val="0"/>
                                                                                  <w:divBdr>
                                                                                    <w:top w:val="none" w:sz="0" w:space="0" w:color="auto"/>
                                                                                    <w:left w:val="none" w:sz="0" w:space="0" w:color="auto"/>
                                                                                    <w:bottom w:val="none" w:sz="0" w:space="0" w:color="auto"/>
                                                                                    <w:right w:val="none" w:sz="0" w:space="0" w:color="auto"/>
                                                                                  </w:divBdr>
                                                                                </w:div>
                                                                                <w:div w:id="991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3084">
      <w:bodyDiv w:val="1"/>
      <w:marLeft w:val="0"/>
      <w:marRight w:val="0"/>
      <w:marTop w:val="0"/>
      <w:marBottom w:val="0"/>
      <w:divBdr>
        <w:top w:val="none" w:sz="0" w:space="0" w:color="auto"/>
        <w:left w:val="none" w:sz="0" w:space="0" w:color="auto"/>
        <w:bottom w:val="none" w:sz="0" w:space="0" w:color="auto"/>
        <w:right w:val="none" w:sz="0" w:space="0" w:color="auto"/>
      </w:divBdr>
    </w:div>
    <w:div w:id="1221408048">
      <w:bodyDiv w:val="1"/>
      <w:marLeft w:val="0"/>
      <w:marRight w:val="0"/>
      <w:marTop w:val="0"/>
      <w:marBottom w:val="0"/>
      <w:divBdr>
        <w:top w:val="none" w:sz="0" w:space="0" w:color="auto"/>
        <w:left w:val="none" w:sz="0" w:space="0" w:color="auto"/>
        <w:bottom w:val="none" w:sz="0" w:space="0" w:color="auto"/>
        <w:right w:val="none" w:sz="0" w:space="0" w:color="auto"/>
      </w:divBdr>
      <w:divsChild>
        <w:div w:id="897129753">
          <w:marLeft w:val="360"/>
          <w:marRight w:val="0"/>
          <w:marTop w:val="0"/>
          <w:marBottom w:val="0"/>
          <w:divBdr>
            <w:top w:val="none" w:sz="0" w:space="0" w:color="auto"/>
            <w:left w:val="none" w:sz="0" w:space="0" w:color="auto"/>
            <w:bottom w:val="none" w:sz="0" w:space="0" w:color="auto"/>
            <w:right w:val="none" w:sz="0" w:space="0" w:color="auto"/>
          </w:divBdr>
        </w:div>
        <w:div w:id="138543427">
          <w:marLeft w:val="360"/>
          <w:marRight w:val="0"/>
          <w:marTop w:val="0"/>
          <w:marBottom w:val="0"/>
          <w:divBdr>
            <w:top w:val="none" w:sz="0" w:space="0" w:color="auto"/>
            <w:left w:val="none" w:sz="0" w:space="0" w:color="auto"/>
            <w:bottom w:val="none" w:sz="0" w:space="0" w:color="auto"/>
            <w:right w:val="none" w:sz="0" w:space="0" w:color="auto"/>
          </w:divBdr>
        </w:div>
        <w:div w:id="90784612">
          <w:marLeft w:val="360"/>
          <w:marRight w:val="0"/>
          <w:marTop w:val="0"/>
          <w:marBottom w:val="0"/>
          <w:divBdr>
            <w:top w:val="none" w:sz="0" w:space="0" w:color="auto"/>
            <w:left w:val="none" w:sz="0" w:space="0" w:color="auto"/>
            <w:bottom w:val="none" w:sz="0" w:space="0" w:color="auto"/>
            <w:right w:val="none" w:sz="0" w:space="0" w:color="auto"/>
          </w:divBdr>
        </w:div>
        <w:div w:id="442463752">
          <w:marLeft w:val="360"/>
          <w:marRight w:val="0"/>
          <w:marTop w:val="0"/>
          <w:marBottom w:val="0"/>
          <w:divBdr>
            <w:top w:val="none" w:sz="0" w:space="0" w:color="auto"/>
            <w:left w:val="none" w:sz="0" w:space="0" w:color="auto"/>
            <w:bottom w:val="none" w:sz="0" w:space="0" w:color="auto"/>
            <w:right w:val="none" w:sz="0" w:space="0" w:color="auto"/>
          </w:divBdr>
        </w:div>
        <w:div w:id="185336020">
          <w:marLeft w:val="360"/>
          <w:marRight w:val="0"/>
          <w:marTop w:val="0"/>
          <w:marBottom w:val="0"/>
          <w:divBdr>
            <w:top w:val="none" w:sz="0" w:space="0" w:color="auto"/>
            <w:left w:val="none" w:sz="0" w:space="0" w:color="auto"/>
            <w:bottom w:val="none" w:sz="0" w:space="0" w:color="auto"/>
            <w:right w:val="none" w:sz="0" w:space="0" w:color="auto"/>
          </w:divBdr>
        </w:div>
      </w:divsChild>
    </w:div>
    <w:div w:id="1263412984">
      <w:bodyDiv w:val="1"/>
      <w:marLeft w:val="0"/>
      <w:marRight w:val="0"/>
      <w:marTop w:val="0"/>
      <w:marBottom w:val="0"/>
      <w:divBdr>
        <w:top w:val="none" w:sz="0" w:space="0" w:color="auto"/>
        <w:left w:val="none" w:sz="0" w:space="0" w:color="auto"/>
        <w:bottom w:val="none" w:sz="0" w:space="0" w:color="auto"/>
        <w:right w:val="none" w:sz="0" w:space="0" w:color="auto"/>
      </w:divBdr>
    </w:div>
    <w:div w:id="1304233044">
      <w:bodyDiv w:val="1"/>
      <w:marLeft w:val="0"/>
      <w:marRight w:val="0"/>
      <w:marTop w:val="0"/>
      <w:marBottom w:val="0"/>
      <w:divBdr>
        <w:top w:val="none" w:sz="0" w:space="0" w:color="auto"/>
        <w:left w:val="none" w:sz="0" w:space="0" w:color="auto"/>
        <w:bottom w:val="none" w:sz="0" w:space="0" w:color="auto"/>
        <w:right w:val="none" w:sz="0" w:space="0" w:color="auto"/>
      </w:divBdr>
    </w:div>
    <w:div w:id="1308437926">
      <w:bodyDiv w:val="1"/>
      <w:marLeft w:val="0"/>
      <w:marRight w:val="0"/>
      <w:marTop w:val="0"/>
      <w:marBottom w:val="0"/>
      <w:divBdr>
        <w:top w:val="none" w:sz="0" w:space="0" w:color="auto"/>
        <w:left w:val="none" w:sz="0" w:space="0" w:color="auto"/>
        <w:bottom w:val="none" w:sz="0" w:space="0" w:color="auto"/>
        <w:right w:val="none" w:sz="0" w:space="0" w:color="auto"/>
      </w:divBdr>
    </w:div>
    <w:div w:id="1324160942">
      <w:bodyDiv w:val="1"/>
      <w:marLeft w:val="0"/>
      <w:marRight w:val="0"/>
      <w:marTop w:val="0"/>
      <w:marBottom w:val="0"/>
      <w:divBdr>
        <w:top w:val="none" w:sz="0" w:space="0" w:color="auto"/>
        <w:left w:val="none" w:sz="0" w:space="0" w:color="auto"/>
        <w:bottom w:val="none" w:sz="0" w:space="0" w:color="auto"/>
        <w:right w:val="none" w:sz="0" w:space="0" w:color="auto"/>
      </w:divBdr>
    </w:div>
    <w:div w:id="1340888643">
      <w:bodyDiv w:val="1"/>
      <w:marLeft w:val="0"/>
      <w:marRight w:val="0"/>
      <w:marTop w:val="0"/>
      <w:marBottom w:val="0"/>
      <w:divBdr>
        <w:top w:val="none" w:sz="0" w:space="0" w:color="auto"/>
        <w:left w:val="none" w:sz="0" w:space="0" w:color="auto"/>
        <w:bottom w:val="none" w:sz="0" w:space="0" w:color="auto"/>
        <w:right w:val="none" w:sz="0" w:space="0" w:color="auto"/>
      </w:divBdr>
    </w:div>
    <w:div w:id="1377122203">
      <w:bodyDiv w:val="1"/>
      <w:marLeft w:val="0"/>
      <w:marRight w:val="0"/>
      <w:marTop w:val="0"/>
      <w:marBottom w:val="0"/>
      <w:divBdr>
        <w:top w:val="none" w:sz="0" w:space="0" w:color="auto"/>
        <w:left w:val="none" w:sz="0" w:space="0" w:color="auto"/>
        <w:bottom w:val="none" w:sz="0" w:space="0" w:color="auto"/>
        <w:right w:val="none" w:sz="0" w:space="0" w:color="auto"/>
      </w:divBdr>
    </w:div>
    <w:div w:id="1393191872">
      <w:bodyDiv w:val="1"/>
      <w:marLeft w:val="0"/>
      <w:marRight w:val="0"/>
      <w:marTop w:val="0"/>
      <w:marBottom w:val="0"/>
      <w:divBdr>
        <w:top w:val="none" w:sz="0" w:space="0" w:color="auto"/>
        <w:left w:val="none" w:sz="0" w:space="0" w:color="auto"/>
        <w:bottom w:val="none" w:sz="0" w:space="0" w:color="auto"/>
        <w:right w:val="none" w:sz="0" w:space="0" w:color="auto"/>
      </w:divBdr>
    </w:div>
    <w:div w:id="1422608631">
      <w:bodyDiv w:val="1"/>
      <w:marLeft w:val="0"/>
      <w:marRight w:val="0"/>
      <w:marTop w:val="0"/>
      <w:marBottom w:val="0"/>
      <w:divBdr>
        <w:top w:val="none" w:sz="0" w:space="0" w:color="auto"/>
        <w:left w:val="none" w:sz="0" w:space="0" w:color="auto"/>
        <w:bottom w:val="none" w:sz="0" w:space="0" w:color="auto"/>
        <w:right w:val="none" w:sz="0" w:space="0" w:color="auto"/>
      </w:divBdr>
    </w:div>
    <w:div w:id="1479689041">
      <w:bodyDiv w:val="1"/>
      <w:marLeft w:val="0"/>
      <w:marRight w:val="0"/>
      <w:marTop w:val="0"/>
      <w:marBottom w:val="0"/>
      <w:divBdr>
        <w:top w:val="none" w:sz="0" w:space="0" w:color="auto"/>
        <w:left w:val="none" w:sz="0" w:space="0" w:color="auto"/>
        <w:bottom w:val="none" w:sz="0" w:space="0" w:color="auto"/>
        <w:right w:val="none" w:sz="0" w:space="0" w:color="auto"/>
      </w:divBdr>
    </w:div>
    <w:div w:id="1484003465">
      <w:bodyDiv w:val="1"/>
      <w:marLeft w:val="0"/>
      <w:marRight w:val="0"/>
      <w:marTop w:val="0"/>
      <w:marBottom w:val="0"/>
      <w:divBdr>
        <w:top w:val="none" w:sz="0" w:space="0" w:color="auto"/>
        <w:left w:val="none" w:sz="0" w:space="0" w:color="auto"/>
        <w:bottom w:val="none" w:sz="0" w:space="0" w:color="auto"/>
        <w:right w:val="none" w:sz="0" w:space="0" w:color="auto"/>
      </w:divBdr>
    </w:div>
    <w:div w:id="1489633416">
      <w:bodyDiv w:val="1"/>
      <w:marLeft w:val="0"/>
      <w:marRight w:val="0"/>
      <w:marTop w:val="0"/>
      <w:marBottom w:val="0"/>
      <w:divBdr>
        <w:top w:val="none" w:sz="0" w:space="0" w:color="auto"/>
        <w:left w:val="none" w:sz="0" w:space="0" w:color="auto"/>
        <w:bottom w:val="none" w:sz="0" w:space="0" w:color="auto"/>
        <w:right w:val="none" w:sz="0" w:space="0" w:color="auto"/>
      </w:divBdr>
    </w:div>
    <w:div w:id="1498880346">
      <w:bodyDiv w:val="1"/>
      <w:marLeft w:val="0"/>
      <w:marRight w:val="0"/>
      <w:marTop w:val="0"/>
      <w:marBottom w:val="0"/>
      <w:divBdr>
        <w:top w:val="none" w:sz="0" w:space="0" w:color="auto"/>
        <w:left w:val="none" w:sz="0" w:space="0" w:color="auto"/>
        <w:bottom w:val="none" w:sz="0" w:space="0" w:color="auto"/>
        <w:right w:val="none" w:sz="0" w:space="0" w:color="auto"/>
      </w:divBdr>
    </w:div>
    <w:div w:id="1518275821">
      <w:bodyDiv w:val="1"/>
      <w:marLeft w:val="0"/>
      <w:marRight w:val="0"/>
      <w:marTop w:val="0"/>
      <w:marBottom w:val="0"/>
      <w:divBdr>
        <w:top w:val="none" w:sz="0" w:space="0" w:color="auto"/>
        <w:left w:val="none" w:sz="0" w:space="0" w:color="auto"/>
        <w:bottom w:val="none" w:sz="0" w:space="0" w:color="auto"/>
        <w:right w:val="none" w:sz="0" w:space="0" w:color="auto"/>
      </w:divBdr>
    </w:div>
    <w:div w:id="1526015800">
      <w:bodyDiv w:val="1"/>
      <w:marLeft w:val="0"/>
      <w:marRight w:val="0"/>
      <w:marTop w:val="0"/>
      <w:marBottom w:val="0"/>
      <w:divBdr>
        <w:top w:val="none" w:sz="0" w:space="0" w:color="auto"/>
        <w:left w:val="none" w:sz="0" w:space="0" w:color="auto"/>
        <w:bottom w:val="none" w:sz="0" w:space="0" w:color="auto"/>
        <w:right w:val="none" w:sz="0" w:space="0" w:color="auto"/>
      </w:divBdr>
    </w:div>
    <w:div w:id="1548835748">
      <w:bodyDiv w:val="1"/>
      <w:marLeft w:val="0"/>
      <w:marRight w:val="0"/>
      <w:marTop w:val="0"/>
      <w:marBottom w:val="0"/>
      <w:divBdr>
        <w:top w:val="none" w:sz="0" w:space="0" w:color="auto"/>
        <w:left w:val="none" w:sz="0" w:space="0" w:color="auto"/>
        <w:bottom w:val="none" w:sz="0" w:space="0" w:color="auto"/>
        <w:right w:val="none" w:sz="0" w:space="0" w:color="auto"/>
      </w:divBdr>
    </w:div>
    <w:div w:id="1596134810">
      <w:bodyDiv w:val="1"/>
      <w:marLeft w:val="0"/>
      <w:marRight w:val="0"/>
      <w:marTop w:val="0"/>
      <w:marBottom w:val="0"/>
      <w:divBdr>
        <w:top w:val="none" w:sz="0" w:space="0" w:color="auto"/>
        <w:left w:val="none" w:sz="0" w:space="0" w:color="auto"/>
        <w:bottom w:val="none" w:sz="0" w:space="0" w:color="auto"/>
        <w:right w:val="none" w:sz="0" w:space="0" w:color="auto"/>
      </w:divBdr>
    </w:div>
    <w:div w:id="1683898259">
      <w:bodyDiv w:val="1"/>
      <w:marLeft w:val="0"/>
      <w:marRight w:val="0"/>
      <w:marTop w:val="0"/>
      <w:marBottom w:val="0"/>
      <w:divBdr>
        <w:top w:val="none" w:sz="0" w:space="0" w:color="auto"/>
        <w:left w:val="none" w:sz="0" w:space="0" w:color="auto"/>
        <w:bottom w:val="none" w:sz="0" w:space="0" w:color="auto"/>
        <w:right w:val="none" w:sz="0" w:space="0" w:color="auto"/>
      </w:divBdr>
    </w:div>
    <w:div w:id="1708529575">
      <w:bodyDiv w:val="1"/>
      <w:marLeft w:val="0"/>
      <w:marRight w:val="0"/>
      <w:marTop w:val="0"/>
      <w:marBottom w:val="0"/>
      <w:divBdr>
        <w:top w:val="none" w:sz="0" w:space="0" w:color="auto"/>
        <w:left w:val="none" w:sz="0" w:space="0" w:color="auto"/>
        <w:bottom w:val="none" w:sz="0" w:space="0" w:color="auto"/>
        <w:right w:val="none" w:sz="0" w:space="0" w:color="auto"/>
      </w:divBdr>
    </w:div>
    <w:div w:id="1728723212">
      <w:bodyDiv w:val="1"/>
      <w:marLeft w:val="0"/>
      <w:marRight w:val="0"/>
      <w:marTop w:val="0"/>
      <w:marBottom w:val="0"/>
      <w:divBdr>
        <w:top w:val="none" w:sz="0" w:space="0" w:color="auto"/>
        <w:left w:val="none" w:sz="0" w:space="0" w:color="auto"/>
        <w:bottom w:val="none" w:sz="0" w:space="0" w:color="auto"/>
        <w:right w:val="none" w:sz="0" w:space="0" w:color="auto"/>
      </w:divBdr>
    </w:div>
    <w:div w:id="1761678270">
      <w:bodyDiv w:val="1"/>
      <w:marLeft w:val="0"/>
      <w:marRight w:val="0"/>
      <w:marTop w:val="0"/>
      <w:marBottom w:val="0"/>
      <w:divBdr>
        <w:top w:val="none" w:sz="0" w:space="0" w:color="auto"/>
        <w:left w:val="none" w:sz="0" w:space="0" w:color="auto"/>
        <w:bottom w:val="none" w:sz="0" w:space="0" w:color="auto"/>
        <w:right w:val="none" w:sz="0" w:space="0" w:color="auto"/>
      </w:divBdr>
    </w:div>
    <w:div w:id="1816288262">
      <w:bodyDiv w:val="1"/>
      <w:marLeft w:val="0"/>
      <w:marRight w:val="0"/>
      <w:marTop w:val="0"/>
      <w:marBottom w:val="0"/>
      <w:divBdr>
        <w:top w:val="none" w:sz="0" w:space="0" w:color="auto"/>
        <w:left w:val="none" w:sz="0" w:space="0" w:color="auto"/>
        <w:bottom w:val="none" w:sz="0" w:space="0" w:color="auto"/>
        <w:right w:val="none" w:sz="0" w:space="0" w:color="auto"/>
      </w:divBdr>
    </w:div>
    <w:div w:id="1837181702">
      <w:bodyDiv w:val="1"/>
      <w:marLeft w:val="0"/>
      <w:marRight w:val="0"/>
      <w:marTop w:val="0"/>
      <w:marBottom w:val="0"/>
      <w:divBdr>
        <w:top w:val="none" w:sz="0" w:space="0" w:color="auto"/>
        <w:left w:val="none" w:sz="0" w:space="0" w:color="auto"/>
        <w:bottom w:val="none" w:sz="0" w:space="0" w:color="auto"/>
        <w:right w:val="none" w:sz="0" w:space="0" w:color="auto"/>
      </w:divBdr>
    </w:div>
    <w:div w:id="1853759016">
      <w:bodyDiv w:val="1"/>
      <w:marLeft w:val="0"/>
      <w:marRight w:val="0"/>
      <w:marTop w:val="0"/>
      <w:marBottom w:val="0"/>
      <w:divBdr>
        <w:top w:val="none" w:sz="0" w:space="0" w:color="auto"/>
        <w:left w:val="none" w:sz="0" w:space="0" w:color="auto"/>
        <w:bottom w:val="none" w:sz="0" w:space="0" w:color="auto"/>
        <w:right w:val="none" w:sz="0" w:space="0" w:color="auto"/>
      </w:divBdr>
    </w:div>
    <w:div w:id="1901135682">
      <w:bodyDiv w:val="1"/>
      <w:marLeft w:val="0"/>
      <w:marRight w:val="0"/>
      <w:marTop w:val="0"/>
      <w:marBottom w:val="0"/>
      <w:divBdr>
        <w:top w:val="none" w:sz="0" w:space="0" w:color="auto"/>
        <w:left w:val="none" w:sz="0" w:space="0" w:color="auto"/>
        <w:bottom w:val="none" w:sz="0" w:space="0" w:color="auto"/>
        <w:right w:val="none" w:sz="0" w:space="0" w:color="auto"/>
      </w:divBdr>
    </w:div>
    <w:div w:id="1912302422">
      <w:bodyDiv w:val="1"/>
      <w:marLeft w:val="0"/>
      <w:marRight w:val="0"/>
      <w:marTop w:val="0"/>
      <w:marBottom w:val="0"/>
      <w:divBdr>
        <w:top w:val="none" w:sz="0" w:space="0" w:color="auto"/>
        <w:left w:val="none" w:sz="0" w:space="0" w:color="auto"/>
        <w:bottom w:val="none" w:sz="0" w:space="0" w:color="auto"/>
        <w:right w:val="none" w:sz="0" w:space="0" w:color="auto"/>
      </w:divBdr>
    </w:div>
    <w:div w:id="1958556852">
      <w:bodyDiv w:val="1"/>
      <w:marLeft w:val="0"/>
      <w:marRight w:val="0"/>
      <w:marTop w:val="0"/>
      <w:marBottom w:val="0"/>
      <w:divBdr>
        <w:top w:val="none" w:sz="0" w:space="0" w:color="auto"/>
        <w:left w:val="none" w:sz="0" w:space="0" w:color="auto"/>
        <w:bottom w:val="none" w:sz="0" w:space="0" w:color="auto"/>
        <w:right w:val="none" w:sz="0" w:space="0" w:color="auto"/>
      </w:divBdr>
    </w:div>
    <w:div w:id="2012567326">
      <w:bodyDiv w:val="1"/>
      <w:marLeft w:val="0"/>
      <w:marRight w:val="0"/>
      <w:marTop w:val="0"/>
      <w:marBottom w:val="0"/>
      <w:divBdr>
        <w:top w:val="none" w:sz="0" w:space="0" w:color="auto"/>
        <w:left w:val="none" w:sz="0" w:space="0" w:color="auto"/>
        <w:bottom w:val="none" w:sz="0" w:space="0" w:color="auto"/>
        <w:right w:val="none" w:sz="0" w:space="0" w:color="auto"/>
      </w:divBdr>
      <w:divsChild>
        <w:div w:id="655954914">
          <w:marLeft w:val="0"/>
          <w:marRight w:val="0"/>
          <w:marTop w:val="0"/>
          <w:marBottom w:val="0"/>
          <w:divBdr>
            <w:top w:val="none" w:sz="0" w:space="0" w:color="auto"/>
            <w:left w:val="none" w:sz="0" w:space="0" w:color="auto"/>
            <w:bottom w:val="none" w:sz="0" w:space="0" w:color="auto"/>
            <w:right w:val="none" w:sz="0" w:space="0" w:color="auto"/>
          </w:divBdr>
        </w:div>
        <w:div w:id="1183327547">
          <w:marLeft w:val="0"/>
          <w:marRight w:val="0"/>
          <w:marTop w:val="0"/>
          <w:marBottom w:val="0"/>
          <w:divBdr>
            <w:top w:val="none" w:sz="0" w:space="0" w:color="auto"/>
            <w:left w:val="none" w:sz="0" w:space="0" w:color="auto"/>
            <w:bottom w:val="none" w:sz="0" w:space="0" w:color="auto"/>
            <w:right w:val="none" w:sz="0" w:space="0" w:color="auto"/>
          </w:divBdr>
        </w:div>
        <w:div w:id="1683121147">
          <w:marLeft w:val="0"/>
          <w:marRight w:val="0"/>
          <w:marTop w:val="0"/>
          <w:marBottom w:val="0"/>
          <w:divBdr>
            <w:top w:val="none" w:sz="0" w:space="0" w:color="auto"/>
            <w:left w:val="none" w:sz="0" w:space="0" w:color="auto"/>
            <w:bottom w:val="none" w:sz="0" w:space="0" w:color="auto"/>
            <w:right w:val="none" w:sz="0" w:space="0" w:color="auto"/>
          </w:divBdr>
        </w:div>
        <w:div w:id="991252185">
          <w:marLeft w:val="0"/>
          <w:marRight w:val="0"/>
          <w:marTop w:val="0"/>
          <w:marBottom w:val="0"/>
          <w:divBdr>
            <w:top w:val="none" w:sz="0" w:space="0" w:color="auto"/>
            <w:left w:val="none" w:sz="0" w:space="0" w:color="auto"/>
            <w:bottom w:val="none" w:sz="0" w:space="0" w:color="auto"/>
            <w:right w:val="none" w:sz="0" w:space="0" w:color="auto"/>
          </w:divBdr>
        </w:div>
        <w:div w:id="1988509027">
          <w:marLeft w:val="0"/>
          <w:marRight w:val="0"/>
          <w:marTop w:val="0"/>
          <w:marBottom w:val="0"/>
          <w:divBdr>
            <w:top w:val="none" w:sz="0" w:space="0" w:color="auto"/>
            <w:left w:val="none" w:sz="0" w:space="0" w:color="auto"/>
            <w:bottom w:val="none" w:sz="0" w:space="0" w:color="auto"/>
            <w:right w:val="none" w:sz="0" w:space="0" w:color="auto"/>
          </w:divBdr>
        </w:div>
        <w:div w:id="375665269">
          <w:marLeft w:val="0"/>
          <w:marRight w:val="0"/>
          <w:marTop w:val="0"/>
          <w:marBottom w:val="0"/>
          <w:divBdr>
            <w:top w:val="none" w:sz="0" w:space="0" w:color="auto"/>
            <w:left w:val="none" w:sz="0" w:space="0" w:color="auto"/>
            <w:bottom w:val="none" w:sz="0" w:space="0" w:color="auto"/>
            <w:right w:val="none" w:sz="0" w:space="0" w:color="auto"/>
          </w:divBdr>
        </w:div>
        <w:div w:id="1480220395">
          <w:marLeft w:val="0"/>
          <w:marRight w:val="0"/>
          <w:marTop w:val="0"/>
          <w:marBottom w:val="0"/>
          <w:divBdr>
            <w:top w:val="none" w:sz="0" w:space="0" w:color="auto"/>
            <w:left w:val="none" w:sz="0" w:space="0" w:color="auto"/>
            <w:bottom w:val="none" w:sz="0" w:space="0" w:color="auto"/>
            <w:right w:val="none" w:sz="0" w:space="0" w:color="auto"/>
          </w:divBdr>
        </w:div>
      </w:divsChild>
    </w:div>
    <w:div w:id="2033527088">
      <w:bodyDiv w:val="1"/>
      <w:marLeft w:val="0"/>
      <w:marRight w:val="0"/>
      <w:marTop w:val="0"/>
      <w:marBottom w:val="0"/>
      <w:divBdr>
        <w:top w:val="none" w:sz="0" w:space="0" w:color="auto"/>
        <w:left w:val="none" w:sz="0" w:space="0" w:color="auto"/>
        <w:bottom w:val="none" w:sz="0" w:space="0" w:color="auto"/>
        <w:right w:val="none" w:sz="0" w:space="0" w:color="auto"/>
      </w:divBdr>
    </w:div>
    <w:div w:id="2039575087">
      <w:bodyDiv w:val="1"/>
      <w:marLeft w:val="0"/>
      <w:marRight w:val="0"/>
      <w:marTop w:val="0"/>
      <w:marBottom w:val="0"/>
      <w:divBdr>
        <w:top w:val="none" w:sz="0" w:space="0" w:color="auto"/>
        <w:left w:val="none" w:sz="0" w:space="0" w:color="auto"/>
        <w:bottom w:val="none" w:sz="0" w:space="0" w:color="auto"/>
        <w:right w:val="none" w:sz="0" w:space="0" w:color="auto"/>
      </w:divBdr>
    </w:div>
    <w:div w:id="2055230218">
      <w:bodyDiv w:val="1"/>
      <w:marLeft w:val="0"/>
      <w:marRight w:val="0"/>
      <w:marTop w:val="0"/>
      <w:marBottom w:val="0"/>
      <w:divBdr>
        <w:top w:val="none" w:sz="0" w:space="0" w:color="auto"/>
        <w:left w:val="none" w:sz="0" w:space="0" w:color="auto"/>
        <w:bottom w:val="none" w:sz="0" w:space="0" w:color="auto"/>
        <w:right w:val="none" w:sz="0" w:space="0" w:color="auto"/>
      </w:divBdr>
    </w:div>
    <w:div w:id="20680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com/go/newsro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rtzel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Personal\AppData\Local\Microsoft\Windows\INetCache\Content.Outlook\4Q03R016\HP_A4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97B6D6175F849AAA0244B674E931F" ma:contentTypeVersion="10" ma:contentTypeDescription="Create a new document." ma:contentTypeScope="" ma:versionID="5606378450581c451f6fa5e1ad779211">
  <xsd:schema xmlns:xsd="http://www.w3.org/2001/XMLSchema" xmlns:xs="http://www.w3.org/2001/XMLSchema" xmlns:p="http://schemas.microsoft.com/office/2006/metadata/properties" xmlns:ns2="955efbd1-cae2-4e26-825d-a7c33a4d9696" xmlns:ns3="d6a4a633-01f3-4465-83da-d255cae6cf9a" targetNamespace="http://schemas.microsoft.com/office/2006/metadata/properties" ma:root="true" ma:fieldsID="70a9f7cc58939f61c6221e93f0b4f69e" ns2:_="" ns3:_="">
    <xsd:import namespace="955efbd1-cae2-4e26-825d-a7c33a4d9696"/>
    <xsd:import namespace="d6a4a633-01f3-4465-83da-d255cae6c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efbd1-cae2-4e26-825d-a7c33a4d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4a633-01f3-4465-83da-d255cae6cf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C917-A8DB-4764-A224-4F12F0AF2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efbd1-cae2-4e26-825d-a7c33a4d9696"/>
    <ds:schemaRef ds:uri="d6a4a633-01f3-4465-83da-d255cae6c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1FF95-F993-4727-A31A-B3785448B2AC}">
  <ds:schemaRefs>
    <ds:schemaRef ds:uri="http://schemas.microsoft.com/sharepoint/v3/contenttype/forms"/>
  </ds:schemaRefs>
</ds:datastoreItem>
</file>

<file path=customXml/itemProps3.xml><?xml version="1.0" encoding="utf-8"?>
<ds:datastoreItem xmlns:ds="http://schemas.openxmlformats.org/officeDocument/2006/customXml" ds:itemID="{EE1CBBF9-689D-45A2-927F-90599B9C2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73C8E9-AB78-43E5-9773-D7D6F55F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HP_A4_News_Release.dotx</Template>
  <TotalTime>0</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2019-05-08T22:45:00Z</dcterms:created>
  <dcterms:modified xsi:type="dcterms:W3CDTF">2019-05-08T22:45:00Z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0x010100C6097B6D6175F849AAA0244B674E931F</vt:lpwstr>
  </property>
</Properties>
</file>