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35F8C" w:rsidRDefault="00A35F8C">
      <w:pPr>
        <w:pStyle w:val="Otsikko3"/>
      </w:pPr>
      <w:bookmarkStart w:id="0" w:name="_GoBack"/>
      <w:bookmarkEnd w:id="0"/>
    </w:p>
    <w:p w:rsidR="00A35F8C" w:rsidRDefault="00A35F8C">
      <w:pPr>
        <w:pStyle w:val="Otsikko3"/>
      </w:pPr>
    </w:p>
    <w:p w:rsidR="00A35F8C" w:rsidRDefault="004F0445">
      <w:pPr>
        <w:tabs>
          <w:tab w:val="center" w:pos="4819"/>
          <w:tab w:val="right" w:pos="9638"/>
        </w:tabs>
        <w:spacing w:before="624"/>
      </w:pPr>
      <w:r>
        <w:rPr>
          <w:rFonts w:ascii="Lato Black" w:eastAsia="Lato Black" w:hAnsi="Lato Black" w:cs="Lato Black"/>
          <w:smallCaps/>
          <w:color w:val="065F7C"/>
          <w:sz w:val="32"/>
          <w:szCs w:val="32"/>
        </w:rPr>
        <w:t>DEN IDROTTSPOLITISKA REDOGÖRELSEN SKA TAS I BRUK UNDER KOMMANDE REGERINGSPERIOD</w:t>
      </w:r>
    </w:p>
    <w:p w:rsidR="00A35F8C" w:rsidRDefault="00A35F8C">
      <w:pPr>
        <w:pStyle w:val="Otsikko3"/>
      </w:pPr>
    </w:p>
    <w:p w:rsidR="00A35F8C" w:rsidRDefault="004F0445">
      <w:pPr>
        <w:pStyle w:val="Otsikko3"/>
      </w:pPr>
      <w:r>
        <w:t>Ställningstagande – Får publiceras</w:t>
      </w:r>
    </w:p>
    <w:p w:rsidR="00A35F8C" w:rsidRDefault="00A35F8C">
      <w:pPr>
        <w:rPr>
          <w:b/>
        </w:rPr>
      </w:pPr>
    </w:p>
    <w:p w:rsidR="00A35F8C" w:rsidRDefault="00A35F8C">
      <w:pPr>
        <w:rPr>
          <w:b/>
        </w:rPr>
      </w:pPr>
    </w:p>
    <w:p w:rsidR="00A35F8C" w:rsidRDefault="004F0445">
      <w:pPr>
        <w:rPr>
          <w:b/>
        </w:rPr>
      </w:pPr>
      <w:r>
        <w:rPr>
          <w:b/>
        </w:rPr>
        <w:t>”Finland behöver mer motion i alla åldersgrupper”, framgår det av statsrådets nya Idrottspolitiska redogörelse. För lite motion kostar samhället miljarder euro, och ungdomarna ska inte tvingas betala notan. För att mängden motion ska öka i framtiden och ko</w:t>
      </w:r>
      <w:r>
        <w:rPr>
          <w:b/>
        </w:rPr>
        <w:t>stnaderna ska sjunka kräver Studerandenas Idrottsförbund (OLL) att den Idrottspolitiska redogörelsen ska tas i bruk under den kommande regeringsperioden som en del av regeringsprogrammet.</w:t>
      </w:r>
    </w:p>
    <w:p w:rsidR="00A35F8C" w:rsidRDefault="00A35F8C"/>
    <w:p w:rsidR="00A35F8C" w:rsidRDefault="004F0445">
      <w:pPr>
        <w:jc w:val="both"/>
      </w:pPr>
      <w:r>
        <w:t>För lite motion är en stor utgift för samhället. UKK-institutet upp</w:t>
      </w:r>
      <w:r>
        <w:t>skattar att bristen på motion kostar cirka 3,2‒7,5 miljarder euro, medan kostnaderna för att öka vardagsmotionen uppskattas vara 275 miljoner euro. ”Kostnaderna för att öka motionen är alltså marginella i förhållande till nyttan de medför, så jag är verkli</w:t>
      </w:r>
      <w:r>
        <w:t xml:space="preserve">gen förvånad över att satsningar inte redan gjorts”, påpekar Studerandenas Idrottsförbunds ordförande </w:t>
      </w:r>
      <w:r>
        <w:rPr>
          <w:b/>
        </w:rPr>
        <w:t xml:space="preserve">Joonas </w:t>
      </w:r>
      <w:proofErr w:type="spellStart"/>
      <w:r>
        <w:rPr>
          <w:b/>
        </w:rPr>
        <w:t>Suikula</w:t>
      </w:r>
      <w:proofErr w:type="spellEnd"/>
      <w:r>
        <w:t>.</w:t>
      </w:r>
    </w:p>
    <w:p w:rsidR="00A35F8C" w:rsidRDefault="00A35F8C">
      <w:pPr>
        <w:jc w:val="both"/>
      </w:pPr>
    </w:p>
    <w:p w:rsidR="00A35F8C" w:rsidRDefault="004F0445">
      <w:pPr>
        <w:jc w:val="both"/>
      </w:pPr>
      <w:r>
        <w:t>Finland behöver betydande satsningar på ökad motion. Den Idrottspolitiska redogörelsen erbjuder goda lösningar för att öka fysisk aktivit</w:t>
      </w:r>
      <w:r>
        <w:t xml:space="preserve">et bland finländare. Studerandenas Idrottsförbund tycker att det är utmärkt att den Idrottspolitiska redogörelsen och dess åtgärder baseras på en livsloppsmodell för motion och olika livsskeden, till exempel olika utbildningsnivåer och arbetslivet. </w:t>
      </w:r>
    </w:p>
    <w:p w:rsidR="00A35F8C" w:rsidRDefault="00A35F8C">
      <w:pPr>
        <w:jc w:val="both"/>
      </w:pPr>
    </w:p>
    <w:p w:rsidR="00A35F8C" w:rsidRDefault="004F0445">
      <w:pPr>
        <w:jc w:val="both"/>
      </w:pPr>
      <w:r>
        <w:t>Progr</w:t>
      </w:r>
      <w:r>
        <w:t>ammet Skolan i rörelse har varit framgångsrikt på grundskolenivå. Nu behöver idrottskulturen och möjligheterna till motion utvecklas särskilt i högskolorna. Högskolemiljön är full av passiverande strukturer som måste åtgärdas. Enligt SHVS hälsoundersökning</w:t>
      </w:r>
      <w:r>
        <w:t xml:space="preserve"> för högskolestuderande sitter studerande i genomsnitt över 10 timmar per dag. Långvarigt sittande och för lite motion utgör allvarliga hälsorisker. Ett program som Skolan/Studier i rörelse är en kostnadseffektiv lösning för att öka högskolestuderandenas f</w:t>
      </w:r>
      <w:r>
        <w:t>ysiska aktivitet.</w:t>
      </w:r>
    </w:p>
    <w:p w:rsidR="00A35F8C" w:rsidRDefault="00A35F8C">
      <w:pPr>
        <w:jc w:val="both"/>
      </w:pPr>
    </w:p>
    <w:p w:rsidR="00A35F8C" w:rsidRDefault="004F0445">
      <w:pPr>
        <w:pStyle w:val="Otsikko3"/>
        <w:jc w:val="both"/>
        <w:rPr>
          <w:b w:val="0"/>
        </w:rPr>
      </w:pPr>
      <w:bookmarkStart w:id="1" w:name="_30j0zll" w:colFirst="0" w:colLast="0"/>
      <w:bookmarkEnd w:id="1"/>
      <w:r>
        <w:rPr>
          <w:b w:val="0"/>
        </w:rPr>
        <w:t>Om den Idrottspolitiska redogörelsen beaktas i regeringsprogrammet, skulle det minska kostnaderna för bristen på motion och möjliggöra motion i olika livsskeden och -situationer. ”Den Idrottspolitiska redogörelsen måste fås med i regerin</w:t>
      </w:r>
      <w:r>
        <w:rPr>
          <w:b w:val="0"/>
        </w:rPr>
        <w:t xml:space="preserve">gsprogrammet, den får inte bara bli ett tomt dokument”, konstaterar ordförande </w:t>
      </w:r>
      <w:proofErr w:type="spellStart"/>
      <w:r>
        <w:rPr>
          <w:b w:val="0"/>
        </w:rPr>
        <w:t>Suikula</w:t>
      </w:r>
      <w:proofErr w:type="spellEnd"/>
      <w:r>
        <w:rPr>
          <w:b w:val="0"/>
        </w:rPr>
        <w:t>.</w:t>
      </w:r>
    </w:p>
    <w:p w:rsidR="00A35F8C" w:rsidRDefault="00A35F8C"/>
    <w:p w:rsidR="00A35F8C" w:rsidRDefault="00A35F8C"/>
    <w:p w:rsidR="00A35F8C" w:rsidRDefault="00A35F8C"/>
    <w:p w:rsidR="00A35F8C" w:rsidRDefault="004F0445">
      <w:r>
        <w:t xml:space="preserve">Mer information: </w:t>
      </w:r>
    </w:p>
    <w:p w:rsidR="00A35F8C" w:rsidRDefault="004F0445">
      <w:r>
        <w:t xml:space="preserve">Joonas </w:t>
      </w:r>
      <w:proofErr w:type="spellStart"/>
      <w:r>
        <w:t>Suikula</w:t>
      </w:r>
      <w:proofErr w:type="spellEnd"/>
      <w:r>
        <w:t xml:space="preserve">, ordförande, </w:t>
      </w:r>
      <w:hyperlink r:id="rId6">
        <w:r>
          <w:rPr>
            <w:color w:val="1155CC"/>
            <w:u w:val="single"/>
          </w:rPr>
          <w:t>joonas.suikula@oll.fi</w:t>
        </w:r>
      </w:hyperlink>
      <w:r>
        <w:t>, +358 44 7800 2111</w:t>
      </w:r>
    </w:p>
    <w:p w:rsidR="00A35F8C" w:rsidRDefault="004F0445">
      <w:r>
        <w:t xml:space="preserve">Jussi </w:t>
      </w:r>
      <w:proofErr w:type="spellStart"/>
      <w:r>
        <w:t>Ansala</w:t>
      </w:r>
      <w:proofErr w:type="spellEnd"/>
      <w:r>
        <w:t>, sakkunnig inom högskoleidro</w:t>
      </w:r>
      <w:r>
        <w:t xml:space="preserve">tt, </w:t>
      </w:r>
      <w:hyperlink r:id="rId7">
        <w:r>
          <w:rPr>
            <w:color w:val="1155CC"/>
            <w:u w:val="single"/>
          </w:rPr>
          <w:t>jussi.ansala@oll.fi</w:t>
        </w:r>
      </w:hyperlink>
      <w:r>
        <w:t>, +358 44 7800 2104</w:t>
      </w:r>
    </w:p>
    <w:p w:rsidR="00A35F8C" w:rsidRDefault="00A35F8C"/>
    <w:p w:rsidR="00A35F8C" w:rsidRDefault="00A35F8C"/>
    <w:p w:rsidR="00A35F8C" w:rsidRDefault="00A35F8C"/>
    <w:p w:rsidR="00A35F8C" w:rsidRDefault="00A35F8C"/>
    <w:p w:rsidR="00A35F8C" w:rsidRDefault="00A35F8C"/>
    <w:p w:rsidR="00A35F8C" w:rsidRDefault="00A35F8C"/>
    <w:p w:rsidR="00A35F8C" w:rsidRDefault="00A35F8C"/>
    <w:p w:rsidR="00A35F8C" w:rsidRDefault="00A35F8C"/>
    <w:p w:rsidR="00A35F8C" w:rsidRDefault="00A35F8C"/>
    <w:p w:rsidR="00A35F8C" w:rsidRDefault="00A35F8C"/>
    <w:p w:rsidR="00A35F8C" w:rsidRDefault="00A35F8C"/>
    <w:p w:rsidR="00A35F8C" w:rsidRDefault="00A35F8C"/>
    <w:p w:rsidR="00A35F8C" w:rsidRDefault="00A35F8C"/>
    <w:p w:rsidR="00A35F8C" w:rsidRDefault="00A35F8C"/>
    <w:p w:rsidR="00A35F8C" w:rsidRDefault="00A35F8C"/>
    <w:p w:rsidR="00A35F8C" w:rsidRDefault="00A35F8C"/>
    <w:p w:rsidR="00A35F8C" w:rsidRDefault="00A35F8C"/>
    <w:p w:rsidR="00A35F8C" w:rsidRDefault="00A35F8C"/>
    <w:p w:rsidR="00A35F8C" w:rsidRDefault="00A35F8C"/>
    <w:p w:rsidR="00A35F8C" w:rsidRDefault="00A35F8C"/>
    <w:p w:rsidR="00A35F8C" w:rsidRDefault="00A35F8C"/>
    <w:p w:rsidR="00A35F8C" w:rsidRDefault="00A35F8C"/>
    <w:p w:rsidR="00A35F8C" w:rsidRDefault="00A35F8C"/>
    <w:p w:rsidR="00A35F8C" w:rsidRDefault="00A35F8C"/>
    <w:p w:rsidR="00A35F8C" w:rsidRDefault="00A35F8C"/>
    <w:p w:rsidR="00A35F8C" w:rsidRDefault="00A35F8C"/>
    <w:p w:rsidR="00A35F8C" w:rsidRDefault="00A35F8C"/>
    <w:p w:rsidR="00A35F8C" w:rsidRDefault="00A35F8C"/>
    <w:p w:rsidR="00A35F8C" w:rsidRDefault="00A35F8C">
      <w:pPr>
        <w:pBdr>
          <w:bottom w:val="single" w:sz="6" w:space="1" w:color="000000"/>
        </w:pBdr>
      </w:pPr>
    </w:p>
    <w:p w:rsidR="00A35F8C" w:rsidRDefault="00A35F8C"/>
    <w:p w:rsidR="00A35F8C" w:rsidRDefault="004F0445">
      <w:pPr>
        <w:jc w:val="both"/>
      </w:pPr>
      <w:r>
        <w:rPr>
          <w:i/>
          <w:sz w:val="20"/>
          <w:szCs w:val="20"/>
        </w:rPr>
        <w:t xml:space="preserve">Studerandenas Idrottsförbund </w:t>
      </w:r>
      <w:proofErr w:type="spellStart"/>
      <w:r>
        <w:rPr>
          <w:i/>
          <w:sz w:val="20"/>
          <w:szCs w:val="20"/>
        </w:rPr>
        <w:t>rf</w:t>
      </w:r>
      <w:proofErr w:type="spellEnd"/>
      <w:r>
        <w:rPr>
          <w:i/>
          <w:sz w:val="20"/>
          <w:szCs w:val="20"/>
        </w:rPr>
        <w:t xml:space="preserve"> (OLL) är ett samarbets- och intressebevakningsorganisation för student- och högskoleidrotten. OLL grundades 1924 och representerar alla Finlands universitets- och yrkeshögskolestuderande. Tanken bakom </w:t>
      </w:r>
      <w:proofErr w:type="spellStart"/>
      <w:r>
        <w:rPr>
          <w:i/>
          <w:sz w:val="20"/>
          <w:szCs w:val="20"/>
        </w:rPr>
        <w:t>OLL:s</w:t>
      </w:r>
      <w:proofErr w:type="spellEnd"/>
      <w:r>
        <w:rPr>
          <w:i/>
          <w:sz w:val="20"/>
          <w:szCs w:val="20"/>
        </w:rPr>
        <w:t xml:space="preserve"> verksamhet är att</w:t>
      </w:r>
      <w:r>
        <w:rPr>
          <w:i/>
          <w:sz w:val="20"/>
          <w:szCs w:val="20"/>
        </w:rPr>
        <w:t xml:space="preserve"> genom idrott främja studerandes välbefinnande, samhörighet, studieförmåga och hälsa. OLL strävar efter att stärka högskolornas idrottskultur och öka på möjligheterna till motion i högskolor.</w:t>
      </w:r>
    </w:p>
    <w:p w:rsidR="00A35F8C" w:rsidRDefault="00A35F8C">
      <w:pPr>
        <w:pStyle w:val="Otsikko"/>
      </w:pPr>
    </w:p>
    <w:sectPr w:rsidR="00A35F8C">
      <w:headerReference w:type="default" r:id="rId8"/>
      <w:footerReference w:type="default" r:id="rId9"/>
      <w:headerReference w:type="first" r:id="rId10"/>
      <w:footerReference w:type="first" r:id="rId11"/>
      <w:pgSz w:w="11906" w:h="16838"/>
      <w:pgMar w:top="566" w:right="1077" w:bottom="566" w:left="1077"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445" w:rsidRDefault="004F0445">
      <w:r>
        <w:separator/>
      </w:r>
    </w:p>
  </w:endnote>
  <w:endnote w:type="continuationSeparator" w:id="0">
    <w:p w:rsidR="004F0445" w:rsidRDefault="004F0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panose1 w:val="020F0502020204030203"/>
    <w:charset w:val="00"/>
    <w:family w:val="swiss"/>
    <w:pitch w:val="variable"/>
    <w:sig w:usb0="E10002FF" w:usb1="5000ECFF" w:usb2="00000021" w:usb3="00000000" w:csb0="0000019F" w:csb1="00000000"/>
  </w:font>
  <w:font w:name="Questrial">
    <w:charset w:val="00"/>
    <w:family w:val="auto"/>
    <w:pitch w:val="default"/>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F8C" w:rsidRDefault="00A35F8C">
    <w:pPr>
      <w:pBdr>
        <w:top w:val="nil"/>
        <w:left w:val="nil"/>
        <w:bottom w:val="nil"/>
        <w:right w:val="nil"/>
        <w:between w:val="nil"/>
      </w:pBdr>
      <w:tabs>
        <w:tab w:val="center" w:pos="4819"/>
        <w:tab w:val="right" w:pos="9638"/>
      </w:tabs>
      <w:rPr>
        <w:b/>
        <w:color w:val="065F7C"/>
        <w:sz w:val="18"/>
        <w:szCs w:val="18"/>
      </w:rPr>
    </w:pPr>
  </w:p>
  <w:p w:rsidR="00A35F8C" w:rsidRDefault="004F0445">
    <w:pPr>
      <w:pBdr>
        <w:top w:val="nil"/>
        <w:left w:val="nil"/>
        <w:bottom w:val="nil"/>
        <w:right w:val="nil"/>
        <w:between w:val="nil"/>
      </w:pBdr>
      <w:tabs>
        <w:tab w:val="center" w:pos="4819"/>
        <w:tab w:val="right" w:pos="9638"/>
      </w:tabs>
      <w:rPr>
        <w:color w:val="065F7C"/>
        <w:sz w:val="18"/>
        <w:szCs w:val="18"/>
      </w:rPr>
    </w:pPr>
    <w:proofErr w:type="spellStart"/>
    <w:r>
      <w:rPr>
        <w:b/>
        <w:color w:val="065F7C"/>
        <w:sz w:val="18"/>
        <w:szCs w:val="18"/>
      </w:rPr>
      <w:t>Opiskelijoiden</w:t>
    </w:r>
    <w:proofErr w:type="spellEnd"/>
    <w:r>
      <w:rPr>
        <w:b/>
        <w:color w:val="065F7C"/>
        <w:sz w:val="18"/>
        <w:szCs w:val="18"/>
      </w:rPr>
      <w:t xml:space="preserve"> </w:t>
    </w:r>
    <w:proofErr w:type="spellStart"/>
    <w:r>
      <w:rPr>
        <w:b/>
        <w:color w:val="065F7C"/>
        <w:sz w:val="18"/>
        <w:szCs w:val="18"/>
      </w:rPr>
      <w:t>Liikuntaliitto</w:t>
    </w:r>
    <w:proofErr w:type="spellEnd"/>
    <w:r>
      <w:rPr>
        <w:b/>
        <w:color w:val="065F7C"/>
        <w:sz w:val="18"/>
        <w:szCs w:val="18"/>
      </w:rPr>
      <w:t xml:space="preserve"> </w:t>
    </w:r>
    <w:proofErr w:type="spellStart"/>
    <w:r>
      <w:rPr>
        <w:b/>
        <w:color w:val="065F7C"/>
        <w:sz w:val="18"/>
        <w:szCs w:val="18"/>
      </w:rPr>
      <w:t>ry</w:t>
    </w:r>
    <w:proofErr w:type="spellEnd"/>
    <w:r>
      <w:rPr>
        <w:b/>
        <w:color w:val="065F7C"/>
        <w:sz w:val="18"/>
        <w:szCs w:val="18"/>
      </w:rPr>
      <w:t xml:space="preserve"> (OLL)</w:t>
    </w:r>
    <w:r>
      <w:rPr>
        <w:color w:val="065F7C"/>
        <w:sz w:val="18"/>
        <w:szCs w:val="18"/>
      </w:rPr>
      <w:tab/>
    </w:r>
    <w:r>
      <w:rPr>
        <w:color w:val="065F7C"/>
        <w:sz w:val="18"/>
        <w:szCs w:val="18"/>
      </w:rPr>
      <w:tab/>
      <w:t>Lappbrinken 2, FI-00180 Helsingfors</w:t>
    </w:r>
  </w:p>
  <w:p w:rsidR="00A35F8C" w:rsidRDefault="004F0445">
    <w:pPr>
      <w:pBdr>
        <w:top w:val="nil"/>
        <w:left w:val="nil"/>
        <w:bottom w:val="nil"/>
        <w:right w:val="nil"/>
        <w:between w:val="nil"/>
      </w:pBdr>
      <w:tabs>
        <w:tab w:val="center" w:pos="4819"/>
        <w:tab w:val="right" w:pos="9638"/>
      </w:tabs>
      <w:rPr>
        <w:color w:val="065F7C"/>
        <w:sz w:val="18"/>
        <w:szCs w:val="18"/>
      </w:rPr>
    </w:pPr>
    <w:r>
      <w:rPr>
        <w:b/>
        <w:color w:val="065F7C"/>
        <w:sz w:val="18"/>
        <w:szCs w:val="18"/>
      </w:rPr>
      <w:t>Studerandenas Idrottsförbund</w:t>
    </w:r>
    <w:r>
      <w:rPr>
        <w:color w:val="065F7C"/>
        <w:sz w:val="18"/>
        <w:szCs w:val="18"/>
      </w:rPr>
      <w:tab/>
    </w:r>
    <w:r>
      <w:rPr>
        <w:color w:val="065F7C"/>
        <w:sz w:val="18"/>
        <w:szCs w:val="18"/>
      </w:rPr>
      <w:tab/>
      <w:t xml:space="preserve">e-mail: </w:t>
    </w:r>
    <w:hyperlink r:id="rId1">
      <w:r>
        <w:rPr>
          <w:color w:val="065F7C"/>
          <w:sz w:val="18"/>
          <w:szCs w:val="18"/>
        </w:rPr>
        <w:t>oll@oll.fi</w:t>
      </w:r>
    </w:hyperlink>
  </w:p>
  <w:p w:rsidR="00A35F8C" w:rsidRDefault="004F0445">
    <w:pPr>
      <w:pBdr>
        <w:top w:val="nil"/>
        <w:left w:val="nil"/>
        <w:bottom w:val="nil"/>
        <w:right w:val="nil"/>
        <w:between w:val="nil"/>
      </w:pBdr>
      <w:tabs>
        <w:tab w:val="left" w:pos="3983"/>
      </w:tabs>
      <w:rPr>
        <w:color w:val="065F7C"/>
        <w:sz w:val="18"/>
        <w:szCs w:val="18"/>
      </w:rPr>
    </w:pPr>
    <w:proofErr w:type="spellStart"/>
    <w:r>
      <w:rPr>
        <w:b/>
        <w:color w:val="065F7C"/>
        <w:sz w:val="18"/>
        <w:szCs w:val="18"/>
      </w:rPr>
      <w:t>Finnish</w:t>
    </w:r>
    <w:proofErr w:type="spellEnd"/>
    <w:r>
      <w:rPr>
        <w:b/>
        <w:color w:val="065F7C"/>
        <w:sz w:val="18"/>
        <w:szCs w:val="18"/>
      </w:rPr>
      <w:t xml:space="preserve"> Student Sports Federation</w:t>
    </w:r>
    <w:r>
      <w:rPr>
        <w:color w:val="065F7C"/>
        <w:sz w:val="18"/>
        <w:szCs w:val="18"/>
      </w:rPr>
      <w:tab/>
    </w:r>
    <w:r>
      <w:rPr>
        <w:color w:val="065F7C"/>
        <w:sz w:val="18"/>
        <w:szCs w:val="18"/>
      </w:rPr>
      <w:tab/>
    </w:r>
    <w:r>
      <w:rPr>
        <w:color w:val="065F7C"/>
        <w:sz w:val="18"/>
        <w:szCs w:val="18"/>
      </w:rPr>
      <w:tab/>
    </w:r>
    <w:r>
      <w:rPr>
        <w:color w:val="065F7C"/>
        <w:sz w:val="18"/>
        <w:szCs w:val="18"/>
      </w:rPr>
      <w:tab/>
    </w:r>
    <w:r>
      <w:rPr>
        <w:color w:val="065F7C"/>
        <w:sz w:val="18"/>
        <w:szCs w:val="18"/>
      </w:rPr>
      <w:tab/>
    </w:r>
    <w:r>
      <w:rPr>
        <w:color w:val="065F7C"/>
        <w:sz w:val="18"/>
        <w:szCs w:val="18"/>
      </w:rPr>
      <w:tab/>
    </w:r>
    <w:r>
      <w:rPr>
        <w:color w:val="065F7C"/>
        <w:sz w:val="18"/>
        <w:szCs w:val="18"/>
      </w:rPr>
      <w:tab/>
    </w:r>
    <w:r>
      <w:rPr>
        <w:color w:val="065F7C"/>
        <w:sz w:val="18"/>
        <w:szCs w:val="18"/>
      </w:rPr>
      <w:tab/>
      <w:t xml:space="preserve">       www.oll.fi</w:t>
    </w:r>
  </w:p>
  <w:p w:rsidR="00A35F8C" w:rsidRDefault="004F0445">
    <w:pPr>
      <w:pBdr>
        <w:top w:val="nil"/>
        <w:left w:val="nil"/>
        <w:bottom w:val="nil"/>
        <w:right w:val="nil"/>
        <w:between w:val="nil"/>
      </w:pBdr>
      <w:tabs>
        <w:tab w:val="center" w:pos="4819"/>
        <w:tab w:val="right" w:pos="9638"/>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p>
  <w:p w:rsidR="00A35F8C" w:rsidRDefault="004F0445">
    <w:pPr>
      <w:pBdr>
        <w:top w:val="nil"/>
        <w:left w:val="nil"/>
        <w:bottom w:val="nil"/>
        <w:right w:val="nil"/>
        <w:between w:val="nil"/>
      </w:pBdr>
      <w:tabs>
        <w:tab w:val="center" w:pos="4819"/>
        <w:tab w:val="right" w:pos="9638"/>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sidR="00FB6AA4">
      <w:rPr>
        <w:rFonts w:ascii="Times New Roman" w:eastAsia="Times New Roman" w:hAnsi="Times New Roman" w:cs="Times New Roman"/>
        <w:color w:val="000000"/>
        <w:sz w:val="18"/>
        <w:szCs w:val="18"/>
      </w:rPr>
      <w:fldChar w:fldCharType="separate"/>
    </w:r>
    <w:r w:rsidR="00FB6AA4">
      <w:rPr>
        <w:rFonts w:ascii="Times New Roman" w:eastAsia="Times New Roman" w:hAnsi="Times New Roman" w:cs="Times New Roman"/>
        <w:noProof/>
        <w:color w:val="000000"/>
        <w:sz w:val="18"/>
        <w:szCs w:val="18"/>
      </w:rPr>
      <w:t>1</w:t>
    </w:r>
    <w:r>
      <w:rPr>
        <w:rFonts w:ascii="Times New Roman" w:eastAsia="Times New Roman" w:hAnsi="Times New Roman" w:cs="Times New Roman"/>
        <w:color w:val="000000"/>
        <w:sz w:val="18"/>
        <w:szCs w:val="18"/>
      </w:rPr>
      <w:fldChar w:fldCharType="end"/>
    </w:r>
    <w:r>
      <w:rPr>
        <w:rFonts w:ascii="Times New Roman" w:eastAsia="Times New Roman" w:hAnsi="Times New Roman" w:cs="Times New Roman"/>
        <w:color w:val="000000"/>
        <w:sz w:val="18"/>
        <w:szCs w:val="18"/>
      </w:rPr>
      <w:t xml:space="preserve"> / </w:t>
    </w: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NUMPAGES</w:instrText>
    </w:r>
    <w:r w:rsidR="00FB6AA4">
      <w:rPr>
        <w:rFonts w:ascii="Times New Roman" w:eastAsia="Times New Roman" w:hAnsi="Times New Roman" w:cs="Times New Roman"/>
        <w:color w:val="000000"/>
        <w:sz w:val="18"/>
        <w:szCs w:val="18"/>
      </w:rPr>
      <w:fldChar w:fldCharType="separate"/>
    </w:r>
    <w:r w:rsidR="00FB6AA4">
      <w:rPr>
        <w:rFonts w:ascii="Times New Roman" w:eastAsia="Times New Roman" w:hAnsi="Times New Roman" w:cs="Times New Roman"/>
        <w:noProof/>
        <w:color w:val="000000"/>
        <w:sz w:val="18"/>
        <w:szCs w:val="18"/>
      </w:rPr>
      <w:t>1</w:t>
    </w:r>
    <w:r>
      <w:rPr>
        <w:rFonts w:ascii="Times New Roman" w:eastAsia="Times New Roman" w:hAnsi="Times New Roman" w:cs="Times New Roman"/>
        <w:color w:val="000000"/>
        <w:sz w:val="18"/>
        <w:szCs w:val="18"/>
      </w:rPr>
      <w:fldChar w:fldCharType="end"/>
    </w:r>
  </w:p>
  <w:p w:rsidR="00A35F8C" w:rsidRDefault="004F0445">
    <w:pPr>
      <w:pBdr>
        <w:top w:val="nil"/>
        <w:left w:val="nil"/>
        <w:bottom w:val="nil"/>
        <w:right w:val="nil"/>
        <w:between w:val="nil"/>
      </w:pBdr>
      <w:tabs>
        <w:tab w:val="center" w:pos="4819"/>
        <w:tab w:val="right" w:pos="9638"/>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p>
  <w:p w:rsidR="00A35F8C" w:rsidRDefault="00A35F8C">
    <w:pPr>
      <w:pBdr>
        <w:top w:val="nil"/>
        <w:left w:val="nil"/>
        <w:bottom w:val="nil"/>
        <w:right w:val="nil"/>
        <w:between w:val="nil"/>
      </w:pBdr>
      <w:tabs>
        <w:tab w:val="center" w:pos="4819"/>
        <w:tab w:val="right" w:pos="9638"/>
      </w:tabs>
      <w:spacing w:after="709"/>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F8C" w:rsidRDefault="00A35F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445" w:rsidRDefault="004F0445">
      <w:r>
        <w:separator/>
      </w:r>
    </w:p>
  </w:footnote>
  <w:footnote w:type="continuationSeparator" w:id="0">
    <w:p w:rsidR="004F0445" w:rsidRDefault="004F0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F8C" w:rsidRDefault="004F0445">
    <w:pPr>
      <w:pBdr>
        <w:top w:val="nil"/>
        <w:left w:val="nil"/>
        <w:bottom w:val="nil"/>
        <w:right w:val="nil"/>
        <w:between w:val="nil"/>
      </w:pBdr>
      <w:tabs>
        <w:tab w:val="center" w:pos="4819"/>
        <w:tab w:val="right" w:pos="9638"/>
      </w:tabs>
      <w:spacing w:before="624"/>
      <w:rPr>
        <w:smallCaps/>
        <w:sz w:val="24"/>
        <w:szCs w:val="24"/>
      </w:rPr>
    </w:pPr>
    <w:r>
      <w:rPr>
        <w:rFonts w:ascii="Lato Black" w:eastAsia="Lato Black" w:hAnsi="Lato Black" w:cs="Lato Black"/>
        <w:smallCaps/>
        <w:sz w:val="24"/>
        <w:szCs w:val="24"/>
      </w:rPr>
      <w:tab/>
    </w:r>
    <w:r>
      <w:rPr>
        <w:rFonts w:ascii="Lato Black" w:eastAsia="Lato Black" w:hAnsi="Lato Black" w:cs="Lato Black"/>
        <w:smallCaps/>
        <w:sz w:val="24"/>
        <w:szCs w:val="24"/>
      </w:rPr>
      <w:tab/>
    </w:r>
    <w:r>
      <w:rPr>
        <w:smallCaps/>
        <w:sz w:val="24"/>
        <w:szCs w:val="24"/>
      </w:rPr>
      <w:t>15.3.2019</w:t>
    </w:r>
    <w:r>
      <w:rPr>
        <w:noProof/>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571500</wp:posOffset>
          </wp:positionV>
          <wp:extent cx="882967" cy="882967"/>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82967" cy="882967"/>
                  </a:xfrm>
                  <a:prstGeom prst="rect">
                    <a:avLst/>
                  </a:prstGeom>
                  <a:ln/>
                </pic:spPr>
              </pic:pic>
            </a:graphicData>
          </a:graphic>
        </wp:anchor>
      </w:drawing>
    </w:r>
  </w:p>
  <w:p w:rsidR="00A35F8C" w:rsidRDefault="004F0445">
    <w:pPr>
      <w:pBdr>
        <w:top w:val="nil"/>
        <w:left w:val="nil"/>
        <w:bottom w:val="nil"/>
        <w:right w:val="nil"/>
        <w:between w:val="nil"/>
      </w:pBdr>
      <w:tabs>
        <w:tab w:val="center" w:pos="4819"/>
        <w:tab w:val="right" w:pos="9638"/>
      </w:tabs>
      <w:spacing w:before="624"/>
      <w:rPr>
        <w:rFonts w:ascii="Questrial" w:eastAsia="Questrial" w:hAnsi="Questrial" w:cs="Questrial"/>
        <w:color w:val="000000"/>
      </w:rPr>
    </w:pPr>
    <w:r>
      <w:tab/>
    </w:r>
    <w:r>
      <w:tab/>
    </w:r>
  </w:p>
  <w:p w:rsidR="00A35F8C" w:rsidRDefault="00A35F8C">
    <w:pPr>
      <w:pBdr>
        <w:top w:val="nil"/>
        <w:left w:val="nil"/>
        <w:bottom w:val="nil"/>
        <w:right w:val="nil"/>
        <w:between w:val="nil"/>
      </w:pBdr>
      <w:tabs>
        <w:tab w:val="center" w:pos="4819"/>
        <w:tab w:val="right" w:pos="9638"/>
      </w:tabs>
      <w:rPr>
        <w:rFonts w:ascii="Questrial" w:eastAsia="Questrial" w:hAnsi="Questrial" w:cs="Quest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F8C" w:rsidRDefault="00A35F8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35F8C"/>
    <w:rsid w:val="004F0445"/>
    <w:rsid w:val="00A35F8C"/>
    <w:rsid w:val="00FB6AA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D04491-0D92-4128-9A57-0A361CD4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 w:eastAsia="Lato" w:hAnsi="Lato" w:cs="Lato"/>
        <w:sz w:val="22"/>
        <w:szCs w:val="22"/>
        <w:lang w:val="sv-SE" w:eastAsia="fi-FI"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uiPriority w:val="9"/>
    <w:qFormat/>
    <w:pPr>
      <w:pBdr>
        <w:top w:val="nil"/>
        <w:left w:val="nil"/>
        <w:bottom w:val="nil"/>
        <w:right w:val="nil"/>
        <w:between w:val="nil"/>
      </w:pBdr>
      <w:tabs>
        <w:tab w:val="left" w:pos="397"/>
      </w:tabs>
      <w:spacing w:after="240"/>
      <w:outlineLvl w:val="0"/>
    </w:pPr>
    <w:rPr>
      <w:rFonts w:ascii="Questrial" w:eastAsia="Questrial" w:hAnsi="Questrial" w:cs="Questrial"/>
      <w:b/>
      <w:smallCaps/>
      <w:color w:val="000000"/>
      <w:sz w:val="32"/>
      <w:szCs w:val="32"/>
    </w:rPr>
  </w:style>
  <w:style w:type="paragraph" w:styleId="Otsikko2">
    <w:name w:val="heading 2"/>
    <w:basedOn w:val="Normaali"/>
    <w:next w:val="Normaali"/>
    <w:uiPriority w:val="9"/>
    <w:unhideWhenUsed/>
    <w:qFormat/>
    <w:pPr>
      <w:keepNext/>
      <w:pBdr>
        <w:top w:val="nil"/>
        <w:left w:val="nil"/>
        <w:bottom w:val="nil"/>
        <w:right w:val="nil"/>
        <w:between w:val="nil"/>
      </w:pBdr>
      <w:spacing w:before="360" w:after="240"/>
      <w:ind w:left="360" w:hanging="360"/>
      <w:outlineLvl w:val="1"/>
    </w:pPr>
    <w:rPr>
      <w:rFonts w:ascii="Arial Narrow" w:eastAsia="Arial Narrow" w:hAnsi="Arial Narrow" w:cs="Arial Narrow"/>
      <w:b/>
      <w:color w:val="000000"/>
      <w:sz w:val="28"/>
      <w:szCs w:val="28"/>
    </w:rPr>
  </w:style>
  <w:style w:type="paragraph" w:styleId="Otsikko3">
    <w:name w:val="heading 3"/>
    <w:basedOn w:val="Normaali"/>
    <w:next w:val="Normaali"/>
    <w:uiPriority w:val="9"/>
    <w:unhideWhenUsed/>
    <w:qFormat/>
    <w:pPr>
      <w:spacing w:before="120" w:after="120"/>
      <w:outlineLvl w:val="2"/>
    </w:pPr>
    <w:rPr>
      <w:b/>
    </w:rPr>
  </w:style>
  <w:style w:type="paragraph" w:styleId="Otsikko4">
    <w:name w:val="heading 4"/>
    <w:basedOn w:val="Normaali"/>
    <w:next w:val="Normaali"/>
    <w:uiPriority w:val="9"/>
    <w:semiHidden/>
    <w:unhideWhenUsed/>
    <w:qFormat/>
    <w:pPr>
      <w:keepNext/>
      <w:pBdr>
        <w:top w:val="nil"/>
        <w:left w:val="nil"/>
        <w:bottom w:val="nil"/>
        <w:right w:val="nil"/>
        <w:between w:val="nil"/>
      </w:pBdr>
      <w:outlineLvl w:val="3"/>
    </w:pPr>
    <w:rPr>
      <w:rFonts w:ascii="Verdana" w:eastAsia="Verdana" w:hAnsi="Verdana" w:cs="Verdana"/>
      <w:i/>
      <w:color w:val="000000"/>
      <w:sz w:val="20"/>
      <w:szCs w:val="20"/>
    </w:rPr>
  </w:style>
  <w:style w:type="paragraph" w:styleId="Otsikko5">
    <w:name w:val="heading 5"/>
    <w:basedOn w:val="Normaali"/>
    <w:next w:val="Normaali"/>
    <w:uiPriority w:val="9"/>
    <w:semiHidden/>
    <w:unhideWhenUsed/>
    <w:qFormat/>
    <w:pPr>
      <w:keepNext/>
      <w:pBdr>
        <w:top w:val="nil"/>
        <w:left w:val="nil"/>
        <w:bottom w:val="nil"/>
        <w:right w:val="nil"/>
        <w:between w:val="nil"/>
      </w:pBdr>
      <w:ind w:left="720" w:hanging="720"/>
      <w:outlineLvl w:val="4"/>
    </w:pPr>
    <w:rPr>
      <w:rFonts w:ascii="Times New Roman" w:eastAsia="Times New Roman" w:hAnsi="Times New Roman" w:cs="Times New Roman"/>
      <w:color w:val="000000"/>
      <w:sz w:val="24"/>
      <w:szCs w:val="24"/>
    </w:rPr>
  </w:style>
  <w:style w:type="paragraph" w:styleId="Otsikko6">
    <w:name w:val="heading 6"/>
    <w:basedOn w:val="Normaali"/>
    <w:next w:val="Normaali"/>
    <w:uiPriority w:val="9"/>
    <w:semiHidden/>
    <w:unhideWhenUsed/>
    <w:qFormat/>
    <w:pPr>
      <w:keepNext/>
      <w:pBdr>
        <w:top w:val="nil"/>
        <w:left w:val="nil"/>
        <w:bottom w:val="nil"/>
        <w:right w:val="nil"/>
        <w:between w:val="nil"/>
      </w:pBdr>
      <w:jc w:val="both"/>
      <w:outlineLvl w:val="5"/>
    </w:pPr>
    <w:rPr>
      <w:rFonts w:ascii="Times New Roman" w:eastAsia="Times New Roman" w:hAnsi="Times New Roman" w:cs="Times New Roman"/>
      <w:b/>
      <w:color w:val="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tabs>
        <w:tab w:val="left" w:pos="397"/>
      </w:tabs>
      <w:spacing w:after="240"/>
    </w:pPr>
    <w:rPr>
      <w:rFonts w:ascii="Lato Black" w:eastAsia="Lato Black" w:hAnsi="Lato Black" w:cs="Lato Black"/>
      <w:smallCaps/>
      <w:color w:val="065F7C"/>
      <w:sz w:val="32"/>
      <w:szCs w:val="32"/>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y.y@oll.f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x@oll.fi"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ll@oll.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2656</Characters>
  <Application>Microsoft Office Word</Application>
  <DocSecurity>0</DocSecurity>
  <Lines>22</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ID22366</cp:lastModifiedBy>
  <cp:revision>2</cp:revision>
  <dcterms:created xsi:type="dcterms:W3CDTF">2019-03-15T07:46:00Z</dcterms:created>
  <dcterms:modified xsi:type="dcterms:W3CDTF">2019-03-15T07:46:00Z</dcterms:modified>
</cp:coreProperties>
</file>