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E4C5" w14:textId="4C1EED5A" w:rsidR="008926F6" w:rsidRDefault="007D1C8F" w:rsidP="00584A8F">
      <w:pPr>
        <w:pStyle w:val="Otsikko"/>
        <w:jc w:val="center"/>
        <w:rPr>
          <w:lang w:val="fi-FI" w:bidi="he-IL"/>
        </w:rPr>
      </w:pPr>
      <w:bookmarkStart w:id="0" w:name="OLE_LINK5"/>
      <w:bookmarkStart w:id="1" w:name="OLE_LINK3"/>
      <w:r w:rsidRPr="00584A8F">
        <w:rPr>
          <w:sz w:val="28"/>
          <w:szCs w:val="28"/>
          <w:lang w:val="fi-FI" w:bidi="he-IL"/>
        </w:rPr>
        <w:t>Check Pointin tietoturvaennuste 2020: Varautukaa uuteen kylmään sotaan</w:t>
      </w:r>
      <w:r>
        <w:rPr>
          <w:lang w:val="fi-FI" w:bidi="he-IL"/>
        </w:rPr>
        <w:t>!</w:t>
      </w:r>
    </w:p>
    <w:p w14:paraId="3E61D6A3" w14:textId="77777777" w:rsidR="007D1C8F" w:rsidRPr="001A0E3D" w:rsidRDefault="007D1C8F" w:rsidP="006063D6">
      <w:pPr>
        <w:jc w:val="center"/>
        <w:rPr>
          <w:color w:val="1F497D"/>
          <w:lang w:val="fi-FI"/>
        </w:rPr>
      </w:pPr>
    </w:p>
    <w:bookmarkEnd w:id="0"/>
    <w:p w14:paraId="7CFE1A0F" w14:textId="49D0A46E" w:rsidR="002E03AB" w:rsidRPr="002E03AB" w:rsidRDefault="00584A8F" w:rsidP="002E03AB">
      <w:pPr>
        <w:jc w:val="center"/>
        <w:rPr>
          <w:rFonts w:asciiTheme="minorHAnsi" w:hAnsiTheme="minorHAnsi" w:cs="Arial"/>
          <w:i/>
          <w:iCs/>
          <w:lang w:val="fi-FI"/>
        </w:rPr>
      </w:pPr>
      <w:r>
        <w:rPr>
          <w:rFonts w:asciiTheme="minorHAnsi" w:hAnsiTheme="minorHAnsi" w:cs="Arial"/>
          <w:i/>
          <w:iCs/>
          <w:lang w:val="fi-FI"/>
        </w:rPr>
        <w:t>T</w:t>
      </w:r>
      <w:r w:rsidR="007D1C8F">
        <w:rPr>
          <w:rFonts w:asciiTheme="minorHAnsi" w:hAnsiTheme="minorHAnsi" w:cs="Arial"/>
          <w:i/>
          <w:iCs/>
          <w:lang w:val="fi-FI"/>
        </w:rPr>
        <w:t xml:space="preserve">ietoturvayhtiö ennustaa, että valtioiden tukemat kyberhyökkäykset </w:t>
      </w:r>
      <w:r>
        <w:rPr>
          <w:rFonts w:asciiTheme="minorHAnsi" w:hAnsiTheme="minorHAnsi" w:cs="Arial"/>
          <w:i/>
          <w:iCs/>
          <w:lang w:val="fi-FI"/>
        </w:rPr>
        <w:t xml:space="preserve">hallituksia, kriittistä infrastruktuuria ja korkean profiilin yrityksiä vastaan yleistyvät, kun kansainväliset jännitteet kasvavat. </w:t>
      </w:r>
    </w:p>
    <w:p w14:paraId="3B3ABCBE" w14:textId="77777777" w:rsidR="002E03AB" w:rsidRPr="002E03AB" w:rsidRDefault="002E03AB" w:rsidP="002E03AB">
      <w:pPr>
        <w:rPr>
          <w:rFonts w:asciiTheme="minorHAnsi" w:hAnsiTheme="minorHAnsi" w:cs="Arial"/>
          <w:b/>
          <w:lang w:val="fi-FI"/>
        </w:rPr>
      </w:pPr>
    </w:p>
    <w:p w14:paraId="535217D3" w14:textId="0880E125" w:rsidR="00584A8F" w:rsidRPr="00EC02D9" w:rsidRDefault="006471E8" w:rsidP="00584A8F">
      <w:pPr>
        <w:rPr>
          <w:rFonts w:asciiTheme="minorHAnsi" w:hAnsiTheme="minorHAnsi" w:cstheme="minorHAnsi"/>
          <w:bCs/>
          <w:lang w:val="fi-FI"/>
        </w:rPr>
      </w:pPr>
      <w:r w:rsidRPr="0082284C">
        <w:rPr>
          <w:rFonts w:asciiTheme="minorHAnsi" w:hAnsiTheme="minorHAnsi" w:cs="Arial"/>
          <w:b/>
          <w:lang w:val="fi-FI"/>
        </w:rPr>
        <w:t>ESPOO</w:t>
      </w:r>
      <w:r w:rsidR="008926F6" w:rsidRPr="0082284C">
        <w:rPr>
          <w:rFonts w:asciiTheme="minorHAnsi" w:hAnsiTheme="minorHAnsi" w:cs="Helvetica"/>
          <w:b/>
          <w:bCs/>
          <w:caps/>
          <w:color w:val="222222"/>
          <w:lang w:val="fi-FI"/>
        </w:rPr>
        <w:t xml:space="preserve"> </w:t>
      </w:r>
      <w:r w:rsidR="008926F6" w:rsidRPr="0082284C">
        <w:rPr>
          <w:rFonts w:asciiTheme="minorHAnsi" w:hAnsiTheme="minorHAnsi" w:cs="Helvetica"/>
          <w:b/>
          <w:bCs/>
          <w:color w:val="222222"/>
          <w:lang w:val="fi-FI"/>
        </w:rPr>
        <w:t>—</w:t>
      </w:r>
      <w:r w:rsidR="00E14A26" w:rsidRPr="0082284C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427E6B" w:rsidRPr="0082284C">
        <w:rPr>
          <w:rFonts w:asciiTheme="minorHAnsi" w:hAnsiTheme="minorHAnsi" w:cs="Helvetica"/>
          <w:b/>
          <w:bCs/>
          <w:color w:val="222222"/>
          <w:lang w:val="fi-FI"/>
        </w:rPr>
        <w:t>5.11</w:t>
      </w:r>
      <w:r w:rsidRPr="0082284C">
        <w:rPr>
          <w:rFonts w:asciiTheme="minorHAnsi" w:hAnsiTheme="minorHAnsi" w:cs="Helvetica"/>
          <w:b/>
          <w:bCs/>
          <w:color w:val="222222"/>
          <w:lang w:val="fi-FI"/>
        </w:rPr>
        <w:t>.2</w:t>
      </w:r>
      <w:r w:rsidR="008E5E88" w:rsidRPr="0082284C">
        <w:rPr>
          <w:rFonts w:asciiTheme="minorHAnsi" w:hAnsiTheme="minorHAnsi" w:cs="Helvetica"/>
          <w:b/>
          <w:bCs/>
          <w:color w:val="222222"/>
          <w:lang w:val="fi-FI"/>
        </w:rPr>
        <w:t>01</w:t>
      </w:r>
      <w:r w:rsidR="009E2FBF" w:rsidRPr="0082284C">
        <w:rPr>
          <w:rFonts w:asciiTheme="minorHAnsi" w:hAnsiTheme="minorHAnsi" w:cs="Helvetica"/>
          <w:b/>
          <w:bCs/>
          <w:color w:val="222222"/>
          <w:lang w:val="fi-FI"/>
        </w:rPr>
        <w:t>9</w:t>
      </w:r>
      <w:r w:rsidR="008E5E88" w:rsidRPr="0082284C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8E5E88" w:rsidRPr="0082284C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– </w:t>
      </w:r>
      <w:r w:rsidR="00FE22C5" w:rsidRPr="0082284C">
        <w:rPr>
          <w:rFonts w:asciiTheme="minorHAnsi" w:hAnsiTheme="minorHAnsi" w:cs="Helvetica"/>
          <w:color w:val="222222"/>
          <w:lang w:val="fi-FI"/>
        </w:rPr>
        <w:t>Tietoturvayhtiö</w:t>
      </w:r>
      <w:r w:rsidR="008E5E88" w:rsidRPr="0082284C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 </w:t>
      </w:r>
      <w:r w:rsidR="00F5465C" w:rsidRPr="0082284C">
        <w:rPr>
          <w:rFonts w:asciiTheme="minorHAnsi" w:hAnsiTheme="minorHAnsi" w:cs="Helvetica"/>
          <w:color w:val="222222"/>
          <w:lang w:val="fi-FI"/>
        </w:rPr>
        <w:t>Check Point® Software Technologies</w:t>
      </w:r>
      <w:r w:rsidR="0082284C">
        <w:rPr>
          <w:rFonts w:asciiTheme="minorHAnsi" w:hAnsiTheme="minorHAnsi" w:cs="Helvetica"/>
          <w:color w:val="222222"/>
          <w:lang w:val="fi-FI"/>
        </w:rPr>
        <w:t xml:space="preserve">in </w:t>
      </w:r>
      <w:r w:rsidR="0082284C" w:rsidRPr="0082284C">
        <w:rPr>
          <w:rFonts w:asciiTheme="minorHAnsi" w:hAnsiTheme="minorHAnsi" w:cs="Helvetica"/>
          <w:color w:val="222222"/>
          <w:lang w:val="fi-FI"/>
        </w:rPr>
        <w:t>vuod</w:t>
      </w:r>
      <w:r w:rsidR="0082284C">
        <w:rPr>
          <w:rFonts w:asciiTheme="minorHAnsi" w:hAnsiTheme="minorHAnsi" w:cs="Helvetica"/>
          <w:color w:val="222222"/>
          <w:lang w:val="fi-FI"/>
        </w:rPr>
        <w:t>en 2020 kyberturvallisuusennusteet jakautuvat kansainvälisiin trendeihin ja teknisiin ennusteisiin.</w:t>
      </w:r>
    </w:p>
    <w:p w14:paraId="0F68DEA9" w14:textId="77777777" w:rsidR="00584A8F" w:rsidRPr="00EC02D9" w:rsidRDefault="00584A8F" w:rsidP="00584A8F">
      <w:pPr>
        <w:rPr>
          <w:rFonts w:asciiTheme="minorHAnsi" w:hAnsiTheme="minorHAnsi" w:cstheme="minorHAnsi"/>
          <w:bCs/>
          <w:lang w:val="fi-FI"/>
        </w:rPr>
      </w:pPr>
    </w:p>
    <w:p w14:paraId="4532A72D" w14:textId="58F737C6" w:rsidR="00584A8F" w:rsidRPr="0082284C" w:rsidRDefault="00584A8F" w:rsidP="00584A8F">
      <w:pPr>
        <w:rPr>
          <w:rFonts w:asciiTheme="minorHAnsi" w:hAnsiTheme="minorHAnsi" w:cstheme="minorHAnsi"/>
          <w:bCs/>
          <w:lang w:val="fi-FI"/>
        </w:rPr>
      </w:pPr>
      <w:r w:rsidRPr="0082284C">
        <w:rPr>
          <w:rFonts w:asciiTheme="minorHAnsi" w:hAnsiTheme="minorHAnsi" w:cstheme="minorHAnsi"/>
          <w:bCs/>
          <w:lang w:val="fi-FI"/>
        </w:rPr>
        <w:t>Check Point</w:t>
      </w:r>
      <w:r w:rsidR="0082284C" w:rsidRPr="0082284C">
        <w:rPr>
          <w:rFonts w:asciiTheme="minorHAnsi" w:hAnsiTheme="minorHAnsi" w:cstheme="minorHAnsi"/>
          <w:bCs/>
          <w:lang w:val="fi-FI"/>
        </w:rPr>
        <w:t>in kansainvälis</w:t>
      </w:r>
      <w:r w:rsidR="0082284C">
        <w:rPr>
          <w:rFonts w:asciiTheme="minorHAnsi" w:hAnsiTheme="minorHAnsi" w:cstheme="minorHAnsi"/>
          <w:bCs/>
          <w:lang w:val="fi-FI"/>
        </w:rPr>
        <w:t xml:space="preserve">ten </w:t>
      </w:r>
      <w:r w:rsidR="0082284C" w:rsidRPr="0082284C">
        <w:rPr>
          <w:rFonts w:asciiTheme="minorHAnsi" w:hAnsiTheme="minorHAnsi" w:cstheme="minorHAnsi"/>
          <w:bCs/>
          <w:lang w:val="fi-FI"/>
        </w:rPr>
        <w:t>kyberturvallisuusennuste</w:t>
      </w:r>
      <w:r w:rsidR="0082284C">
        <w:rPr>
          <w:rFonts w:asciiTheme="minorHAnsi" w:hAnsiTheme="minorHAnsi" w:cstheme="minorHAnsi"/>
          <w:bCs/>
          <w:lang w:val="fi-FI"/>
        </w:rPr>
        <w:t>iden kolmen kärki</w:t>
      </w:r>
      <w:r w:rsidRPr="0082284C">
        <w:rPr>
          <w:rFonts w:asciiTheme="minorHAnsi" w:hAnsiTheme="minorHAnsi" w:cstheme="minorHAnsi"/>
          <w:bCs/>
          <w:lang w:val="fi-FI"/>
        </w:rPr>
        <w:t>:</w:t>
      </w:r>
    </w:p>
    <w:p w14:paraId="43444283" w14:textId="77777777" w:rsidR="00584A8F" w:rsidRPr="0082284C" w:rsidRDefault="00584A8F" w:rsidP="00584A8F">
      <w:pPr>
        <w:rPr>
          <w:rFonts w:asciiTheme="minorHAnsi" w:hAnsiTheme="minorHAnsi" w:cstheme="minorHAnsi"/>
          <w:bCs/>
          <w:lang w:val="fi-FI"/>
        </w:rPr>
      </w:pPr>
    </w:p>
    <w:p w14:paraId="33994E80" w14:textId="17B30556" w:rsidR="0082284C" w:rsidRPr="00AF6C9B" w:rsidRDefault="0082284C" w:rsidP="0082284C">
      <w:pPr>
        <w:numPr>
          <w:ilvl w:val="0"/>
          <w:numId w:val="48"/>
        </w:numPr>
        <w:spacing w:line="276" w:lineRule="auto"/>
        <w:rPr>
          <w:rFonts w:eastAsia="Calibri" w:cs="Calibri"/>
          <w:lang w:val="fi-FI" w:bidi="he-IL"/>
        </w:rPr>
      </w:pPr>
      <w:r w:rsidRPr="00AF6C9B">
        <w:rPr>
          <w:rFonts w:eastAsia="Calibri" w:cs="Calibri"/>
          <w:b/>
          <w:lang w:val="fi-FI" w:bidi="he-IL"/>
        </w:rPr>
        <w:t>Kybermaailman kylmä sota</w:t>
      </w:r>
      <w:r w:rsidR="00302B83">
        <w:rPr>
          <w:rFonts w:eastAsia="Calibri" w:cs="Calibri"/>
          <w:b/>
          <w:lang w:val="fi-FI" w:bidi="he-IL"/>
        </w:rPr>
        <w:t xml:space="preserve"> kiihtyy</w:t>
      </w:r>
      <w:r w:rsidRPr="00AF6C9B">
        <w:rPr>
          <w:rFonts w:eastAsia="Calibri" w:cs="Calibri"/>
          <w:lang w:val="fi-FI" w:bidi="he-IL"/>
        </w:rPr>
        <w:t xml:space="preserve"> – </w:t>
      </w:r>
      <w:r>
        <w:rPr>
          <w:rFonts w:eastAsia="Calibri" w:cs="Calibri"/>
          <w:lang w:val="fi-FI" w:bidi="he-IL"/>
        </w:rPr>
        <w:t>Lännen ja idän suurvaltojen ajautuminen erilleen jatkuu, mistä selvä merkki on Yhdysvaltojen ja Kiinan välinen</w:t>
      </w:r>
      <w:r w:rsidRPr="005C7C4F">
        <w:rPr>
          <w:rFonts w:eastAsia="Calibri" w:cs="Calibri"/>
          <w:lang w:val="fi-FI" w:bidi="he-IL"/>
        </w:rPr>
        <w:t xml:space="preserve"> kauppasota.</w:t>
      </w:r>
      <w:r w:rsidRPr="00AF6C9B">
        <w:rPr>
          <w:rFonts w:eastAsia="Calibri" w:cs="Calibri"/>
          <w:lang w:val="fi-FI" w:bidi="he-IL"/>
        </w:rPr>
        <w:t xml:space="preserve"> Lännen ja idän teknologiat eriytyvät, ja kybermaailma</w:t>
      </w:r>
      <w:r>
        <w:rPr>
          <w:rFonts w:eastAsia="Calibri" w:cs="Calibri"/>
          <w:lang w:val="fi-FI" w:bidi="he-IL"/>
        </w:rPr>
        <w:t>n</w:t>
      </w:r>
      <w:r w:rsidRPr="00AF6C9B">
        <w:rPr>
          <w:rFonts w:eastAsia="Calibri" w:cs="Calibri"/>
          <w:lang w:val="fi-FI" w:bidi="he-IL"/>
        </w:rPr>
        <w:t xml:space="preserve"> kylmä sota kiihtyy. Isot valtiot rahoittavat pienten valtioiden väli</w:t>
      </w:r>
      <w:r>
        <w:rPr>
          <w:rFonts w:eastAsia="Calibri" w:cs="Calibri"/>
          <w:lang w:val="fi-FI" w:bidi="he-IL"/>
        </w:rPr>
        <w:t>siä ky</w:t>
      </w:r>
      <w:r w:rsidR="009000C2">
        <w:rPr>
          <w:rFonts w:eastAsia="Calibri" w:cs="Calibri"/>
          <w:lang w:val="fi-FI" w:bidi="he-IL"/>
        </w:rPr>
        <w:t>b</w:t>
      </w:r>
      <w:r>
        <w:rPr>
          <w:rFonts w:eastAsia="Calibri" w:cs="Calibri"/>
          <w:lang w:val="fi-FI" w:bidi="he-IL"/>
        </w:rPr>
        <w:t>erhyökkäyksiä</w:t>
      </w:r>
      <w:r w:rsidRPr="00AF6C9B">
        <w:rPr>
          <w:rFonts w:eastAsia="Calibri" w:cs="Calibri"/>
          <w:lang w:val="fi-FI" w:bidi="he-IL"/>
        </w:rPr>
        <w:t xml:space="preserve"> vahvistaakseen ja laajentaakseen vaikutusvaltaansa. Vastaavaa on jo nähty </w:t>
      </w:r>
      <w:bookmarkStart w:id="2" w:name="_Hlk22150279"/>
      <w:r w:rsidRPr="00C77F19">
        <w:rPr>
          <w:rFonts w:eastAsia="Calibri" w:cs="Calibri"/>
          <w:lang w:val="en-US" w:bidi="he-IL"/>
        </w:rPr>
        <w:fldChar w:fldCharType="begin"/>
      </w:r>
      <w:r w:rsidRPr="00AF6C9B">
        <w:rPr>
          <w:rFonts w:eastAsia="Calibri" w:cs="Calibri"/>
          <w:lang w:val="fi-FI" w:bidi="he-IL"/>
        </w:rPr>
        <w:instrText xml:space="preserve"> HYPERLINK "https://uk.reuters.com/article/uk-usa-iran-military-cyber-exclusive/exclusive-u-s-carried-out-secret-cyber-strike-on-iran-in-wake-of-saudi-oil-attack-officials-say-idUKKBN1WV0EM" </w:instrText>
      </w:r>
      <w:r w:rsidRPr="00C77F19">
        <w:rPr>
          <w:rFonts w:eastAsia="Calibri" w:cs="Calibri"/>
          <w:lang w:val="en-US" w:bidi="he-IL"/>
        </w:rPr>
        <w:fldChar w:fldCharType="separate"/>
      </w:r>
      <w:proofErr w:type="spellStart"/>
      <w:r w:rsidRPr="00AF6C9B">
        <w:rPr>
          <w:rFonts w:eastAsia="Calibri" w:cs="Calibri"/>
          <w:color w:val="0000FF"/>
          <w:u w:val="single"/>
          <w:lang w:val="fi-FI" w:bidi="he-IL"/>
        </w:rPr>
        <w:t>Iraninvastaisis</w:t>
      </w:r>
      <w:r>
        <w:rPr>
          <w:rFonts w:eastAsia="Calibri" w:cs="Calibri"/>
          <w:color w:val="0000FF"/>
          <w:u w:val="single"/>
          <w:lang w:val="fi-FI" w:bidi="he-IL"/>
        </w:rPr>
        <w:t>s</w:t>
      </w:r>
      <w:r w:rsidRPr="00AF6C9B">
        <w:rPr>
          <w:rFonts w:eastAsia="Calibri" w:cs="Calibri"/>
          <w:color w:val="0000FF"/>
          <w:u w:val="single"/>
          <w:lang w:val="fi-FI" w:bidi="he-IL"/>
        </w:rPr>
        <w:t>a</w:t>
      </w:r>
      <w:proofErr w:type="spellEnd"/>
      <w:r w:rsidRPr="00AF6C9B">
        <w:rPr>
          <w:rFonts w:eastAsia="Calibri" w:cs="Calibri"/>
          <w:color w:val="0000FF"/>
          <w:u w:val="single"/>
          <w:lang w:val="fi-FI" w:bidi="he-IL"/>
        </w:rPr>
        <w:t xml:space="preserve"> kyberhyökkäyksissä</w:t>
      </w:r>
      <w:r w:rsidRPr="00C77F19">
        <w:rPr>
          <w:rFonts w:eastAsia="Calibri" w:cs="Calibri"/>
          <w:lang w:val="en-US" w:bidi="he-IL"/>
        </w:rPr>
        <w:fldChar w:fldCharType="end"/>
      </w:r>
      <w:r w:rsidRPr="00AF6C9B">
        <w:rPr>
          <w:rFonts w:eastAsia="Calibri" w:cs="Calibri"/>
          <w:lang w:val="fi-FI" w:bidi="he-IL"/>
        </w:rPr>
        <w:t xml:space="preserve">, </w:t>
      </w:r>
      <w:r>
        <w:rPr>
          <w:rFonts w:eastAsia="Calibri" w:cs="Calibri"/>
          <w:lang w:val="fi-FI" w:bidi="he-IL"/>
        </w:rPr>
        <w:t>joita seurasivat Saudi</w:t>
      </w:r>
      <w:r w:rsidR="00DE6604">
        <w:rPr>
          <w:rFonts w:eastAsia="Calibri" w:cs="Calibri"/>
          <w:lang w:val="fi-FI" w:bidi="he-IL"/>
        </w:rPr>
        <w:t>-</w:t>
      </w:r>
      <w:bookmarkStart w:id="3" w:name="_GoBack"/>
      <w:bookmarkEnd w:id="3"/>
      <w:r>
        <w:rPr>
          <w:rFonts w:eastAsia="Calibri" w:cs="Calibri"/>
          <w:lang w:val="fi-FI" w:bidi="he-IL"/>
        </w:rPr>
        <w:t>Arab</w:t>
      </w:r>
      <w:r w:rsidR="009000C2">
        <w:rPr>
          <w:rFonts w:eastAsia="Calibri" w:cs="Calibri"/>
          <w:lang w:val="fi-FI" w:bidi="he-IL"/>
        </w:rPr>
        <w:t>i</w:t>
      </w:r>
      <w:r>
        <w:rPr>
          <w:rFonts w:eastAsia="Calibri" w:cs="Calibri"/>
          <w:lang w:val="fi-FI" w:bidi="he-IL"/>
        </w:rPr>
        <w:t>an öljylaitoksiin kohdistuneet hyökkäykset.</w:t>
      </w:r>
    </w:p>
    <w:bookmarkEnd w:id="2"/>
    <w:p w14:paraId="3C5E048C" w14:textId="77777777" w:rsidR="00584A8F" w:rsidRPr="0082284C" w:rsidRDefault="00584A8F" w:rsidP="00584A8F">
      <w:pPr>
        <w:pStyle w:val="Luettelokappale"/>
        <w:rPr>
          <w:rFonts w:asciiTheme="minorHAnsi" w:hAnsiTheme="minorHAnsi" w:cstheme="minorHAnsi"/>
          <w:lang w:val="fi-FI"/>
        </w:rPr>
      </w:pPr>
    </w:p>
    <w:p w14:paraId="65150652" w14:textId="144973D5" w:rsidR="00882D2C" w:rsidRDefault="00882D2C" w:rsidP="00882D2C">
      <w:pPr>
        <w:numPr>
          <w:ilvl w:val="0"/>
          <w:numId w:val="48"/>
        </w:numPr>
        <w:spacing w:line="276" w:lineRule="auto"/>
        <w:rPr>
          <w:rFonts w:eastAsia="Calibri" w:cs="Calibri"/>
          <w:lang w:val="fi-FI" w:bidi="he-IL"/>
        </w:rPr>
      </w:pPr>
      <w:r w:rsidRPr="00AF6C9B">
        <w:rPr>
          <w:rFonts w:eastAsia="Calibri" w:cs="Calibri"/>
          <w:b/>
          <w:lang w:val="fi-FI" w:bidi="he-IL"/>
        </w:rPr>
        <w:t>Valeuutiset 2.0 Yhdysvaltain vaaleissa</w:t>
      </w:r>
      <w:r w:rsidRPr="00AF6C9B">
        <w:rPr>
          <w:rFonts w:eastAsia="Calibri" w:cs="Calibri"/>
          <w:lang w:val="fi-FI" w:bidi="he-IL"/>
        </w:rPr>
        <w:t xml:space="preserve"> – </w:t>
      </w:r>
      <w:r>
        <w:rPr>
          <w:rFonts w:eastAsia="Calibri" w:cs="Calibri"/>
          <w:lang w:val="fi-FI" w:bidi="he-IL"/>
        </w:rPr>
        <w:t>Yhdysvaltain v</w:t>
      </w:r>
      <w:r w:rsidRPr="00AF6C9B">
        <w:rPr>
          <w:rFonts w:eastAsia="Calibri" w:cs="Calibri"/>
          <w:lang w:val="fi-FI" w:bidi="he-IL"/>
        </w:rPr>
        <w:t>uoden 2016 vaalit</w:t>
      </w:r>
      <w:r>
        <w:rPr>
          <w:rFonts w:eastAsia="Calibri" w:cs="Calibri"/>
          <w:lang w:val="fi-FI" w:bidi="he-IL"/>
        </w:rPr>
        <w:t xml:space="preserve"> tunnetaan tekoälypohjaisen valeuutisten levityksen alkupisteenä. </w:t>
      </w:r>
      <w:r w:rsidRPr="0086622D">
        <w:rPr>
          <w:rFonts w:eastAsia="Calibri" w:cs="Calibri"/>
          <w:lang w:val="fi-FI" w:bidi="he-IL"/>
        </w:rPr>
        <w:t>Kampanjoinnin tueksi perustet</w:t>
      </w:r>
      <w:r>
        <w:rPr>
          <w:rFonts w:eastAsia="Calibri" w:cs="Calibri"/>
          <w:lang w:val="fi-FI" w:bidi="he-IL"/>
        </w:rPr>
        <w:t>tiin</w:t>
      </w:r>
      <w:r w:rsidRPr="0086622D">
        <w:rPr>
          <w:rFonts w:eastAsia="Calibri" w:cs="Calibri"/>
          <w:lang w:val="fi-FI" w:bidi="he-IL"/>
        </w:rPr>
        <w:t xml:space="preserve"> </w:t>
      </w:r>
      <w:r>
        <w:rPr>
          <w:rFonts w:eastAsia="Calibri" w:cs="Calibri"/>
          <w:lang w:val="fi-FI" w:bidi="he-IL"/>
        </w:rPr>
        <w:t xml:space="preserve">tuolloin </w:t>
      </w:r>
      <w:r w:rsidRPr="0086622D">
        <w:rPr>
          <w:rFonts w:eastAsia="Calibri" w:cs="Calibri"/>
          <w:lang w:val="fi-FI" w:bidi="he-IL"/>
        </w:rPr>
        <w:t xml:space="preserve">erityisiä valeuutisryhmiä, jotka loivat ja levittivät </w:t>
      </w:r>
      <w:r>
        <w:rPr>
          <w:rFonts w:eastAsia="Calibri" w:cs="Calibri"/>
          <w:lang w:val="fi-FI" w:bidi="he-IL"/>
        </w:rPr>
        <w:t xml:space="preserve">valheellisia tarinoita vastustajan kampittamiseksi. </w:t>
      </w:r>
      <w:r w:rsidR="00B52146">
        <w:rPr>
          <w:rFonts w:eastAsia="Calibri" w:cs="Calibri"/>
          <w:lang w:val="fi-FI" w:bidi="he-IL"/>
        </w:rPr>
        <w:t>U</w:t>
      </w:r>
      <w:r w:rsidRPr="0092382C">
        <w:rPr>
          <w:rFonts w:eastAsia="Calibri" w:cs="Calibri"/>
          <w:lang w:val="fi-FI" w:bidi="he-IL"/>
        </w:rPr>
        <w:t>lkopuoliset tahot toteuttavat</w:t>
      </w:r>
      <w:r>
        <w:rPr>
          <w:rFonts w:eastAsia="Calibri" w:cs="Calibri"/>
          <w:lang w:val="fi-FI" w:bidi="he-IL"/>
        </w:rPr>
        <w:t xml:space="preserve"> todennäköisesti</w:t>
      </w:r>
      <w:r w:rsidRPr="0092382C">
        <w:rPr>
          <w:rFonts w:eastAsia="Calibri" w:cs="Calibri"/>
          <w:lang w:val="fi-FI" w:bidi="he-IL"/>
        </w:rPr>
        <w:t xml:space="preserve"> jo nyt suunnitelmia, joiden tarkoituksena on manipuloida äänestäj</w:t>
      </w:r>
      <w:r>
        <w:rPr>
          <w:rFonts w:eastAsia="Calibri" w:cs="Calibri"/>
          <w:lang w:val="fi-FI" w:bidi="he-IL"/>
        </w:rPr>
        <w:t>iä vuoden 2020 vaaleissa.</w:t>
      </w:r>
      <w:r w:rsidRPr="0092382C">
        <w:rPr>
          <w:rFonts w:eastAsia="Calibri" w:cs="Calibri"/>
          <w:lang w:val="fi-FI" w:bidi="he-IL"/>
        </w:rPr>
        <w:t xml:space="preserve"> </w:t>
      </w:r>
    </w:p>
    <w:p w14:paraId="3CEB954E" w14:textId="77777777" w:rsidR="00322587" w:rsidRDefault="00322587" w:rsidP="00322587">
      <w:pPr>
        <w:spacing w:line="276" w:lineRule="auto"/>
        <w:ind w:left="375"/>
        <w:rPr>
          <w:rFonts w:eastAsia="Calibri" w:cs="Calibri"/>
          <w:lang w:val="fi-FI" w:bidi="he-IL"/>
        </w:rPr>
      </w:pPr>
    </w:p>
    <w:p w14:paraId="23A0DC27" w14:textId="6445ED1A" w:rsidR="00322587" w:rsidRPr="008A39BE" w:rsidRDefault="00322587" w:rsidP="00322587">
      <w:pPr>
        <w:numPr>
          <w:ilvl w:val="0"/>
          <w:numId w:val="48"/>
        </w:numPr>
        <w:spacing w:line="276" w:lineRule="auto"/>
        <w:rPr>
          <w:rFonts w:eastAsia="Calibri" w:cs="Calibri"/>
          <w:lang w:val="fi-FI" w:bidi="he-IL"/>
        </w:rPr>
      </w:pPr>
      <w:r w:rsidRPr="00A528E4">
        <w:rPr>
          <w:rFonts w:eastAsia="Calibri" w:cs="Calibri"/>
          <w:b/>
          <w:lang w:val="fi-FI" w:bidi="he-IL"/>
        </w:rPr>
        <w:t>Sähkö</w:t>
      </w:r>
      <w:r>
        <w:rPr>
          <w:rFonts w:eastAsia="Calibri" w:cs="Calibri"/>
          <w:b/>
          <w:lang w:val="fi-FI" w:bidi="he-IL"/>
        </w:rPr>
        <w:t>verkkoihin</w:t>
      </w:r>
      <w:r w:rsidRPr="00A528E4">
        <w:rPr>
          <w:rFonts w:eastAsia="Calibri" w:cs="Calibri"/>
          <w:b/>
          <w:lang w:val="fi-FI" w:bidi="he-IL"/>
        </w:rPr>
        <w:t xml:space="preserve"> ja muuhun kriittiseen infraan kohdistuvat hyökkäykset yleistyvät </w:t>
      </w:r>
      <w:r w:rsidRPr="00A528E4">
        <w:rPr>
          <w:rFonts w:eastAsia="Calibri" w:cs="Calibri"/>
          <w:lang w:val="fi-FI" w:bidi="he-IL"/>
        </w:rPr>
        <w:t xml:space="preserve">– </w:t>
      </w:r>
      <w:r>
        <w:rPr>
          <w:rFonts w:eastAsia="Calibri" w:cs="Calibri"/>
          <w:lang w:val="fi-FI" w:bidi="he-IL"/>
        </w:rPr>
        <w:t xml:space="preserve">Sähköverkkoihin kohdistettiin päättyvänä vuonna kyberhyökkäyksiä ainakin </w:t>
      </w:r>
      <w:hyperlink r:id="rId11" w:history="1">
        <w:r>
          <w:rPr>
            <w:rFonts w:eastAsia="Calibri" w:cs="Calibri"/>
            <w:color w:val="0000FF"/>
            <w:u w:val="single"/>
            <w:lang w:val="fi-FI" w:bidi="he-IL"/>
          </w:rPr>
          <w:t>Yhdysvalloissa</w:t>
        </w:r>
      </w:hyperlink>
      <w:r w:rsidRPr="00A528E4">
        <w:rPr>
          <w:rFonts w:eastAsia="Calibri" w:cs="Calibri"/>
          <w:lang w:val="fi-FI" w:bidi="he-IL"/>
        </w:rPr>
        <w:t xml:space="preserve"> </w:t>
      </w:r>
      <w:r>
        <w:rPr>
          <w:rFonts w:eastAsia="Calibri" w:cs="Calibri"/>
          <w:lang w:val="fi-FI" w:bidi="he-IL"/>
        </w:rPr>
        <w:t>ja</w:t>
      </w:r>
      <w:r w:rsidRPr="00A528E4">
        <w:rPr>
          <w:rFonts w:eastAsia="Calibri" w:cs="Calibri"/>
          <w:lang w:val="fi-FI" w:bidi="he-IL"/>
        </w:rPr>
        <w:t xml:space="preserve"> </w:t>
      </w:r>
      <w:hyperlink r:id="rId12" w:history="1">
        <w:r w:rsidRPr="00A528E4">
          <w:rPr>
            <w:rFonts w:eastAsia="Calibri" w:cs="Calibri"/>
            <w:color w:val="0000FF"/>
            <w:u w:val="single"/>
            <w:lang w:val="fi-FI" w:bidi="he-IL"/>
          </w:rPr>
          <w:t>E</w:t>
        </w:r>
        <w:r>
          <w:rPr>
            <w:rFonts w:eastAsia="Calibri" w:cs="Calibri"/>
            <w:color w:val="0000FF"/>
            <w:u w:val="single"/>
            <w:lang w:val="fi-FI" w:bidi="he-IL"/>
          </w:rPr>
          <w:t>telä-Afrikassa</w:t>
        </w:r>
      </w:hyperlink>
      <w:r w:rsidRPr="00A528E4">
        <w:rPr>
          <w:rFonts w:eastAsia="Calibri" w:cs="Calibri"/>
          <w:lang w:val="fi-FI" w:bidi="he-IL"/>
        </w:rPr>
        <w:t>. Kriittinenkin energia- ja vesi-infrastru</w:t>
      </w:r>
      <w:r>
        <w:rPr>
          <w:rFonts w:eastAsia="Calibri" w:cs="Calibri"/>
          <w:lang w:val="fi-FI" w:bidi="he-IL"/>
        </w:rPr>
        <w:t>kt</w:t>
      </w:r>
      <w:r w:rsidRPr="00A528E4">
        <w:rPr>
          <w:rFonts w:eastAsia="Calibri" w:cs="Calibri"/>
          <w:lang w:val="fi-FI" w:bidi="he-IL"/>
        </w:rPr>
        <w:t xml:space="preserve">uuri perustuu </w:t>
      </w:r>
      <w:r>
        <w:rPr>
          <w:rFonts w:eastAsia="Calibri" w:cs="Calibri"/>
          <w:lang w:val="fi-FI" w:bidi="he-IL"/>
        </w:rPr>
        <w:t>monin paikoin</w:t>
      </w:r>
      <w:r w:rsidRPr="00A528E4">
        <w:rPr>
          <w:rFonts w:eastAsia="Calibri" w:cs="Calibri"/>
          <w:lang w:val="fi-FI" w:bidi="he-IL"/>
        </w:rPr>
        <w:t xml:space="preserve"> ikääntyneeseen tekniikkaan, joka on altista hyökkäyksille. </w:t>
      </w:r>
      <w:r w:rsidRPr="008A39BE">
        <w:rPr>
          <w:rFonts w:eastAsia="Calibri" w:cs="Calibri"/>
          <w:lang w:val="fi-FI" w:bidi="he-IL"/>
        </w:rPr>
        <w:t>Päivitykset on</w:t>
      </w:r>
      <w:r w:rsidR="009000C2">
        <w:rPr>
          <w:rFonts w:eastAsia="Calibri" w:cs="Calibri"/>
          <w:lang w:val="fi-FI" w:bidi="he-IL"/>
        </w:rPr>
        <w:t xml:space="preserve"> voitu jättää</w:t>
      </w:r>
      <w:r w:rsidRPr="008A39BE">
        <w:rPr>
          <w:rFonts w:eastAsia="Calibri" w:cs="Calibri"/>
          <w:lang w:val="fi-FI" w:bidi="he-IL"/>
        </w:rPr>
        <w:t xml:space="preserve"> tekemättä es</w:t>
      </w:r>
      <w:r>
        <w:rPr>
          <w:rFonts w:eastAsia="Calibri" w:cs="Calibri"/>
          <w:lang w:val="fi-FI" w:bidi="he-IL"/>
        </w:rPr>
        <w:t xml:space="preserve">imerkiksi </w:t>
      </w:r>
      <w:r w:rsidRPr="008A39BE">
        <w:rPr>
          <w:rFonts w:eastAsia="Calibri" w:cs="Calibri"/>
          <w:lang w:val="fi-FI" w:bidi="he-IL"/>
        </w:rPr>
        <w:t>jakelun</w:t>
      </w:r>
      <w:r>
        <w:rPr>
          <w:rFonts w:eastAsia="Calibri" w:cs="Calibri"/>
          <w:lang w:val="fi-FI" w:bidi="he-IL"/>
        </w:rPr>
        <w:t xml:space="preserve"> </w:t>
      </w:r>
      <w:r w:rsidRPr="008A39BE">
        <w:rPr>
          <w:rFonts w:eastAsia="Calibri" w:cs="Calibri"/>
          <w:lang w:val="fi-FI" w:bidi="he-IL"/>
        </w:rPr>
        <w:t xml:space="preserve">keskeytysten pelossa. </w:t>
      </w:r>
      <w:r>
        <w:rPr>
          <w:rFonts w:eastAsia="Calibri" w:cs="Calibri"/>
          <w:lang w:val="fi-FI" w:bidi="he-IL"/>
        </w:rPr>
        <w:t xml:space="preserve">Monet valtiot joutuvat nyt harkitsemaan </w:t>
      </w:r>
      <w:r w:rsidRPr="008A39BE">
        <w:rPr>
          <w:rFonts w:eastAsia="Calibri" w:cs="Calibri"/>
          <w:lang w:val="fi-FI" w:bidi="he-IL"/>
        </w:rPr>
        <w:t xml:space="preserve">kriittisen infrastruktuurinsa kybersuojauksen huomattavaa vahvistamista. </w:t>
      </w:r>
    </w:p>
    <w:p w14:paraId="084F964A" w14:textId="77777777" w:rsidR="00584A8F" w:rsidRPr="00EC02D9" w:rsidRDefault="00584A8F" w:rsidP="00584A8F">
      <w:pPr>
        <w:rPr>
          <w:rFonts w:asciiTheme="minorHAnsi" w:hAnsiTheme="minorHAnsi" w:cstheme="minorHAnsi"/>
          <w:lang w:val="fi-FI"/>
        </w:rPr>
      </w:pPr>
    </w:p>
    <w:p w14:paraId="70453FD0" w14:textId="7BACF1F6" w:rsidR="00584A8F" w:rsidRDefault="00584A8F" w:rsidP="00584A8F">
      <w:pPr>
        <w:rPr>
          <w:rFonts w:asciiTheme="minorHAnsi" w:hAnsiTheme="minorHAnsi" w:cstheme="minorHAnsi"/>
          <w:lang w:val="fi-FI"/>
        </w:rPr>
      </w:pPr>
      <w:r w:rsidRPr="00322587">
        <w:rPr>
          <w:rFonts w:asciiTheme="minorHAnsi" w:hAnsiTheme="minorHAnsi" w:cstheme="minorHAnsi"/>
          <w:lang w:val="fi-FI"/>
        </w:rPr>
        <w:t>Check Point</w:t>
      </w:r>
      <w:r w:rsidR="00322587" w:rsidRPr="00322587">
        <w:rPr>
          <w:rFonts w:asciiTheme="minorHAnsi" w:hAnsiTheme="minorHAnsi" w:cstheme="minorHAnsi"/>
          <w:lang w:val="fi-FI"/>
        </w:rPr>
        <w:t>in teknisten tietoturvaennusteiden kolmen kärki:</w:t>
      </w:r>
    </w:p>
    <w:p w14:paraId="34CB7117" w14:textId="77777777" w:rsidR="00302B83" w:rsidRPr="00322587" w:rsidRDefault="00302B83" w:rsidP="00584A8F">
      <w:pPr>
        <w:rPr>
          <w:rFonts w:asciiTheme="minorHAnsi" w:hAnsiTheme="minorHAnsi" w:cstheme="minorHAnsi"/>
          <w:lang w:val="fi-FI"/>
        </w:rPr>
      </w:pPr>
    </w:p>
    <w:p w14:paraId="018F790C" w14:textId="69A5F13C" w:rsidR="00302B83" w:rsidRDefault="00302B83" w:rsidP="009000C2">
      <w:pPr>
        <w:pStyle w:val="Luettelokappale"/>
        <w:numPr>
          <w:ilvl w:val="0"/>
          <w:numId w:val="49"/>
        </w:numPr>
        <w:spacing w:line="276" w:lineRule="auto"/>
        <w:ind w:left="659"/>
        <w:contextualSpacing/>
        <w:rPr>
          <w:lang w:val="fi-FI"/>
        </w:rPr>
      </w:pPr>
      <w:r w:rsidRPr="00F96524">
        <w:rPr>
          <w:b/>
          <w:bCs/>
          <w:lang w:val="fi-FI"/>
        </w:rPr>
        <w:t xml:space="preserve">Kohdistetut kiristyshaittaohjelmat </w:t>
      </w:r>
      <w:r>
        <w:rPr>
          <w:b/>
          <w:bCs/>
          <w:lang w:val="fi-FI"/>
        </w:rPr>
        <w:t>yleistyvät</w:t>
      </w:r>
      <w:r w:rsidR="009000C2">
        <w:rPr>
          <w:b/>
          <w:bCs/>
          <w:lang w:val="fi-FI"/>
        </w:rPr>
        <w:t xml:space="preserve"> </w:t>
      </w:r>
      <w:r w:rsidRPr="00F96524">
        <w:rPr>
          <w:lang w:val="fi-FI"/>
        </w:rPr>
        <w:t>– Jo tänä vuonna</w:t>
      </w:r>
      <w:r>
        <w:rPr>
          <w:lang w:val="fi-FI"/>
        </w:rPr>
        <w:t xml:space="preserve"> on nähty tarkasti yrityksiin, viranomaisiin ja terveydenhuollon organisaatioihin kohdennettuja</w:t>
      </w:r>
      <w:r w:rsidRPr="00F96524">
        <w:rPr>
          <w:lang w:val="fi-FI"/>
        </w:rPr>
        <w:t xml:space="preserve"> kiristyshaittaohjelmah</w:t>
      </w:r>
      <w:r>
        <w:rPr>
          <w:lang w:val="fi-FI"/>
        </w:rPr>
        <w:t>y</w:t>
      </w:r>
      <w:r w:rsidRPr="00F96524">
        <w:rPr>
          <w:lang w:val="fi-FI"/>
        </w:rPr>
        <w:t>ök</w:t>
      </w:r>
      <w:r>
        <w:rPr>
          <w:lang w:val="fi-FI"/>
        </w:rPr>
        <w:t>k</w:t>
      </w:r>
      <w:r w:rsidRPr="00F96524">
        <w:rPr>
          <w:lang w:val="fi-FI"/>
        </w:rPr>
        <w:t>äyks</w:t>
      </w:r>
      <w:r>
        <w:rPr>
          <w:lang w:val="fi-FI"/>
        </w:rPr>
        <w:t xml:space="preserve">iä. </w:t>
      </w:r>
      <w:r w:rsidRPr="00F96524">
        <w:rPr>
          <w:lang w:val="fi-FI"/>
        </w:rPr>
        <w:t xml:space="preserve">Hyökkääjät </w:t>
      </w:r>
      <w:r>
        <w:rPr>
          <w:lang w:val="fi-FI"/>
        </w:rPr>
        <w:t xml:space="preserve">ovat käyttäneet aikaa tietojen keruuseen </w:t>
      </w:r>
      <w:r w:rsidRPr="00F96524">
        <w:rPr>
          <w:lang w:val="fi-FI"/>
        </w:rPr>
        <w:t>kohteista varmistaakseen toimintahäiriö</w:t>
      </w:r>
      <w:r>
        <w:rPr>
          <w:lang w:val="fi-FI"/>
        </w:rPr>
        <w:t>n laajuuden ja lunnaiden sopivan tason</w:t>
      </w:r>
      <w:r w:rsidRPr="0067060E">
        <w:rPr>
          <w:lang w:val="fi-FI"/>
        </w:rPr>
        <w:t xml:space="preserve">. Hyökkäyksistä on tullut niin vahingollisia, että </w:t>
      </w:r>
      <w:hyperlink r:id="rId13" w:history="1">
        <w:r w:rsidRPr="0067060E">
          <w:rPr>
            <w:rStyle w:val="Hyperlinkki"/>
            <w:lang w:val="fi-FI"/>
          </w:rPr>
          <w:t>FBI on pehmentänyt kantaansa</w:t>
        </w:r>
        <w:r>
          <w:rPr>
            <w:rStyle w:val="Hyperlinkki"/>
            <w:lang w:val="fi-FI"/>
          </w:rPr>
          <w:t xml:space="preserve"> </w:t>
        </w:r>
        <w:r w:rsidRPr="0067060E">
          <w:rPr>
            <w:rStyle w:val="Hyperlinkki"/>
            <w:lang w:val="fi-FI"/>
          </w:rPr>
          <w:t>lunnaiden maksamiseen</w:t>
        </w:r>
      </w:hyperlink>
      <w:r w:rsidRPr="0067060E">
        <w:rPr>
          <w:rStyle w:val="Hyperlinkki"/>
          <w:lang w:val="fi-FI"/>
        </w:rPr>
        <w:t>:</w:t>
      </w:r>
      <w:r w:rsidRPr="0067060E">
        <w:rPr>
          <w:lang w:val="fi-FI"/>
        </w:rPr>
        <w:t xml:space="preserve"> se myöntää nyt, et</w:t>
      </w:r>
      <w:r>
        <w:rPr>
          <w:lang w:val="fi-FI"/>
        </w:rPr>
        <w:t xml:space="preserve">tä joissakin tapauksissa yritysten kannattaa harkita maksamista suojatakseen omistajiaan, työntekijöitään ja asiakkaitaan. </w:t>
      </w:r>
    </w:p>
    <w:p w14:paraId="3B9943E7" w14:textId="77777777" w:rsidR="00302B83" w:rsidRDefault="00302B83" w:rsidP="00302B83">
      <w:pPr>
        <w:pStyle w:val="Luettelokappale"/>
        <w:ind w:left="659"/>
        <w:contextualSpacing/>
        <w:rPr>
          <w:lang w:val="fi-FI"/>
        </w:rPr>
      </w:pPr>
    </w:p>
    <w:p w14:paraId="73BC92B8" w14:textId="056C70D0" w:rsidR="00302B83" w:rsidRDefault="00302B83" w:rsidP="00302B83">
      <w:pPr>
        <w:numPr>
          <w:ilvl w:val="0"/>
          <w:numId w:val="49"/>
        </w:numPr>
        <w:spacing w:line="276" w:lineRule="auto"/>
        <w:ind w:left="659"/>
        <w:rPr>
          <w:rFonts w:eastAsia="Calibri" w:cs="Calibri"/>
          <w:lang w:val="fi-FI" w:bidi="he-IL"/>
        </w:rPr>
      </w:pPr>
      <w:r w:rsidRPr="0087136B">
        <w:rPr>
          <w:rFonts w:eastAsia="Calibri" w:cs="Calibri"/>
          <w:b/>
          <w:lang w:val="fi-FI" w:bidi="he-IL"/>
        </w:rPr>
        <w:t>Kalastelua tapahtuu muuallakin kuin sähköpostissa</w:t>
      </w:r>
      <w:r w:rsidRPr="0087136B">
        <w:rPr>
          <w:rFonts w:eastAsia="Calibri" w:cs="Calibri"/>
          <w:lang w:val="fi-FI" w:bidi="he-IL"/>
        </w:rPr>
        <w:t xml:space="preserve"> – Sähköposti säilyy kyberrikollisten </w:t>
      </w:r>
      <w:r>
        <w:rPr>
          <w:rFonts w:eastAsia="Calibri" w:cs="Calibri"/>
          <w:lang w:val="fi-FI" w:bidi="he-IL"/>
        </w:rPr>
        <w:t xml:space="preserve">suosituimpana </w:t>
      </w:r>
      <w:r w:rsidRPr="0087136B">
        <w:rPr>
          <w:rFonts w:eastAsia="Calibri" w:cs="Calibri"/>
          <w:lang w:val="fi-FI" w:bidi="he-IL"/>
        </w:rPr>
        <w:t>hyökkäysmenetelmän</w:t>
      </w:r>
      <w:r>
        <w:rPr>
          <w:rFonts w:eastAsia="Calibri" w:cs="Calibri"/>
          <w:lang w:val="fi-FI" w:bidi="he-IL"/>
        </w:rPr>
        <w:t>ä</w:t>
      </w:r>
      <w:r w:rsidRPr="0087136B">
        <w:rPr>
          <w:rFonts w:eastAsia="Calibri" w:cs="Calibri"/>
          <w:lang w:val="fi-FI" w:bidi="he-IL"/>
        </w:rPr>
        <w:t>, mutta he käyttävät myös monia muita menetelmiä houkutellessaan potentia</w:t>
      </w:r>
      <w:r>
        <w:rPr>
          <w:rFonts w:eastAsia="Calibri" w:cs="Calibri"/>
          <w:lang w:val="fi-FI" w:bidi="he-IL"/>
        </w:rPr>
        <w:t xml:space="preserve">alisia uhreja luovuttamaan henkilötietoja tai salasanoja ja jopa lähettämään rahaa. </w:t>
      </w:r>
      <w:r w:rsidRPr="0087136B">
        <w:rPr>
          <w:rFonts w:eastAsia="Calibri" w:cs="Calibri"/>
          <w:lang w:val="fi-FI" w:bidi="he-IL"/>
        </w:rPr>
        <w:t xml:space="preserve">Yhä useammin kalastelussa käytetään </w:t>
      </w:r>
      <w:hyperlink r:id="rId14" w:history="1">
        <w:r w:rsidRPr="0087136B">
          <w:rPr>
            <w:rFonts w:eastAsia="Calibri" w:cs="Calibri"/>
            <w:color w:val="0000FF"/>
            <w:u w:val="single"/>
            <w:lang w:val="fi-FI" w:bidi="he-IL"/>
          </w:rPr>
          <w:t>tekstiviestejä</w:t>
        </w:r>
      </w:hyperlink>
      <w:r w:rsidRPr="0087136B">
        <w:rPr>
          <w:rFonts w:eastAsia="Calibri" w:cs="Calibri"/>
          <w:color w:val="0000FF"/>
          <w:lang w:val="fi-FI" w:bidi="he-IL"/>
        </w:rPr>
        <w:t>,</w:t>
      </w:r>
      <w:r>
        <w:rPr>
          <w:rFonts w:eastAsia="Calibri" w:cs="Calibri"/>
          <w:lang w:val="fi-FI" w:bidi="he-IL"/>
        </w:rPr>
        <w:t xml:space="preserve"> sosiaalista mediaa ja pelialustoja. </w:t>
      </w:r>
    </w:p>
    <w:p w14:paraId="2C309290" w14:textId="77777777" w:rsidR="00302B83" w:rsidRPr="0087136B" w:rsidRDefault="00302B83" w:rsidP="00302B83">
      <w:pPr>
        <w:spacing w:line="276" w:lineRule="auto"/>
        <w:ind w:left="659"/>
        <w:rPr>
          <w:rFonts w:eastAsia="Calibri" w:cs="Calibri"/>
          <w:lang w:val="fi-FI" w:bidi="he-IL"/>
        </w:rPr>
      </w:pPr>
    </w:p>
    <w:p w14:paraId="700C7BA8" w14:textId="13C2B7C2" w:rsidR="00302B83" w:rsidRPr="00B43100" w:rsidRDefault="00EC02D9" w:rsidP="00302B83">
      <w:pPr>
        <w:numPr>
          <w:ilvl w:val="0"/>
          <w:numId w:val="49"/>
        </w:numPr>
        <w:spacing w:line="276" w:lineRule="auto"/>
        <w:ind w:left="659"/>
        <w:rPr>
          <w:rFonts w:eastAsia="Calibri" w:cs="Calibri"/>
          <w:lang w:val="fi-FI" w:bidi="he-IL"/>
        </w:rPr>
      </w:pPr>
      <w:r>
        <w:rPr>
          <w:rFonts w:eastAsia="Calibri" w:cs="Calibri"/>
          <w:b/>
          <w:lang w:val="fi-FI" w:bidi="he-IL"/>
        </w:rPr>
        <w:t>Mobiililait</w:t>
      </w:r>
      <w:r w:rsidR="005B389F">
        <w:rPr>
          <w:rFonts w:eastAsia="Calibri" w:cs="Calibri"/>
          <w:b/>
          <w:lang w:val="fi-FI" w:bidi="he-IL"/>
        </w:rPr>
        <w:t xml:space="preserve">teiden riskit kasvavat </w:t>
      </w:r>
      <w:r w:rsidR="00302B83" w:rsidRPr="004E6B3B">
        <w:rPr>
          <w:rFonts w:eastAsia="Calibri" w:cs="Calibri"/>
          <w:bCs/>
          <w:lang w:val="fi-FI" w:bidi="he-IL"/>
        </w:rPr>
        <w:t xml:space="preserve">– </w:t>
      </w:r>
      <w:r w:rsidR="00302B83" w:rsidRPr="004E6B3B">
        <w:rPr>
          <w:rFonts w:eastAsia="Calibri" w:cs="Calibri"/>
          <w:lang w:val="fi-FI" w:bidi="he-IL"/>
        </w:rPr>
        <w:t xml:space="preserve">Tämän vuoden ensimmäisellä vuosipuoliskolla </w:t>
      </w:r>
      <w:hyperlink r:id="rId15" w:history="1">
        <w:r w:rsidR="00302B83">
          <w:rPr>
            <w:rFonts w:eastAsia="Calibri" w:cs="Calibri"/>
            <w:color w:val="0000FF"/>
            <w:u w:val="single"/>
            <w:lang w:val="fi-FI" w:bidi="he-IL"/>
          </w:rPr>
          <w:t>mobiililaitteiden pankkihaittaohjelmien hyökkäysmäärä kasvoi 5</w:t>
        </w:r>
        <w:r w:rsidR="00302B83" w:rsidRPr="004E6B3B">
          <w:rPr>
            <w:rFonts w:eastAsia="Calibri" w:cs="Calibri"/>
            <w:color w:val="0000FF"/>
            <w:u w:val="single"/>
            <w:lang w:val="fi-FI" w:bidi="he-IL"/>
          </w:rPr>
          <w:t>0</w:t>
        </w:r>
        <w:r w:rsidR="00302B83">
          <w:rPr>
            <w:rFonts w:eastAsia="Calibri" w:cs="Calibri"/>
            <w:color w:val="0000FF"/>
            <w:u w:val="single"/>
            <w:lang w:val="fi-FI" w:bidi="he-IL"/>
          </w:rPr>
          <w:t xml:space="preserve"> prosenttia</w:t>
        </w:r>
      </w:hyperlink>
      <w:r w:rsidR="00302B83" w:rsidRPr="004E6B3B">
        <w:rPr>
          <w:rFonts w:eastAsia="Calibri" w:cs="Calibri"/>
          <w:lang w:val="fi-FI" w:bidi="he-IL"/>
        </w:rPr>
        <w:t xml:space="preserve"> </w:t>
      </w:r>
      <w:r w:rsidR="00302B83">
        <w:rPr>
          <w:rFonts w:eastAsia="Calibri" w:cs="Calibri"/>
          <w:lang w:val="fi-FI" w:bidi="he-IL"/>
        </w:rPr>
        <w:t xml:space="preserve">verrattuna vuoteen </w:t>
      </w:r>
      <w:r w:rsidR="00302B83" w:rsidRPr="004E6B3B">
        <w:rPr>
          <w:rFonts w:eastAsia="Calibri" w:cs="Calibri"/>
          <w:lang w:val="fi-FI" w:bidi="he-IL"/>
        </w:rPr>
        <w:t xml:space="preserve">2018. Nämä </w:t>
      </w:r>
      <w:r w:rsidR="00302B83" w:rsidRPr="004E6B3B">
        <w:rPr>
          <w:rFonts w:eastAsia="Calibri" w:cs="Calibri"/>
          <w:lang w:val="fi-FI" w:bidi="he-IL"/>
        </w:rPr>
        <w:lastRenderedPageBreak/>
        <w:t>haittaohjelmat voivat varastaa maksutietoja, käyttöoikeustietoja ja rahaa uhrin pankkitililtä</w:t>
      </w:r>
      <w:r w:rsidR="00302B83">
        <w:rPr>
          <w:rFonts w:eastAsia="Calibri" w:cs="Calibri"/>
          <w:lang w:val="fi-FI" w:bidi="he-IL"/>
        </w:rPr>
        <w:t>. U</w:t>
      </w:r>
      <w:r w:rsidR="00302B83" w:rsidRPr="004E6B3B">
        <w:rPr>
          <w:rFonts w:eastAsia="Calibri" w:cs="Calibri"/>
          <w:lang w:val="fi-FI" w:bidi="he-IL"/>
        </w:rPr>
        <w:t xml:space="preserve">usia </w:t>
      </w:r>
      <w:r w:rsidR="00302B83">
        <w:rPr>
          <w:rFonts w:eastAsia="Calibri" w:cs="Calibri"/>
          <w:lang w:val="fi-FI" w:bidi="he-IL"/>
        </w:rPr>
        <w:t>ohjelma</w:t>
      </w:r>
      <w:r w:rsidR="00302B83" w:rsidRPr="004E6B3B">
        <w:rPr>
          <w:rFonts w:eastAsia="Calibri" w:cs="Calibri"/>
          <w:lang w:val="fi-FI" w:bidi="he-IL"/>
        </w:rPr>
        <w:t>versioita on</w:t>
      </w:r>
      <w:r w:rsidR="00302B83">
        <w:rPr>
          <w:rFonts w:eastAsia="Calibri" w:cs="Calibri"/>
          <w:lang w:val="fi-FI" w:bidi="he-IL"/>
        </w:rPr>
        <w:t xml:space="preserve"> verkossa myytävänä</w:t>
      </w:r>
      <w:r w:rsidR="00302B83" w:rsidRPr="004E6B3B">
        <w:rPr>
          <w:rFonts w:eastAsia="Calibri" w:cs="Calibri"/>
          <w:lang w:val="fi-FI" w:bidi="he-IL"/>
        </w:rPr>
        <w:t xml:space="preserve"> kenelle tahansa, joka</w:t>
      </w:r>
      <w:r w:rsidR="00302B83">
        <w:rPr>
          <w:rFonts w:eastAsia="Calibri" w:cs="Calibri"/>
          <w:lang w:val="fi-FI" w:bidi="he-IL"/>
        </w:rPr>
        <w:t xml:space="preserve"> on valmis maksamaan kehittäjille. </w:t>
      </w:r>
      <w:r w:rsidR="00302B83" w:rsidRPr="00B43100">
        <w:rPr>
          <w:rFonts w:eastAsia="Calibri" w:cs="Calibri"/>
          <w:lang w:val="fi-FI" w:bidi="he-IL"/>
        </w:rPr>
        <w:t xml:space="preserve">Myös </w:t>
      </w:r>
      <w:r>
        <w:rPr>
          <w:rFonts w:eastAsia="Calibri" w:cs="Calibri"/>
          <w:lang w:val="fi-FI" w:bidi="he-IL"/>
        </w:rPr>
        <w:t xml:space="preserve">mobiililaitteissa tapahtuvista </w:t>
      </w:r>
      <w:r w:rsidR="00302B83" w:rsidRPr="00B43100">
        <w:rPr>
          <w:rFonts w:eastAsia="Calibri" w:cs="Calibri"/>
          <w:lang w:val="fi-FI" w:bidi="he-IL"/>
        </w:rPr>
        <w:t>kalasteluyrityksistä tulee entistä hienostuneempia ja tehokkaampia. Niissä uhri houkutellaan klikkaamaan linkkiä, joka johtaa haitalliselle verkkosivulle.</w:t>
      </w:r>
    </w:p>
    <w:p w14:paraId="6DF87FCB" w14:textId="77777777" w:rsidR="00584A8F" w:rsidRPr="00EC02D9" w:rsidRDefault="00584A8F" w:rsidP="00584A8F">
      <w:pPr>
        <w:spacing w:line="259" w:lineRule="auto"/>
        <w:ind w:left="720"/>
        <w:contextualSpacing/>
        <w:rPr>
          <w:rFonts w:eastAsia="Calibri" w:cs="Calibri"/>
          <w:lang w:val="fi-FI"/>
        </w:rPr>
      </w:pPr>
    </w:p>
    <w:p w14:paraId="7B6C4F29" w14:textId="1BAFAD04" w:rsidR="00302B83" w:rsidRPr="00302B83" w:rsidRDefault="00584A8F" w:rsidP="00302B83">
      <w:pPr>
        <w:ind w:left="284"/>
        <w:rPr>
          <w:rFonts w:asciiTheme="minorHAnsi" w:hAnsiTheme="minorHAnsi" w:cstheme="minorHAnsi"/>
          <w:lang w:val="fi-FI"/>
        </w:rPr>
      </w:pPr>
      <w:r w:rsidRPr="00302B83">
        <w:rPr>
          <w:rFonts w:asciiTheme="minorHAnsi" w:hAnsiTheme="minorHAnsi" w:cstheme="minorHAnsi"/>
          <w:lang w:val="fi-FI"/>
        </w:rPr>
        <w:t>Check Point</w:t>
      </w:r>
      <w:r w:rsidR="00302B83" w:rsidRPr="00302B83">
        <w:rPr>
          <w:rFonts w:asciiTheme="minorHAnsi" w:hAnsiTheme="minorHAnsi" w:cstheme="minorHAnsi"/>
          <w:lang w:val="fi-FI"/>
        </w:rPr>
        <w:t xml:space="preserve">in perustaja ja toimitusjohtaja </w:t>
      </w:r>
      <w:proofErr w:type="spellStart"/>
      <w:r w:rsidR="00302B83" w:rsidRPr="00302B83">
        <w:rPr>
          <w:rFonts w:asciiTheme="minorHAnsi" w:hAnsiTheme="minorHAnsi" w:cstheme="minorHAnsi"/>
          <w:b/>
          <w:bCs/>
          <w:lang w:val="fi-FI"/>
        </w:rPr>
        <w:t>G</w:t>
      </w:r>
      <w:r w:rsidRPr="00302B83">
        <w:rPr>
          <w:rFonts w:asciiTheme="minorHAnsi" w:hAnsiTheme="minorHAnsi" w:cstheme="minorHAnsi"/>
          <w:b/>
          <w:bCs/>
          <w:lang w:val="fi-FI"/>
        </w:rPr>
        <w:t>il</w:t>
      </w:r>
      <w:proofErr w:type="spellEnd"/>
      <w:r w:rsidRPr="00302B83">
        <w:rPr>
          <w:rFonts w:asciiTheme="minorHAnsi" w:hAnsiTheme="minorHAnsi" w:cstheme="minorHAnsi"/>
          <w:b/>
          <w:bCs/>
          <w:lang w:val="fi-FI"/>
        </w:rPr>
        <w:t xml:space="preserve"> </w:t>
      </w:r>
      <w:proofErr w:type="spellStart"/>
      <w:r w:rsidRPr="00302B83">
        <w:rPr>
          <w:rFonts w:asciiTheme="minorHAnsi" w:hAnsiTheme="minorHAnsi" w:cstheme="minorHAnsi"/>
          <w:b/>
          <w:bCs/>
          <w:lang w:val="fi-FI"/>
        </w:rPr>
        <w:t>Shwed</w:t>
      </w:r>
      <w:proofErr w:type="spellEnd"/>
      <w:r w:rsidRPr="00302B83">
        <w:rPr>
          <w:rFonts w:asciiTheme="minorHAnsi" w:hAnsiTheme="minorHAnsi" w:cstheme="minorHAnsi"/>
          <w:lang w:val="fi-FI"/>
        </w:rPr>
        <w:t xml:space="preserve"> </w:t>
      </w:r>
      <w:r w:rsidR="00302B83" w:rsidRPr="00302B83">
        <w:rPr>
          <w:rFonts w:asciiTheme="minorHAnsi" w:hAnsiTheme="minorHAnsi" w:cstheme="minorHAnsi"/>
          <w:lang w:val="fi-FI"/>
        </w:rPr>
        <w:t>kommentoi:</w:t>
      </w:r>
      <w:r w:rsidRPr="00302B83">
        <w:rPr>
          <w:rFonts w:asciiTheme="minorHAnsi" w:hAnsiTheme="minorHAnsi" w:cstheme="minorHAnsi"/>
          <w:lang w:val="fi-FI"/>
        </w:rPr>
        <w:t xml:space="preserve"> </w:t>
      </w:r>
      <w:r w:rsidR="00302B83" w:rsidRPr="00302B83">
        <w:rPr>
          <w:rFonts w:eastAsia="Calibri"/>
          <w:lang w:val="fi-FI"/>
        </w:rPr>
        <w:t>”Mitä vahvemmin l</w:t>
      </w:r>
      <w:r w:rsidR="00302B83" w:rsidRPr="00302B83">
        <w:rPr>
          <w:rFonts w:asciiTheme="minorHAnsi" w:hAnsiTheme="minorHAnsi" w:cstheme="minorHAnsi"/>
          <w:lang w:val="fi-FI"/>
        </w:rPr>
        <w:t>uotamme jatkuvaan ja saumattomaan yhteydenpitoon, sitä enemmän tilaisuuksia ta</w:t>
      </w:r>
      <w:r w:rsidR="00302B83">
        <w:rPr>
          <w:rFonts w:asciiTheme="minorHAnsi" w:hAnsiTheme="minorHAnsi" w:cstheme="minorHAnsi"/>
          <w:lang w:val="fi-FI"/>
        </w:rPr>
        <w:t>r</w:t>
      </w:r>
      <w:r w:rsidR="00302B83" w:rsidRPr="00302B83">
        <w:rPr>
          <w:rFonts w:asciiTheme="minorHAnsi" w:hAnsiTheme="minorHAnsi" w:cstheme="minorHAnsi"/>
          <w:lang w:val="fi-FI"/>
        </w:rPr>
        <w:t>joamme riko</w:t>
      </w:r>
      <w:r w:rsidR="00302B83">
        <w:rPr>
          <w:rFonts w:asciiTheme="minorHAnsi" w:hAnsiTheme="minorHAnsi" w:cstheme="minorHAnsi"/>
          <w:lang w:val="fi-FI"/>
        </w:rPr>
        <w:t>l</w:t>
      </w:r>
      <w:r w:rsidR="00302B83" w:rsidRPr="00302B83">
        <w:rPr>
          <w:rFonts w:asciiTheme="minorHAnsi" w:hAnsiTheme="minorHAnsi" w:cstheme="minorHAnsi"/>
          <w:lang w:val="fi-FI"/>
        </w:rPr>
        <w:t>lisille ja valtiollisille toimijoille, joiden tavoitteena on vaikuttaa</w:t>
      </w:r>
      <w:r w:rsidR="00302B83">
        <w:rPr>
          <w:rFonts w:asciiTheme="minorHAnsi" w:hAnsiTheme="minorHAnsi" w:cstheme="minorHAnsi"/>
          <w:lang w:val="fi-FI"/>
        </w:rPr>
        <w:t xml:space="preserve"> vaalien tuloksiin tai aiheuttaa häiriötä ja tuhoa, joka vaarantaa ihmiselämiä. Hyökkäysten määrä kasvaa jatkuvasti: </w:t>
      </w:r>
      <w:r w:rsidR="004B2FAC">
        <w:rPr>
          <w:rFonts w:asciiTheme="minorHAnsi" w:hAnsiTheme="minorHAnsi" w:cstheme="minorHAnsi"/>
          <w:lang w:val="fi-FI"/>
        </w:rPr>
        <w:t xml:space="preserve">kuluneen </w:t>
      </w:r>
      <w:r w:rsidR="00302B83">
        <w:rPr>
          <w:rFonts w:asciiTheme="minorHAnsi" w:hAnsiTheme="minorHAnsi" w:cstheme="minorHAnsi"/>
          <w:lang w:val="fi-FI"/>
        </w:rPr>
        <w:t xml:space="preserve">vuoden aikana </w:t>
      </w:r>
      <w:proofErr w:type="spellStart"/>
      <w:r w:rsidR="00302B83">
        <w:rPr>
          <w:rFonts w:asciiTheme="minorHAnsi" w:hAnsiTheme="minorHAnsi" w:cstheme="minorHAnsi"/>
          <w:lang w:val="fi-FI"/>
        </w:rPr>
        <w:t>ThreatCloud</w:t>
      </w:r>
      <w:proofErr w:type="spellEnd"/>
      <w:r w:rsidR="00302B83">
        <w:rPr>
          <w:rFonts w:asciiTheme="minorHAnsi" w:hAnsiTheme="minorHAnsi" w:cstheme="minorHAnsi"/>
          <w:lang w:val="fi-FI"/>
        </w:rPr>
        <w:t xml:space="preserve">-palvelumme pysäytti lähes 90 miljardia hyökkäysyritystä päivässä. </w:t>
      </w:r>
      <w:r w:rsidR="004B2FAC">
        <w:rPr>
          <w:rFonts w:asciiTheme="minorHAnsi" w:hAnsiTheme="minorHAnsi" w:cstheme="minorHAnsi"/>
          <w:lang w:val="fi-FI"/>
        </w:rPr>
        <w:t>Googlessa teh</w:t>
      </w:r>
      <w:r w:rsidR="009000C2">
        <w:rPr>
          <w:rFonts w:asciiTheme="minorHAnsi" w:hAnsiTheme="minorHAnsi" w:cstheme="minorHAnsi"/>
          <w:lang w:val="fi-FI"/>
        </w:rPr>
        <w:t>tiin</w:t>
      </w:r>
      <w:r w:rsidR="004B2FAC">
        <w:rPr>
          <w:rFonts w:asciiTheme="minorHAnsi" w:hAnsiTheme="minorHAnsi" w:cstheme="minorHAnsi"/>
          <w:lang w:val="fi-FI"/>
        </w:rPr>
        <w:t xml:space="preserve"> samaan aikaan </w:t>
      </w:r>
      <w:r w:rsidR="00302B83">
        <w:rPr>
          <w:rFonts w:asciiTheme="minorHAnsi" w:hAnsiTheme="minorHAnsi" w:cstheme="minorHAnsi"/>
          <w:lang w:val="fi-FI"/>
        </w:rPr>
        <w:t>kuusi miljardia hakua.”</w:t>
      </w:r>
    </w:p>
    <w:p w14:paraId="7642A570" w14:textId="77777777" w:rsidR="00584A8F" w:rsidRPr="004B2FAC" w:rsidRDefault="00584A8F" w:rsidP="00302B83">
      <w:pPr>
        <w:ind w:left="284"/>
        <w:rPr>
          <w:rFonts w:asciiTheme="minorHAnsi" w:hAnsiTheme="minorHAnsi" w:cstheme="minorHAnsi"/>
          <w:lang w:val="fi-FI"/>
        </w:rPr>
      </w:pPr>
    </w:p>
    <w:p w14:paraId="6B1E66B3" w14:textId="10F0E786" w:rsidR="004B2FAC" w:rsidRDefault="004B2FAC" w:rsidP="00302B83">
      <w:pPr>
        <w:ind w:left="284"/>
        <w:rPr>
          <w:rFonts w:eastAsia="Calibri"/>
          <w:lang w:val="fi-FI"/>
        </w:rPr>
      </w:pPr>
      <w:r w:rsidRPr="004B2FAC">
        <w:rPr>
          <w:rFonts w:eastAsia="Calibri"/>
          <w:lang w:val="fi-FI"/>
        </w:rPr>
        <w:t>”Emme pysty enää puolust</w:t>
      </w:r>
      <w:r w:rsidR="00A31AA1">
        <w:rPr>
          <w:rFonts w:eastAsia="Calibri"/>
          <w:lang w:val="fi-FI"/>
        </w:rPr>
        <w:t>autumaan</w:t>
      </w:r>
      <w:r w:rsidRPr="004B2FAC">
        <w:rPr>
          <w:rFonts w:eastAsia="Calibri"/>
          <w:lang w:val="fi-FI"/>
        </w:rPr>
        <w:t xml:space="preserve"> perinteisillä, </w:t>
      </w:r>
      <w:r>
        <w:rPr>
          <w:rFonts w:eastAsia="Calibri"/>
          <w:lang w:val="fi-FI"/>
        </w:rPr>
        <w:t>haittaohjelmien</w:t>
      </w:r>
      <w:r w:rsidRPr="004B2FAC">
        <w:rPr>
          <w:rFonts w:eastAsia="Calibri"/>
          <w:lang w:val="fi-FI"/>
        </w:rPr>
        <w:t xml:space="preserve"> havaitsemiseen perustuvi</w:t>
      </w:r>
      <w:r>
        <w:rPr>
          <w:rFonts w:eastAsia="Calibri"/>
          <w:lang w:val="fi-FI"/>
        </w:rPr>
        <w:t>l</w:t>
      </w:r>
      <w:r w:rsidRPr="004B2FAC">
        <w:rPr>
          <w:rFonts w:eastAsia="Calibri"/>
          <w:lang w:val="fi-FI"/>
        </w:rPr>
        <w:t>la tietoturvan malleilla: siihen mennessä, kun havaitsemme</w:t>
      </w:r>
      <w:r>
        <w:rPr>
          <w:rFonts w:eastAsia="Calibri"/>
          <w:lang w:val="fi-FI"/>
        </w:rPr>
        <w:t xml:space="preserve"> uhan</w:t>
      </w:r>
      <w:r w:rsidRPr="004B2FAC">
        <w:rPr>
          <w:rFonts w:eastAsia="Calibri"/>
          <w:lang w:val="fi-FI"/>
        </w:rPr>
        <w:t xml:space="preserve">, se on jo aiheuttanut vahingon. </w:t>
      </w:r>
      <w:r>
        <w:rPr>
          <w:rFonts w:eastAsia="Calibri"/>
          <w:lang w:val="fi-FI"/>
        </w:rPr>
        <w:t xml:space="preserve">Näitä uudentyyppisiä, viidennen sukupolven hyökkäyksiä vastaan tarvitaan viidennen sukupolven tietoturva, joka yhdistää reaaliaikaisen uhkientorjunnan ja tietojen jakamisen sekä </w:t>
      </w:r>
      <w:r w:rsidR="00A31AA1">
        <w:rPr>
          <w:rFonts w:eastAsia="Calibri"/>
          <w:lang w:val="fi-FI"/>
        </w:rPr>
        <w:t xml:space="preserve">kattavan </w:t>
      </w:r>
      <w:r>
        <w:rPr>
          <w:rFonts w:eastAsia="Calibri"/>
          <w:lang w:val="fi-FI"/>
        </w:rPr>
        <w:t xml:space="preserve">suojauksen verkoissa, pilvessä </w:t>
      </w:r>
      <w:r w:rsidR="00A31AA1">
        <w:rPr>
          <w:rFonts w:eastAsia="Calibri"/>
          <w:lang w:val="fi-FI"/>
        </w:rPr>
        <w:t>ja</w:t>
      </w:r>
      <w:r>
        <w:rPr>
          <w:rFonts w:eastAsia="Calibri"/>
          <w:lang w:val="fi-FI"/>
        </w:rPr>
        <w:t xml:space="preserve"> mobiilisovelluksissa”, </w:t>
      </w:r>
      <w:proofErr w:type="spellStart"/>
      <w:r>
        <w:rPr>
          <w:rFonts w:eastAsia="Calibri"/>
          <w:lang w:val="fi-FI"/>
        </w:rPr>
        <w:t>Schwed</w:t>
      </w:r>
      <w:proofErr w:type="spellEnd"/>
      <w:r>
        <w:rPr>
          <w:rFonts w:eastAsia="Calibri"/>
          <w:lang w:val="fi-FI"/>
        </w:rPr>
        <w:t xml:space="preserve"> jatkoi.</w:t>
      </w:r>
    </w:p>
    <w:p w14:paraId="06A9D604" w14:textId="77777777" w:rsidR="004B2FAC" w:rsidRDefault="004B2FAC" w:rsidP="00302B83">
      <w:pPr>
        <w:ind w:left="284"/>
        <w:rPr>
          <w:rFonts w:eastAsia="Calibri"/>
          <w:lang w:val="fi-FI"/>
        </w:rPr>
      </w:pPr>
    </w:p>
    <w:p w14:paraId="09D53194" w14:textId="77777777" w:rsidR="00584A8F" w:rsidRPr="004B2FAC" w:rsidRDefault="00584A8F" w:rsidP="00302B83">
      <w:pPr>
        <w:ind w:left="284"/>
        <w:rPr>
          <w:rFonts w:eastAsia="Calibri"/>
          <w:lang w:val="fi-FI"/>
        </w:rPr>
      </w:pPr>
    </w:p>
    <w:p w14:paraId="52DBB4D6" w14:textId="799A9F3C" w:rsidR="00584A8F" w:rsidRPr="004B2FAC" w:rsidRDefault="009000C2" w:rsidP="00302B83">
      <w:pPr>
        <w:ind w:left="284"/>
        <w:rPr>
          <w:rFonts w:asciiTheme="minorHAnsi" w:hAnsiTheme="minorHAnsi" w:cstheme="minorHAnsi"/>
          <w:bCs/>
          <w:lang w:val="fi-FI"/>
        </w:rPr>
      </w:pPr>
      <w:r>
        <w:rPr>
          <w:rFonts w:asciiTheme="minorHAnsi" w:hAnsiTheme="minorHAnsi" w:cstheme="minorHAnsi"/>
          <w:bCs/>
          <w:lang w:val="fi-FI"/>
        </w:rPr>
        <w:t>Pidemmät ennusteet</w:t>
      </w:r>
      <w:r w:rsidR="004B2FAC" w:rsidRPr="004B2FAC">
        <w:rPr>
          <w:rFonts w:asciiTheme="minorHAnsi" w:hAnsiTheme="minorHAnsi" w:cstheme="minorHAnsi"/>
          <w:bCs/>
          <w:lang w:val="fi-FI"/>
        </w:rPr>
        <w:t xml:space="preserve"> </w:t>
      </w:r>
      <w:r w:rsidR="004B2FAC">
        <w:rPr>
          <w:rFonts w:asciiTheme="minorHAnsi" w:hAnsiTheme="minorHAnsi" w:cstheme="minorHAnsi"/>
          <w:bCs/>
          <w:lang w:val="fi-FI"/>
        </w:rPr>
        <w:t xml:space="preserve">ovat luettavissa </w:t>
      </w:r>
      <w:r w:rsidR="00584A8F" w:rsidRPr="004B2FAC">
        <w:rPr>
          <w:rFonts w:asciiTheme="minorHAnsi" w:hAnsiTheme="minorHAnsi" w:cstheme="minorHAnsi"/>
          <w:bCs/>
          <w:lang w:val="fi-FI"/>
        </w:rPr>
        <w:t> </w:t>
      </w:r>
      <w:hyperlink r:id="rId16" w:history="1">
        <w:r w:rsidR="00584A8F" w:rsidRPr="004B2FAC">
          <w:rPr>
            <w:rStyle w:val="Hyperlinkki"/>
            <w:rFonts w:asciiTheme="minorHAnsi" w:hAnsiTheme="minorHAnsi" w:cstheme="minorHAnsi"/>
            <w:bCs/>
            <w:lang w:val="fi-FI"/>
          </w:rPr>
          <w:t>Check Point</w:t>
        </w:r>
        <w:r>
          <w:rPr>
            <w:rStyle w:val="Hyperlinkki"/>
            <w:rFonts w:asciiTheme="minorHAnsi" w:hAnsiTheme="minorHAnsi" w:cstheme="minorHAnsi"/>
            <w:bCs/>
            <w:lang w:val="fi-FI"/>
          </w:rPr>
          <w:t>in</w:t>
        </w:r>
        <w:r w:rsidR="00584A8F" w:rsidRPr="004B2FAC">
          <w:rPr>
            <w:rStyle w:val="Hyperlinkki"/>
            <w:rFonts w:asciiTheme="minorHAnsi" w:hAnsiTheme="minorHAnsi" w:cstheme="minorHAnsi"/>
            <w:bCs/>
            <w:lang w:val="fi-FI"/>
          </w:rPr>
          <w:t xml:space="preserve"> blog</w:t>
        </w:r>
      </w:hyperlink>
      <w:r w:rsidR="004B2FAC" w:rsidRPr="004B2FAC">
        <w:rPr>
          <w:rStyle w:val="Hyperlinkki"/>
          <w:rFonts w:asciiTheme="minorHAnsi" w:hAnsiTheme="minorHAnsi" w:cstheme="minorHAnsi"/>
          <w:bCs/>
          <w:lang w:val="fi-FI"/>
        </w:rPr>
        <w:t>is</w:t>
      </w:r>
      <w:r w:rsidR="004B2FAC">
        <w:rPr>
          <w:rStyle w:val="Hyperlinkki"/>
          <w:rFonts w:asciiTheme="minorHAnsi" w:hAnsiTheme="minorHAnsi" w:cstheme="minorHAnsi"/>
          <w:bCs/>
          <w:lang w:val="fi-FI"/>
        </w:rPr>
        <w:t>sa</w:t>
      </w:r>
      <w:r w:rsidR="00584A8F" w:rsidRPr="004B2FAC">
        <w:rPr>
          <w:rFonts w:asciiTheme="minorHAnsi" w:hAnsiTheme="minorHAnsi" w:cstheme="minorHAnsi"/>
          <w:bCs/>
          <w:lang w:val="fi-FI"/>
        </w:rPr>
        <w:t xml:space="preserve">. </w:t>
      </w:r>
    </w:p>
    <w:p w14:paraId="51B546D0" w14:textId="77777777" w:rsidR="00584A8F" w:rsidRPr="004B2FAC" w:rsidRDefault="00584A8F" w:rsidP="00302B83">
      <w:pPr>
        <w:tabs>
          <w:tab w:val="left" w:pos="3480"/>
        </w:tabs>
        <w:ind w:left="284"/>
        <w:rPr>
          <w:rFonts w:asciiTheme="minorHAnsi" w:hAnsiTheme="minorHAnsi" w:cstheme="minorHAnsi"/>
          <w:lang w:val="fi-FI"/>
        </w:rPr>
      </w:pPr>
    </w:p>
    <w:p w14:paraId="5AEFAE84" w14:textId="77777777" w:rsidR="00AF30B7" w:rsidRPr="004B2FAC" w:rsidRDefault="00AF30B7" w:rsidP="00302B83">
      <w:pPr>
        <w:ind w:left="284"/>
        <w:rPr>
          <w:lang w:val="fi-FI"/>
        </w:rPr>
      </w:pPr>
    </w:p>
    <w:bookmarkEnd w:id="1"/>
    <w:p w14:paraId="1361E4E2" w14:textId="075B735E" w:rsidR="00C11C37" w:rsidRPr="00427E6B" w:rsidRDefault="00C11C37" w:rsidP="00302B83">
      <w:pPr>
        <w:ind w:left="284"/>
        <w:rPr>
          <w:rFonts w:asciiTheme="minorHAnsi" w:eastAsia="Calibri" w:hAnsiTheme="minorHAnsi" w:cstheme="minorHAnsi"/>
          <w:b/>
          <w:lang w:val="en-US"/>
        </w:rPr>
      </w:pPr>
      <w:proofErr w:type="spellStart"/>
      <w:r w:rsidRPr="00427E6B">
        <w:rPr>
          <w:rFonts w:asciiTheme="minorHAnsi" w:eastAsia="Calibri" w:hAnsiTheme="minorHAnsi" w:cstheme="minorHAnsi"/>
          <w:b/>
          <w:lang w:val="en-US"/>
        </w:rPr>
        <w:t>Lisätie</w:t>
      </w:r>
      <w:r w:rsidR="00451DE5" w:rsidRPr="00427E6B">
        <w:rPr>
          <w:rFonts w:asciiTheme="minorHAnsi" w:eastAsia="Calibri" w:hAnsiTheme="minorHAnsi" w:cstheme="minorHAnsi"/>
          <w:b/>
          <w:lang w:val="en-US"/>
        </w:rPr>
        <w:t>toja</w:t>
      </w:r>
      <w:proofErr w:type="spellEnd"/>
      <w:r w:rsidRPr="00427E6B">
        <w:rPr>
          <w:rFonts w:asciiTheme="minorHAnsi" w:eastAsia="Calibri" w:hAnsiTheme="minorHAnsi" w:cstheme="minorHAnsi"/>
          <w:b/>
          <w:lang w:val="en-US"/>
        </w:rPr>
        <w:t>:</w:t>
      </w:r>
    </w:p>
    <w:p w14:paraId="78099DB6" w14:textId="77777777" w:rsidR="009000C2" w:rsidRPr="0010073C" w:rsidRDefault="00C11C37" w:rsidP="009000C2">
      <w:pPr>
        <w:ind w:left="284"/>
      </w:pPr>
      <w:r w:rsidRPr="00472B8D">
        <w:rPr>
          <w:rFonts w:eastAsia="Calibri"/>
        </w:rPr>
        <w:t>Rami Rauanmaa</w:t>
      </w:r>
      <w:r>
        <w:t xml:space="preserve">, </w:t>
      </w:r>
      <w:r w:rsidRPr="00472B8D">
        <w:t>Head of Security Engineering, Finland and Baltics,</w:t>
      </w:r>
      <w:r>
        <w:rPr>
          <w:sz w:val="20"/>
        </w:rPr>
        <w:t xml:space="preserve"> </w:t>
      </w:r>
      <w:r w:rsidRPr="00472B8D">
        <w:rPr>
          <w:rFonts w:eastAsia="Calibri"/>
        </w:rPr>
        <w:t xml:space="preserve">Check Point Software Technologies, </w:t>
      </w:r>
      <w:hyperlink r:id="rId17" w:history="1">
        <w:r w:rsidRPr="00472B8D">
          <w:rPr>
            <w:rStyle w:val="Hyperlinkki"/>
            <w:rFonts w:asciiTheme="minorHAnsi" w:eastAsia="Calibri" w:hAnsiTheme="minorHAnsi" w:cstheme="minorHAnsi"/>
          </w:rPr>
          <w:t>ramira@checkpoint.com</w:t>
        </w:r>
      </w:hyperlink>
      <w:r w:rsidR="009000C2">
        <w:rPr>
          <w:rStyle w:val="Hyperlinkki"/>
          <w:rFonts w:asciiTheme="minorHAnsi" w:eastAsia="Calibri" w:hAnsiTheme="minorHAnsi" w:cstheme="minorHAnsi"/>
        </w:rPr>
        <w:t xml:space="preserve">, </w:t>
      </w:r>
      <w:r w:rsidR="009000C2" w:rsidRPr="009000C2">
        <w:rPr>
          <w:rFonts w:asciiTheme="minorHAnsi" w:eastAsia="Calibri" w:hAnsiTheme="minorHAnsi" w:cstheme="minorHAnsi"/>
          <w:lang w:val="en-US"/>
        </w:rPr>
        <w:t xml:space="preserve">p. </w:t>
      </w:r>
      <w:r w:rsidR="009000C2" w:rsidRPr="0010073C">
        <w:t>050 382 6694</w:t>
      </w:r>
    </w:p>
    <w:p w14:paraId="7C81BEEB" w14:textId="284A5BAB" w:rsidR="00C11C37" w:rsidRPr="004A28C5" w:rsidRDefault="00C11C37" w:rsidP="00302B83">
      <w:pPr>
        <w:ind w:left="284"/>
        <w:rPr>
          <w:rFonts w:asciiTheme="minorHAnsi" w:eastAsia="Calibri" w:hAnsiTheme="minorHAnsi" w:cstheme="minorHAnsi"/>
          <w:lang w:val="fi-FI"/>
        </w:rPr>
      </w:pPr>
      <w:r w:rsidRPr="004A28C5">
        <w:rPr>
          <w:rFonts w:asciiTheme="minorHAnsi" w:eastAsia="Calibri" w:hAnsiTheme="minorHAnsi" w:cstheme="minorHAnsi"/>
          <w:lang w:val="fi-FI"/>
        </w:rPr>
        <w:t>Maija Rauha</w:t>
      </w:r>
      <w:r>
        <w:rPr>
          <w:rFonts w:asciiTheme="minorHAnsi" w:eastAsia="Calibri" w:hAnsiTheme="minorHAnsi" w:cstheme="minorHAnsi"/>
          <w:lang w:val="fi-FI"/>
        </w:rPr>
        <w:t xml:space="preserve">, viestintäkonsultti, </w:t>
      </w:r>
      <w:r w:rsidRPr="004A28C5">
        <w:rPr>
          <w:rFonts w:asciiTheme="minorHAnsi" w:eastAsia="Calibri" w:hAnsiTheme="minorHAnsi" w:cstheme="minorHAnsi"/>
          <w:lang w:val="fi-FI"/>
        </w:rPr>
        <w:t xml:space="preserve">OSG Viestintä, </w:t>
      </w:r>
      <w:hyperlink r:id="rId18">
        <w:r w:rsidRPr="004A28C5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lang w:val="fi-FI"/>
        </w:rPr>
        <w:t>, p. 0400 630</w:t>
      </w:r>
      <w:r>
        <w:rPr>
          <w:rFonts w:asciiTheme="minorHAnsi" w:eastAsia="Calibri" w:hAnsiTheme="minorHAnsi" w:cstheme="minorHAnsi"/>
          <w:lang w:val="fi-FI"/>
        </w:rPr>
        <w:t> </w:t>
      </w:r>
      <w:r w:rsidRPr="004A28C5">
        <w:rPr>
          <w:rFonts w:asciiTheme="minorHAnsi" w:eastAsia="Calibri" w:hAnsiTheme="minorHAnsi" w:cstheme="minorHAnsi"/>
          <w:lang w:val="fi-FI"/>
        </w:rPr>
        <w:t>065</w:t>
      </w:r>
    </w:p>
    <w:p w14:paraId="128C7A12" w14:textId="77777777" w:rsidR="00FF2520" w:rsidRPr="000C69AF" w:rsidRDefault="00FF2520" w:rsidP="00302B83">
      <w:pPr>
        <w:spacing w:line="259" w:lineRule="auto"/>
        <w:ind w:left="284"/>
        <w:rPr>
          <w:rFonts w:eastAsia="Calibri" w:cs="Calibri"/>
          <w:b/>
          <w:bCs/>
          <w:lang w:val="fi-FI" w:eastAsia="en-GB"/>
        </w:rPr>
      </w:pPr>
    </w:p>
    <w:p w14:paraId="3233BE03" w14:textId="77777777" w:rsidR="00FF2520" w:rsidRPr="00FF2520" w:rsidRDefault="00FF2520" w:rsidP="00302B83">
      <w:pPr>
        <w:spacing w:line="259" w:lineRule="auto"/>
        <w:ind w:left="284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/>
          <w:bCs/>
          <w:lang w:val="fi-FI" w:eastAsia="en-GB"/>
        </w:rPr>
        <w:t>Seuraa Check Pointia:</w:t>
      </w:r>
    </w:p>
    <w:p w14:paraId="060D38C8" w14:textId="77777777" w:rsidR="00FF2520" w:rsidRPr="00FF2520" w:rsidRDefault="00FF2520" w:rsidP="00302B83">
      <w:pPr>
        <w:spacing w:line="259" w:lineRule="auto"/>
        <w:ind w:left="284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Twitter: </w:t>
      </w:r>
      <w:bookmarkStart w:id="4" w:name="OLE_LINK13"/>
      <w:bookmarkEnd w:id="4"/>
      <w:r w:rsidRPr="00E736A0">
        <w:rPr>
          <w:rFonts w:eastAsia="Calibri" w:cs="Calibri"/>
          <w:bCs/>
          <w:lang w:val="en-US" w:eastAsia="en-GB"/>
        </w:rPr>
        <w:fldChar w:fldCharType="begin"/>
      </w:r>
      <w:r w:rsidRPr="00FF2520">
        <w:rPr>
          <w:rFonts w:eastAsia="Calibri" w:cs="Calibri"/>
          <w:bCs/>
          <w:lang w:val="fi-FI" w:eastAsia="en-GB"/>
        </w:rPr>
        <w:instrText xml:space="preserve"> HYPERLINK "http://www.twitter.com/checkpointsw" </w:instrText>
      </w:r>
      <w:r w:rsidRPr="00E736A0">
        <w:rPr>
          <w:rFonts w:eastAsia="Calibri" w:cs="Calibri"/>
          <w:bCs/>
          <w:lang w:val="en-US" w:eastAsia="en-GB"/>
        </w:rPr>
        <w:fldChar w:fldCharType="separate"/>
      </w:r>
      <w:r w:rsidRPr="00FF2520">
        <w:rPr>
          <w:rFonts w:eastAsia="Calibri" w:cs="Calibri"/>
          <w:bCs/>
          <w:color w:val="0563C1"/>
          <w:u w:val="single"/>
          <w:lang w:val="fi-FI" w:eastAsia="en-GB"/>
        </w:rPr>
        <w:t>http://www.twitter.com/checkpointsw</w:t>
      </w:r>
      <w:r w:rsidRPr="00E736A0">
        <w:rPr>
          <w:rFonts w:eastAsia="Calibri" w:cs="Calibri"/>
          <w:bCs/>
          <w:lang w:eastAsia="en-GB"/>
        </w:rPr>
        <w:fldChar w:fldCharType="end"/>
      </w:r>
    </w:p>
    <w:p w14:paraId="44481344" w14:textId="77777777" w:rsidR="00FF2520" w:rsidRPr="00FF2520" w:rsidRDefault="00FF2520" w:rsidP="00302B83">
      <w:pPr>
        <w:spacing w:line="259" w:lineRule="auto"/>
        <w:ind w:left="284"/>
        <w:rPr>
          <w:rFonts w:eastAsia="Calibri" w:cs="Calibri"/>
          <w:bCs/>
          <w:u w:val="single"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Facebook: </w:t>
      </w:r>
      <w:hyperlink r:id="rId19" w:history="1">
        <w:r w:rsidRPr="00FF2520">
          <w:rPr>
            <w:rFonts w:eastAsia="Calibri" w:cs="Calibri"/>
            <w:bCs/>
            <w:color w:val="0563C1"/>
            <w:u w:val="single"/>
            <w:lang w:val="fi-FI" w:eastAsia="en-GB"/>
          </w:rPr>
          <w:t>https://www.facebook.com/checkpointsoftware</w:t>
        </w:r>
      </w:hyperlink>
    </w:p>
    <w:p w14:paraId="1C1803E7" w14:textId="77777777" w:rsidR="00FF2520" w:rsidRPr="00DE6604" w:rsidRDefault="00FF2520" w:rsidP="00302B83">
      <w:pPr>
        <w:spacing w:line="259" w:lineRule="auto"/>
        <w:ind w:left="284"/>
        <w:rPr>
          <w:rFonts w:eastAsia="Calibri" w:cs="Calibri"/>
          <w:bCs/>
          <w:lang w:val="fi-FI" w:eastAsia="en-GB"/>
        </w:rPr>
      </w:pPr>
      <w:proofErr w:type="spellStart"/>
      <w:r w:rsidRPr="00DE6604">
        <w:rPr>
          <w:rFonts w:eastAsia="Calibri" w:cs="Calibri"/>
          <w:bCs/>
          <w:lang w:val="fi-FI" w:eastAsia="en-GB"/>
        </w:rPr>
        <w:t>Blog</w:t>
      </w:r>
      <w:proofErr w:type="spellEnd"/>
      <w:r w:rsidRPr="00DE6604">
        <w:rPr>
          <w:rFonts w:eastAsia="Calibri" w:cs="Calibri"/>
          <w:bCs/>
          <w:lang w:val="fi-FI" w:eastAsia="en-GB"/>
        </w:rPr>
        <w:t xml:space="preserve">: </w:t>
      </w:r>
      <w:hyperlink r:id="rId20" w:history="1">
        <w:r w:rsidRPr="00DE6604">
          <w:rPr>
            <w:rFonts w:eastAsia="Calibri" w:cs="Calibri"/>
            <w:bCs/>
            <w:color w:val="0563C1"/>
            <w:u w:val="single"/>
            <w:lang w:val="fi-FI" w:eastAsia="en-GB"/>
          </w:rPr>
          <w:t>http://blog.checkpoint.com</w:t>
        </w:r>
      </w:hyperlink>
      <w:r w:rsidRPr="00DE6604">
        <w:rPr>
          <w:rFonts w:eastAsia="Calibri" w:cs="Calibri"/>
          <w:bCs/>
          <w:lang w:val="fi-FI" w:eastAsia="en-GB"/>
        </w:rPr>
        <w:t xml:space="preserve"> </w:t>
      </w:r>
    </w:p>
    <w:p w14:paraId="605A737B" w14:textId="77777777" w:rsidR="00FF2520" w:rsidRPr="00DE6604" w:rsidRDefault="00FF2520" w:rsidP="00302B83">
      <w:pPr>
        <w:spacing w:line="259" w:lineRule="auto"/>
        <w:ind w:left="284"/>
        <w:rPr>
          <w:rFonts w:eastAsia="Calibri" w:cs="Calibri"/>
          <w:bCs/>
          <w:u w:val="single"/>
          <w:lang w:val="fi-FI" w:eastAsia="en-GB"/>
        </w:rPr>
      </w:pPr>
      <w:r w:rsidRPr="00DE6604">
        <w:rPr>
          <w:rFonts w:eastAsia="Calibri" w:cs="Calibri"/>
          <w:bCs/>
          <w:lang w:val="fi-FI" w:eastAsia="en-GB"/>
        </w:rPr>
        <w:t>YouTube: </w:t>
      </w:r>
      <w:hyperlink r:id="rId21" w:history="1">
        <w:r w:rsidRPr="00DE6604">
          <w:rPr>
            <w:rFonts w:eastAsia="Calibri" w:cs="Calibri"/>
            <w:bCs/>
            <w:color w:val="0563C1"/>
            <w:u w:val="single"/>
            <w:lang w:val="fi-FI" w:eastAsia="en-GB"/>
          </w:rPr>
          <w:t>http://www.youtube.com/user/CPGlobal</w:t>
        </w:r>
      </w:hyperlink>
    </w:p>
    <w:p w14:paraId="090D293A" w14:textId="77777777" w:rsidR="00FF2520" w:rsidRPr="00FB5A65" w:rsidRDefault="00FF2520" w:rsidP="00302B83">
      <w:pPr>
        <w:spacing w:line="259" w:lineRule="auto"/>
        <w:ind w:left="284"/>
        <w:rPr>
          <w:rFonts w:eastAsia="Calibri" w:cs="Calibri"/>
          <w:bCs/>
          <w:lang w:val="fi-FI" w:eastAsia="en-GB"/>
        </w:rPr>
      </w:pPr>
      <w:r w:rsidRPr="00FB5A65">
        <w:rPr>
          <w:rFonts w:eastAsia="Calibri" w:cs="Calibri"/>
          <w:bCs/>
          <w:lang w:val="fi-FI" w:eastAsia="en-GB"/>
        </w:rPr>
        <w:t>LinkedIn:</w:t>
      </w:r>
      <w:r w:rsidRPr="00FB5A65">
        <w:rPr>
          <w:rFonts w:eastAsia="Calibri" w:cs="Calibri"/>
          <w:bCs/>
          <w:u w:val="single"/>
          <w:lang w:val="fi-FI" w:eastAsia="en-GB"/>
        </w:rPr>
        <w:t xml:space="preserve"> https://www.linkedin.com/company/check-point-software-technologies</w:t>
      </w:r>
    </w:p>
    <w:p w14:paraId="58F34CFE" w14:textId="77777777" w:rsidR="00FF2520" w:rsidRPr="00FA1CB3" w:rsidRDefault="00FF2520" w:rsidP="00302B83">
      <w:pPr>
        <w:spacing w:line="259" w:lineRule="auto"/>
        <w:ind w:left="284"/>
        <w:rPr>
          <w:rFonts w:eastAsia="Calibri" w:cs="Calibri"/>
          <w:b/>
          <w:bCs/>
          <w:lang w:val="fi-FI" w:eastAsia="en-GB"/>
        </w:rPr>
      </w:pPr>
      <w:bookmarkStart w:id="5" w:name="OLE_LINK15"/>
    </w:p>
    <w:bookmarkEnd w:id="5"/>
    <w:p w14:paraId="31C15BA4" w14:textId="77777777" w:rsidR="00C11C37" w:rsidRPr="00D81D04" w:rsidRDefault="00C11C37" w:rsidP="00302B83">
      <w:pPr>
        <w:ind w:left="284"/>
        <w:rPr>
          <w:rFonts w:asciiTheme="minorHAnsi" w:hAnsiTheme="minorHAnsi" w:cstheme="minorHAnsi"/>
          <w:sz w:val="18"/>
          <w:szCs w:val="18"/>
        </w:rPr>
      </w:pPr>
      <w:r w:rsidRPr="00D81D04">
        <w:rPr>
          <w:rFonts w:asciiTheme="minorHAnsi" w:hAnsiTheme="minorHAnsi"/>
          <w:b/>
          <w:sz w:val="18"/>
          <w:szCs w:val="18"/>
        </w:rPr>
        <w:t>Check Point Software Technologies Ltd.</w:t>
      </w:r>
    </w:p>
    <w:p w14:paraId="61E56C9B" w14:textId="77777777" w:rsidR="00C11C37" w:rsidRPr="008569FE" w:rsidRDefault="00C11C37" w:rsidP="00302B83">
      <w:pPr>
        <w:ind w:left="284"/>
        <w:rPr>
          <w:rFonts w:eastAsia="Calibri"/>
          <w:sz w:val="18"/>
          <w:szCs w:val="18"/>
          <w:lang w:val="fi-FI"/>
        </w:rPr>
      </w:pPr>
      <w:r w:rsidRPr="00D81D04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8569FE">
        <w:rPr>
          <w:rFonts w:asciiTheme="minorHAnsi" w:hAnsiTheme="minorHAnsi"/>
          <w:sz w:val="18"/>
          <w:szCs w:val="18"/>
          <w:lang w:val="fi-FI"/>
        </w:rPr>
        <w:t>(</w:t>
      </w:r>
      <w:hyperlink r:id="rId22" w:history="1">
        <w:r w:rsidRPr="008569FE">
          <w:rPr>
            <w:rStyle w:val="Hyperlinkki"/>
            <w:rFonts w:asciiTheme="minorHAnsi" w:eastAsia="Times" w:hAnsiTheme="minorHAnsi"/>
            <w:sz w:val="18"/>
            <w:szCs w:val="18"/>
            <w:lang w:val="fi-FI"/>
          </w:rPr>
          <w:t>www.checkpoint.com</w:t>
        </w:r>
      </w:hyperlink>
      <w:r w:rsidRPr="008569FE">
        <w:rPr>
          <w:rFonts w:asciiTheme="minorHAnsi" w:hAnsiTheme="minorHAnsi"/>
          <w:sz w:val="18"/>
          <w:szCs w:val="18"/>
          <w:lang w:val="fi-FI"/>
        </w:rPr>
        <w:t>) on johtava yritysten ja valtionhallinnon kyberturvallisuusratkaisujen tarjoaja globaalisti. Sen ratkaisut suojaavat 5. sukupolven kyberhyökkäyksiltä alan johtavalla haittaohjelmien, kiristysohjelmien ja muiden hyökkäysten kiinnijäämisprosentilla. Check Pointin monitasoinen tietoturva-arkkitehtuuri, ”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Infinity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” Total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Protection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sisältää 5. sukupolven (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pilvi-, verkko- ja mobiililaitteissa sijaitsevan tiedon. Check Point tarjoaa myös alan kattavimman ja intuitiivisimman yhden kontrollipisteen ohjausjärjestelmän.</w:t>
      </w:r>
      <w:r w:rsidRPr="008569FE">
        <w:rPr>
          <w:rFonts w:cs="Arial"/>
          <w:sz w:val="18"/>
          <w:szCs w:val="18"/>
          <w:lang w:val="fi-FI"/>
        </w:rPr>
        <w:t xml:space="preserve"> </w:t>
      </w:r>
      <w:r w:rsidRPr="008569FE">
        <w:rPr>
          <w:rFonts w:asciiTheme="minorHAnsi" w:hAnsiTheme="minorHAnsi"/>
          <w:sz w:val="18"/>
          <w:szCs w:val="18"/>
          <w:lang w:val="fi-FI"/>
        </w:rPr>
        <w:t>Check Point huolehtii yli 100 000 ison ja pienen yrityksen ja yhteisön tietoturvasta.</w:t>
      </w:r>
      <w:r w:rsidRPr="008569FE">
        <w:rPr>
          <w:rFonts w:eastAsia="Calibri"/>
          <w:sz w:val="18"/>
          <w:szCs w:val="18"/>
          <w:lang w:val="fi-FI"/>
        </w:rPr>
        <w:t xml:space="preserve"> </w:t>
      </w:r>
    </w:p>
    <w:p w14:paraId="6114262E" w14:textId="1E5FBCE3" w:rsidR="00C6193A" w:rsidRPr="008A60EE" w:rsidRDefault="00C6193A" w:rsidP="00302B83">
      <w:pPr>
        <w:pStyle w:val="NormaaliWWW"/>
        <w:shd w:val="clear" w:color="auto" w:fill="FFFFFF"/>
        <w:spacing w:before="0" w:beforeAutospacing="0" w:after="0" w:afterAutospacing="0"/>
        <w:ind w:left="284"/>
        <w:rPr>
          <w:lang w:val="fi-FI"/>
        </w:rPr>
      </w:pPr>
    </w:p>
    <w:sectPr w:rsidR="00C6193A" w:rsidRPr="008A60EE" w:rsidSect="00B87664"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C6C3" w14:textId="77777777" w:rsidR="008D5A28" w:rsidRDefault="008D5A28">
      <w:r>
        <w:separator/>
      </w:r>
    </w:p>
    <w:p w14:paraId="2F69F1EB" w14:textId="77777777" w:rsidR="008D5A28" w:rsidRDefault="008D5A28"/>
  </w:endnote>
  <w:endnote w:type="continuationSeparator" w:id="0">
    <w:p w14:paraId="5E320F07" w14:textId="77777777" w:rsidR="008D5A28" w:rsidRDefault="008D5A28">
      <w:r>
        <w:continuationSeparator/>
      </w:r>
    </w:p>
    <w:p w14:paraId="4177770E" w14:textId="77777777" w:rsidR="008D5A28" w:rsidRDefault="008D5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0EEF" w14:textId="77777777" w:rsidR="005E4C7D" w:rsidRDefault="005E4C7D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E94A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13AD877D" w14:textId="77777777" w:rsidR="005E4C7D" w:rsidRDefault="005E4C7D" w:rsidP="007C4794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38A1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14:paraId="134E3D5A" w14:textId="77777777" w:rsidR="005E4C7D" w:rsidRPr="001F304D" w:rsidRDefault="005E4C7D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F4A5" w14:textId="77777777" w:rsidR="008D5A28" w:rsidRDefault="008D5A28">
      <w:r>
        <w:separator/>
      </w:r>
    </w:p>
    <w:p w14:paraId="537F5287" w14:textId="77777777" w:rsidR="008D5A28" w:rsidRDefault="008D5A28"/>
  </w:footnote>
  <w:footnote w:type="continuationSeparator" w:id="0">
    <w:p w14:paraId="1F4FABE0" w14:textId="77777777" w:rsidR="008D5A28" w:rsidRDefault="008D5A28">
      <w:r>
        <w:continuationSeparator/>
      </w:r>
    </w:p>
    <w:p w14:paraId="4E816AE5" w14:textId="77777777" w:rsidR="008D5A28" w:rsidRDefault="008D5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18E6" w14:textId="77777777" w:rsidR="005E4C7D" w:rsidRPr="00950C3F" w:rsidRDefault="005E4C7D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16CABE78" wp14:editId="7AF9C1F4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5A92AEF7" wp14:editId="484F275A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pt;height:10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3F7"/>
    <w:multiLevelType w:val="multilevel"/>
    <w:tmpl w:val="452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D10D1"/>
    <w:multiLevelType w:val="hybridMultilevel"/>
    <w:tmpl w:val="D60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76ADE"/>
    <w:multiLevelType w:val="hybridMultilevel"/>
    <w:tmpl w:val="2260206E"/>
    <w:lvl w:ilvl="0" w:tplc="851E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7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1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F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CC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B042412"/>
    <w:multiLevelType w:val="hybridMultilevel"/>
    <w:tmpl w:val="132850A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1C3B4794"/>
    <w:multiLevelType w:val="hybridMultilevel"/>
    <w:tmpl w:val="581CB0F0"/>
    <w:lvl w:ilvl="0" w:tplc="99B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4C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A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88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A6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6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D16AF6"/>
    <w:multiLevelType w:val="hybridMultilevel"/>
    <w:tmpl w:val="7D2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00D9E"/>
    <w:multiLevelType w:val="hybridMultilevel"/>
    <w:tmpl w:val="43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1BFD"/>
    <w:multiLevelType w:val="hybridMultilevel"/>
    <w:tmpl w:val="CC08FD7A"/>
    <w:lvl w:ilvl="0" w:tplc="C59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78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4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A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8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F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9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51A15BC6"/>
    <w:multiLevelType w:val="hybridMultilevel"/>
    <w:tmpl w:val="27E2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332EF"/>
    <w:multiLevelType w:val="hybridMultilevel"/>
    <w:tmpl w:val="50E8344A"/>
    <w:lvl w:ilvl="0" w:tplc="7ABCF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4A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8E8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0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1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30474F"/>
    <w:multiLevelType w:val="hybridMultilevel"/>
    <w:tmpl w:val="E68C42C8"/>
    <w:lvl w:ilvl="0" w:tplc="4210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39E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B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6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4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E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B5F63"/>
    <w:multiLevelType w:val="hybridMultilevel"/>
    <w:tmpl w:val="5D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D19AD"/>
    <w:multiLevelType w:val="hybridMultilevel"/>
    <w:tmpl w:val="87C413E8"/>
    <w:lvl w:ilvl="0" w:tplc="57B05E5E">
      <w:start w:val="1"/>
      <w:numFmt w:val="decimal"/>
      <w:lvlText w:val="%1."/>
      <w:lvlJc w:val="left"/>
      <w:pPr>
        <w:ind w:left="-38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9" w:hanging="360"/>
      </w:pPr>
    </w:lvl>
    <w:lvl w:ilvl="2" w:tplc="0409001B">
      <w:start w:val="1"/>
      <w:numFmt w:val="lowerRoman"/>
      <w:lvlText w:val="%3."/>
      <w:lvlJc w:val="right"/>
      <w:pPr>
        <w:ind w:left="1399" w:hanging="180"/>
      </w:pPr>
    </w:lvl>
    <w:lvl w:ilvl="3" w:tplc="0409000F" w:tentative="1">
      <w:start w:val="1"/>
      <w:numFmt w:val="decimal"/>
      <w:lvlText w:val="%4."/>
      <w:lvlJc w:val="left"/>
      <w:pPr>
        <w:ind w:left="2119" w:hanging="360"/>
      </w:pPr>
    </w:lvl>
    <w:lvl w:ilvl="4" w:tplc="04090019" w:tentative="1">
      <w:start w:val="1"/>
      <w:numFmt w:val="lowerLetter"/>
      <w:lvlText w:val="%5."/>
      <w:lvlJc w:val="left"/>
      <w:pPr>
        <w:ind w:left="2839" w:hanging="360"/>
      </w:pPr>
    </w:lvl>
    <w:lvl w:ilvl="5" w:tplc="0409001B" w:tentative="1">
      <w:start w:val="1"/>
      <w:numFmt w:val="lowerRoman"/>
      <w:lvlText w:val="%6."/>
      <w:lvlJc w:val="right"/>
      <w:pPr>
        <w:ind w:left="3559" w:hanging="180"/>
      </w:pPr>
    </w:lvl>
    <w:lvl w:ilvl="6" w:tplc="0409000F" w:tentative="1">
      <w:start w:val="1"/>
      <w:numFmt w:val="decimal"/>
      <w:lvlText w:val="%7."/>
      <w:lvlJc w:val="left"/>
      <w:pPr>
        <w:ind w:left="4279" w:hanging="360"/>
      </w:pPr>
    </w:lvl>
    <w:lvl w:ilvl="7" w:tplc="04090019" w:tentative="1">
      <w:start w:val="1"/>
      <w:numFmt w:val="lowerLetter"/>
      <w:lvlText w:val="%8."/>
      <w:lvlJc w:val="left"/>
      <w:pPr>
        <w:ind w:left="4999" w:hanging="360"/>
      </w:pPr>
    </w:lvl>
    <w:lvl w:ilvl="8" w:tplc="0409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36" w15:restartNumberingAfterBreak="0">
    <w:nsid w:val="702C0DD9"/>
    <w:multiLevelType w:val="hybridMultilevel"/>
    <w:tmpl w:val="C8028732"/>
    <w:lvl w:ilvl="0" w:tplc="15A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A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3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8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98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5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71370F25"/>
    <w:multiLevelType w:val="hybridMultilevel"/>
    <w:tmpl w:val="7152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D84BC5"/>
    <w:multiLevelType w:val="hybridMultilevel"/>
    <w:tmpl w:val="388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546B1"/>
    <w:multiLevelType w:val="hybridMultilevel"/>
    <w:tmpl w:val="43AEDBEC"/>
    <w:lvl w:ilvl="0" w:tplc="57B05E5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0244F"/>
    <w:multiLevelType w:val="hybridMultilevel"/>
    <w:tmpl w:val="2BE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5"/>
  </w:num>
  <w:num w:numId="4">
    <w:abstractNumId w:val="23"/>
  </w:num>
  <w:num w:numId="5">
    <w:abstractNumId w:val="38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</w:num>
  <w:num w:numId="25">
    <w:abstractNumId w:val="12"/>
  </w:num>
  <w:num w:numId="26">
    <w:abstractNumId w:val="31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10"/>
  </w:num>
  <w:num w:numId="33">
    <w:abstractNumId w:val="14"/>
  </w:num>
  <w:num w:numId="34">
    <w:abstractNumId w:val="41"/>
  </w:num>
  <w:num w:numId="35">
    <w:abstractNumId w:val="30"/>
  </w:num>
  <w:num w:numId="36">
    <w:abstractNumId w:val="22"/>
  </w:num>
  <w:num w:numId="37">
    <w:abstractNumId w:val="39"/>
  </w:num>
  <w:num w:numId="38">
    <w:abstractNumId w:val="15"/>
  </w:num>
  <w:num w:numId="39">
    <w:abstractNumId w:val="32"/>
  </w:num>
  <w:num w:numId="40">
    <w:abstractNumId w:val="36"/>
  </w:num>
  <w:num w:numId="41">
    <w:abstractNumId w:val="28"/>
  </w:num>
  <w:num w:numId="42">
    <w:abstractNumId w:val="17"/>
  </w:num>
  <w:num w:numId="43">
    <w:abstractNumId w:val="34"/>
  </w:num>
  <w:num w:numId="44">
    <w:abstractNumId w:val="18"/>
  </w:num>
  <w:num w:numId="45">
    <w:abstractNumId w:val="37"/>
  </w:num>
  <w:num w:numId="46">
    <w:abstractNumId w:val="29"/>
  </w:num>
  <w:num w:numId="47">
    <w:abstractNumId w:val="16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1CC5"/>
    <w:rsid w:val="000046D0"/>
    <w:rsid w:val="000063EA"/>
    <w:rsid w:val="00006DCC"/>
    <w:rsid w:val="00007B1F"/>
    <w:rsid w:val="0001193A"/>
    <w:rsid w:val="000140D1"/>
    <w:rsid w:val="00016FE9"/>
    <w:rsid w:val="000203FB"/>
    <w:rsid w:val="00020EC8"/>
    <w:rsid w:val="000229A1"/>
    <w:rsid w:val="00031C5B"/>
    <w:rsid w:val="00037394"/>
    <w:rsid w:val="00042366"/>
    <w:rsid w:val="000458CC"/>
    <w:rsid w:val="00050B8C"/>
    <w:rsid w:val="00054817"/>
    <w:rsid w:val="0006305D"/>
    <w:rsid w:val="00067B38"/>
    <w:rsid w:val="00085DD5"/>
    <w:rsid w:val="00090156"/>
    <w:rsid w:val="00094C38"/>
    <w:rsid w:val="000A50BB"/>
    <w:rsid w:val="000A6FFE"/>
    <w:rsid w:val="000A7330"/>
    <w:rsid w:val="000A7F1D"/>
    <w:rsid w:val="000B3DD2"/>
    <w:rsid w:val="000B539C"/>
    <w:rsid w:val="000C2445"/>
    <w:rsid w:val="000C59C5"/>
    <w:rsid w:val="000C602E"/>
    <w:rsid w:val="000D2E70"/>
    <w:rsid w:val="000D471D"/>
    <w:rsid w:val="000D5A66"/>
    <w:rsid w:val="000D7F10"/>
    <w:rsid w:val="000E00E5"/>
    <w:rsid w:val="000E1681"/>
    <w:rsid w:val="000E4E14"/>
    <w:rsid w:val="000E666C"/>
    <w:rsid w:val="000E7F59"/>
    <w:rsid w:val="000F1932"/>
    <w:rsid w:val="000F2587"/>
    <w:rsid w:val="00112CC8"/>
    <w:rsid w:val="001137EF"/>
    <w:rsid w:val="00117C8E"/>
    <w:rsid w:val="00122E59"/>
    <w:rsid w:val="00123F80"/>
    <w:rsid w:val="001242D9"/>
    <w:rsid w:val="0012514E"/>
    <w:rsid w:val="00127557"/>
    <w:rsid w:val="001310AF"/>
    <w:rsid w:val="00142215"/>
    <w:rsid w:val="00143BED"/>
    <w:rsid w:val="00145CE5"/>
    <w:rsid w:val="0014739E"/>
    <w:rsid w:val="00157068"/>
    <w:rsid w:val="00157B20"/>
    <w:rsid w:val="00166A48"/>
    <w:rsid w:val="00174620"/>
    <w:rsid w:val="00175C06"/>
    <w:rsid w:val="00181C47"/>
    <w:rsid w:val="0018731F"/>
    <w:rsid w:val="00190D1D"/>
    <w:rsid w:val="00192020"/>
    <w:rsid w:val="001966DD"/>
    <w:rsid w:val="001A0E3D"/>
    <w:rsid w:val="001A2DB2"/>
    <w:rsid w:val="001B1F67"/>
    <w:rsid w:val="001B5CFE"/>
    <w:rsid w:val="001B7C8E"/>
    <w:rsid w:val="001C0FED"/>
    <w:rsid w:val="001C74D9"/>
    <w:rsid w:val="001D6365"/>
    <w:rsid w:val="001D7667"/>
    <w:rsid w:val="001E3A67"/>
    <w:rsid w:val="001E49C5"/>
    <w:rsid w:val="001F304D"/>
    <w:rsid w:val="001F4FED"/>
    <w:rsid w:val="001F6A3F"/>
    <w:rsid w:val="0020486F"/>
    <w:rsid w:val="00206EF5"/>
    <w:rsid w:val="00207838"/>
    <w:rsid w:val="00216771"/>
    <w:rsid w:val="002217E2"/>
    <w:rsid w:val="002223BA"/>
    <w:rsid w:val="002237B6"/>
    <w:rsid w:val="00225770"/>
    <w:rsid w:val="00227EC3"/>
    <w:rsid w:val="002411F2"/>
    <w:rsid w:val="002428F6"/>
    <w:rsid w:val="00242EE4"/>
    <w:rsid w:val="002449D3"/>
    <w:rsid w:val="00245013"/>
    <w:rsid w:val="00247C24"/>
    <w:rsid w:val="00247D7B"/>
    <w:rsid w:val="00256E8D"/>
    <w:rsid w:val="00257B61"/>
    <w:rsid w:val="00257DDC"/>
    <w:rsid w:val="00263888"/>
    <w:rsid w:val="00265879"/>
    <w:rsid w:val="002658CC"/>
    <w:rsid w:val="00265F03"/>
    <w:rsid w:val="0026617B"/>
    <w:rsid w:val="00266327"/>
    <w:rsid w:val="002712B4"/>
    <w:rsid w:val="00275A24"/>
    <w:rsid w:val="0027743C"/>
    <w:rsid w:val="002804B8"/>
    <w:rsid w:val="002845F1"/>
    <w:rsid w:val="00285967"/>
    <w:rsid w:val="00287C90"/>
    <w:rsid w:val="00297405"/>
    <w:rsid w:val="002A1B26"/>
    <w:rsid w:val="002A4782"/>
    <w:rsid w:val="002A7844"/>
    <w:rsid w:val="002B0083"/>
    <w:rsid w:val="002C1DAF"/>
    <w:rsid w:val="002C20EE"/>
    <w:rsid w:val="002C61A6"/>
    <w:rsid w:val="002C6C7A"/>
    <w:rsid w:val="002D0754"/>
    <w:rsid w:val="002D6CFA"/>
    <w:rsid w:val="002E03AB"/>
    <w:rsid w:val="002F0D89"/>
    <w:rsid w:val="002F28B3"/>
    <w:rsid w:val="002F30AE"/>
    <w:rsid w:val="003020D2"/>
    <w:rsid w:val="00302B83"/>
    <w:rsid w:val="003045B2"/>
    <w:rsid w:val="003053F6"/>
    <w:rsid w:val="00313F7D"/>
    <w:rsid w:val="003144B2"/>
    <w:rsid w:val="00314807"/>
    <w:rsid w:val="00320875"/>
    <w:rsid w:val="00320B37"/>
    <w:rsid w:val="00322587"/>
    <w:rsid w:val="00322D1E"/>
    <w:rsid w:val="0033018C"/>
    <w:rsid w:val="00330526"/>
    <w:rsid w:val="0033599D"/>
    <w:rsid w:val="00340B2A"/>
    <w:rsid w:val="00340C22"/>
    <w:rsid w:val="00343AC7"/>
    <w:rsid w:val="00344312"/>
    <w:rsid w:val="00347EE5"/>
    <w:rsid w:val="0035044F"/>
    <w:rsid w:val="00352655"/>
    <w:rsid w:val="0035552F"/>
    <w:rsid w:val="003605BE"/>
    <w:rsid w:val="00363F33"/>
    <w:rsid w:val="00366801"/>
    <w:rsid w:val="00376A4B"/>
    <w:rsid w:val="003801B8"/>
    <w:rsid w:val="0038418F"/>
    <w:rsid w:val="003933A2"/>
    <w:rsid w:val="00395C69"/>
    <w:rsid w:val="003979D1"/>
    <w:rsid w:val="003A75ED"/>
    <w:rsid w:val="003B5C7F"/>
    <w:rsid w:val="003C2EA1"/>
    <w:rsid w:val="003C57E2"/>
    <w:rsid w:val="003D5EB9"/>
    <w:rsid w:val="003E170A"/>
    <w:rsid w:val="003E196A"/>
    <w:rsid w:val="003E4FE9"/>
    <w:rsid w:val="003E77C3"/>
    <w:rsid w:val="003F620C"/>
    <w:rsid w:val="00402CAA"/>
    <w:rsid w:val="00404197"/>
    <w:rsid w:val="00405883"/>
    <w:rsid w:val="00417D0A"/>
    <w:rsid w:val="00417D1E"/>
    <w:rsid w:val="00420701"/>
    <w:rsid w:val="00420AFA"/>
    <w:rsid w:val="00424AB9"/>
    <w:rsid w:val="00427E6B"/>
    <w:rsid w:val="00435A5E"/>
    <w:rsid w:val="00441DA1"/>
    <w:rsid w:val="004457C7"/>
    <w:rsid w:val="00451DE5"/>
    <w:rsid w:val="004547F6"/>
    <w:rsid w:val="004555CF"/>
    <w:rsid w:val="00462677"/>
    <w:rsid w:val="00463732"/>
    <w:rsid w:val="00473CB3"/>
    <w:rsid w:val="00474BD6"/>
    <w:rsid w:val="00477871"/>
    <w:rsid w:val="00497056"/>
    <w:rsid w:val="004A0394"/>
    <w:rsid w:val="004A157D"/>
    <w:rsid w:val="004A25F2"/>
    <w:rsid w:val="004A4B8F"/>
    <w:rsid w:val="004B2FAC"/>
    <w:rsid w:val="004B36B7"/>
    <w:rsid w:val="004B4E29"/>
    <w:rsid w:val="004D4DE8"/>
    <w:rsid w:val="004D7AA4"/>
    <w:rsid w:val="004E1A73"/>
    <w:rsid w:val="004E35E6"/>
    <w:rsid w:val="004E3FCD"/>
    <w:rsid w:val="004F781C"/>
    <w:rsid w:val="005061CE"/>
    <w:rsid w:val="005152A3"/>
    <w:rsid w:val="0051610C"/>
    <w:rsid w:val="00522CD4"/>
    <w:rsid w:val="0052728D"/>
    <w:rsid w:val="00527D10"/>
    <w:rsid w:val="00531D56"/>
    <w:rsid w:val="005329CD"/>
    <w:rsid w:val="00533F5D"/>
    <w:rsid w:val="005340FA"/>
    <w:rsid w:val="00540904"/>
    <w:rsid w:val="00541952"/>
    <w:rsid w:val="00542F47"/>
    <w:rsid w:val="00543991"/>
    <w:rsid w:val="00543BB9"/>
    <w:rsid w:val="005453E9"/>
    <w:rsid w:val="00545EDD"/>
    <w:rsid w:val="00551521"/>
    <w:rsid w:val="005535E6"/>
    <w:rsid w:val="00556055"/>
    <w:rsid w:val="0055620F"/>
    <w:rsid w:val="00557E15"/>
    <w:rsid w:val="00561A0C"/>
    <w:rsid w:val="005627A0"/>
    <w:rsid w:val="0056462C"/>
    <w:rsid w:val="005647AE"/>
    <w:rsid w:val="00570118"/>
    <w:rsid w:val="00573EFD"/>
    <w:rsid w:val="00576749"/>
    <w:rsid w:val="00576824"/>
    <w:rsid w:val="00584A8F"/>
    <w:rsid w:val="00585B4A"/>
    <w:rsid w:val="005900CA"/>
    <w:rsid w:val="005908F3"/>
    <w:rsid w:val="005945D2"/>
    <w:rsid w:val="00594B7A"/>
    <w:rsid w:val="00597024"/>
    <w:rsid w:val="005A05D7"/>
    <w:rsid w:val="005A2A28"/>
    <w:rsid w:val="005A6158"/>
    <w:rsid w:val="005B155F"/>
    <w:rsid w:val="005B389F"/>
    <w:rsid w:val="005B6C4B"/>
    <w:rsid w:val="005C6E25"/>
    <w:rsid w:val="005C7D4E"/>
    <w:rsid w:val="005D227A"/>
    <w:rsid w:val="005D3922"/>
    <w:rsid w:val="005D6634"/>
    <w:rsid w:val="005E47B5"/>
    <w:rsid w:val="005E4C7D"/>
    <w:rsid w:val="005F0DFF"/>
    <w:rsid w:val="00600295"/>
    <w:rsid w:val="00601185"/>
    <w:rsid w:val="006063D6"/>
    <w:rsid w:val="00610266"/>
    <w:rsid w:val="00611AF7"/>
    <w:rsid w:val="00612A75"/>
    <w:rsid w:val="00613BF8"/>
    <w:rsid w:val="0061574E"/>
    <w:rsid w:val="006219F6"/>
    <w:rsid w:val="00621D43"/>
    <w:rsid w:val="006270F7"/>
    <w:rsid w:val="006316BF"/>
    <w:rsid w:val="00631755"/>
    <w:rsid w:val="00631C4C"/>
    <w:rsid w:val="006358FA"/>
    <w:rsid w:val="00637F01"/>
    <w:rsid w:val="00640A50"/>
    <w:rsid w:val="00641513"/>
    <w:rsid w:val="0064379B"/>
    <w:rsid w:val="006446E2"/>
    <w:rsid w:val="006471E8"/>
    <w:rsid w:val="0064780E"/>
    <w:rsid w:val="00654D57"/>
    <w:rsid w:val="00657745"/>
    <w:rsid w:val="00657AEF"/>
    <w:rsid w:val="006634E6"/>
    <w:rsid w:val="006648DD"/>
    <w:rsid w:val="00670B0E"/>
    <w:rsid w:val="006777AE"/>
    <w:rsid w:val="00681121"/>
    <w:rsid w:val="0068347D"/>
    <w:rsid w:val="00685091"/>
    <w:rsid w:val="00692B77"/>
    <w:rsid w:val="0069407E"/>
    <w:rsid w:val="0069457F"/>
    <w:rsid w:val="006A4642"/>
    <w:rsid w:val="006B134F"/>
    <w:rsid w:val="006B1F79"/>
    <w:rsid w:val="006B3CA2"/>
    <w:rsid w:val="006C56D2"/>
    <w:rsid w:val="006D4C73"/>
    <w:rsid w:val="006D76A7"/>
    <w:rsid w:val="006E1AB7"/>
    <w:rsid w:val="006E1C88"/>
    <w:rsid w:val="006E3674"/>
    <w:rsid w:val="006F4CC3"/>
    <w:rsid w:val="006F71E3"/>
    <w:rsid w:val="0070111C"/>
    <w:rsid w:val="007037A0"/>
    <w:rsid w:val="00703CDA"/>
    <w:rsid w:val="00704A5E"/>
    <w:rsid w:val="00711FAE"/>
    <w:rsid w:val="00713E28"/>
    <w:rsid w:val="00721660"/>
    <w:rsid w:val="00721BD0"/>
    <w:rsid w:val="00722593"/>
    <w:rsid w:val="00723862"/>
    <w:rsid w:val="00727F31"/>
    <w:rsid w:val="00736919"/>
    <w:rsid w:val="00747B36"/>
    <w:rsid w:val="00757F69"/>
    <w:rsid w:val="007631E1"/>
    <w:rsid w:val="00763E0D"/>
    <w:rsid w:val="00775259"/>
    <w:rsid w:val="0078087D"/>
    <w:rsid w:val="00786309"/>
    <w:rsid w:val="00796E98"/>
    <w:rsid w:val="007A459F"/>
    <w:rsid w:val="007A474E"/>
    <w:rsid w:val="007A4FCB"/>
    <w:rsid w:val="007A5484"/>
    <w:rsid w:val="007A5921"/>
    <w:rsid w:val="007B0CEC"/>
    <w:rsid w:val="007C396B"/>
    <w:rsid w:val="007C4794"/>
    <w:rsid w:val="007C72CD"/>
    <w:rsid w:val="007D1C8F"/>
    <w:rsid w:val="007D5639"/>
    <w:rsid w:val="007E25D3"/>
    <w:rsid w:val="007F4FAF"/>
    <w:rsid w:val="008022CB"/>
    <w:rsid w:val="008037F9"/>
    <w:rsid w:val="00803D8D"/>
    <w:rsid w:val="00807793"/>
    <w:rsid w:val="0080793D"/>
    <w:rsid w:val="00807A05"/>
    <w:rsid w:val="008108AD"/>
    <w:rsid w:val="00810B91"/>
    <w:rsid w:val="008207C6"/>
    <w:rsid w:val="0082284C"/>
    <w:rsid w:val="0082747C"/>
    <w:rsid w:val="00834B92"/>
    <w:rsid w:val="0083503C"/>
    <w:rsid w:val="008372F9"/>
    <w:rsid w:val="00837648"/>
    <w:rsid w:val="008401C7"/>
    <w:rsid w:val="008414F1"/>
    <w:rsid w:val="00843B28"/>
    <w:rsid w:val="00845025"/>
    <w:rsid w:val="0084610C"/>
    <w:rsid w:val="008471F6"/>
    <w:rsid w:val="0085062F"/>
    <w:rsid w:val="0086708F"/>
    <w:rsid w:val="00882D2C"/>
    <w:rsid w:val="008924BB"/>
    <w:rsid w:val="008926F6"/>
    <w:rsid w:val="00895AF5"/>
    <w:rsid w:val="008A045B"/>
    <w:rsid w:val="008A14C5"/>
    <w:rsid w:val="008A497E"/>
    <w:rsid w:val="008A4B17"/>
    <w:rsid w:val="008A60EE"/>
    <w:rsid w:val="008A768C"/>
    <w:rsid w:val="008B7254"/>
    <w:rsid w:val="008C0FF5"/>
    <w:rsid w:val="008C2100"/>
    <w:rsid w:val="008C6C60"/>
    <w:rsid w:val="008D1323"/>
    <w:rsid w:val="008D21FB"/>
    <w:rsid w:val="008D5A28"/>
    <w:rsid w:val="008D68FA"/>
    <w:rsid w:val="008E5E88"/>
    <w:rsid w:val="008F038C"/>
    <w:rsid w:val="008F0927"/>
    <w:rsid w:val="008F3A76"/>
    <w:rsid w:val="009000C2"/>
    <w:rsid w:val="00907E59"/>
    <w:rsid w:val="0091162F"/>
    <w:rsid w:val="00914C9D"/>
    <w:rsid w:val="00921039"/>
    <w:rsid w:val="009228FF"/>
    <w:rsid w:val="009262CA"/>
    <w:rsid w:val="00931B5F"/>
    <w:rsid w:val="00932B38"/>
    <w:rsid w:val="0094112D"/>
    <w:rsid w:val="0094162E"/>
    <w:rsid w:val="00943673"/>
    <w:rsid w:val="009510BA"/>
    <w:rsid w:val="00951AFF"/>
    <w:rsid w:val="009531BB"/>
    <w:rsid w:val="009540F0"/>
    <w:rsid w:val="00957FB1"/>
    <w:rsid w:val="00961A21"/>
    <w:rsid w:val="0096441E"/>
    <w:rsid w:val="0096442A"/>
    <w:rsid w:val="009645F7"/>
    <w:rsid w:val="0097402C"/>
    <w:rsid w:val="009809CA"/>
    <w:rsid w:val="0098320C"/>
    <w:rsid w:val="00983CF2"/>
    <w:rsid w:val="009A1B28"/>
    <w:rsid w:val="009A2D82"/>
    <w:rsid w:val="009A46EB"/>
    <w:rsid w:val="009A582F"/>
    <w:rsid w:val="009B2976"/>
    <w:rsid w:val="009C71D3"/>
    <w:rsid w:val="009C7FAE"/>
    <w:rsid w:val="009D1A6E"/>
    <w:rsid w:val="009D7E99"/>
    <w:rsid w:val="009E2FBF"/>
    <w:rsid w:val="009E4767"/>
    <w:rsid w:val="009F6ABF"/>
    <w:rsid w:val="009F7331"/>
    <w:rsid w:val="00A01747"/>
    <w:rsid w:val="00A017EA"/>
    <w:rsid w:val="00A04518"/>
    <w:rsid w:val="00A05707"/>
    <w:rsid w:val="00A0582A"/>
    <w:rsid w:val="00A06C58"/>
    <w:rsid w:val="00A06FE1"/>
    <w:rsid w:val="00A11396"/>
    <w:rsid w:val="00A11FE2"/>
    <w:rsid w:val="00A17EAA"/>
    <w:rsid w:val="00A24555"/>
    <w:rsid w:val="00A24E62"/>
    <w:rsid w:val="00A25864"/>
    <w:rsid w:val="00A26B18"/>
    <w:rsid w:val="00A31AA1"/>
    <w:rsid w:val="00A402EE"/>
    <w:rsid w:val="00A426B3"/>
    <w:rsid w:val="00A444F3"/>
    <w:rsid w:val="00A50BA8"/>
    <w:rsid w:val="00A53B7C"/>
    <w:rsid w:val="00A556FE"/>
    <w:rsid w:val="00A653EC"/>
    <w:rsid w:val="00A73ADC"/>
    <w:rsid w:val="00A771F6"/>
    <w:rsid w:val="00A90DDF"/>
    <w:rsid w:val="00A91B9A"/>
    <w:rsid w:val="00A923B5"/>
    <w:rsid w:val="00A92C7E"/>
    <w:rsid w:val="00AA020A"/>
    <w:rsid w:val="00AA124B"/>
    <w:rsid w:val="00AA2C05"/>
    <w:rsid w:val="00AA34C7"/>
    <w:rsid w:val="00AA5F20"/>
    <w:rsid w:val="00AB0F70"/>
    <w:rsid w:val="00AB2363"/>
    <w:rsid w:val="00AB7F82"/>
    <w:rsid w:val="00AC1974"/>
    <w:rsid w:val="00AC60E7"/>
    <w:rsid w:val="00AC7BB4"/>
    <w:rsid w:val="00AD3F7D"/>
    <w:rsid w:val="00AD7B40"/>
    <w:rsid w:val="00AE429C"/>
    <w:rsid w:val="00AE456E"/>
    <w:rsid w:val="00AE6380"/>
    <w:rsid w:val="00AE75DF"/>
    <w:rsid w:val="00AE79DD"/>
    <w:rsid w:val="00AF26B9"/>
    <w:rsid w:val="00AF30B7"/>
    <w:rsid w:val="00AF3B1F"/>
    <w:rsid w:val="00AF418F"/>
    <w:rsid w:val="00AF7176"/>
    <w:rsid w:val="00B04280"/>
    <w:rsid w:val="00B1034F"/>
    <w:rsid w:val="00B12403"/>
    <w:rsid w:val="00B15406"/>
    <w:rsid w:val="00B167D0"/>
    <w:rsid w:val="00B22BF3"/>
    <w:rsid w:val="00B24C9C"/>
    <w:rsid w:val="00B255FE"/>
    <w:rsid w:val="00B25B5F"/>
    <w:rsid w:val="00B270FD"/>
    <w:rsid w:val="00B42048"/>
    <w:rsid w:val="00B478AB"/>
    <w:rsid w:val="00B50750"/>
    <w:rsid w:val="00B52146"/>
    <w:rsid w:val="00B5246D"/>
    <w:rsid w:val="00B644A4"/>
    <w:rsid w:val="00B743C0"/>
    <w:rsid w:val="00B76FD9"/>
    <w:rsid w:val="00B811B1"/>
    <w:rsid w:val="00B83002"/>
    <w:rsid w:val="00B8323B"/>
    <w:rsid w:val="00B83361"/>
    <w:rsid w:val="00B84FC6"/>
    <w:rsid w:val="00B87664"/>
    <w:rsid w:val="00B964CF"/>
    <w:rsid w:val="00BA7E82"/>
    <w:rsid w:val="00BB4DEF"/>
    <w:rsid w:val="00BB5028"/>
    <w:rsid w:val="00BC0D21"/>
    <w:rsid w:val="00BC4291"/>
    <w:rsid w:val="00BC456D"/>
    <w:rsid w:val="00BD1A10"/>
    <w:rsid w:val="00BD5BE8"/>
    <w:rsid w:val="00BE481D"/>
    <w:rsid w:val="00BF42D4"/>
    <w:rsid w:val="00BF62B9"/>
    <w:rsid w:val="00C0206B"/>
    <w:rsid w:val="00C03A23"/>
    <w:rsid w:val="00C0620B"/>
    <w:rsid w:val="00C11C37"/>
    <w:rsid w:val="00C255DB"/>
    <w:rsid w:val="00C30E9A"/>
    <w:rsid w:val="00C31B03"/>
    <w:rsid w:val="00C33BF7"/>
    <w:rsid w:val="00C35C3A"/>
    <w:rsid w:val="00C363F1"/>
    <w:rsid w:val="00C3722C"/>
    <w:rsid w:val="00C37442"/>
    <w:rsid w:val="00C3791A"/>
    <w:rsid w:val="00C50381"/>
    <w:rsid w:val="00C6085D"/>
    <w:rsid w:val="00C60B52"/>
    <w:rsid w:val="00C6193A"/>
    <w:rsid w:val="00C61A3A"/>
    <w:rsid w:val="00C65065"/>
    <w:rsid w:val="00C73656"/>
    <w:rsid w:val="00C74644"/>
    <w:rsid w:val="00C80652"/>
    <w:rsid w:val="00C81210"/>
    <w:rsid w:val="00C8158F"/>
    <w:rsid w:val="00C924CB"/>
    <w:rsid w:val="00C93980"/>
    <w:rsid w:val="00C96383"/>
    <w:rsid w:val="00C964EC"/>
    <w:rsid w:val="00C96A4B"/>
    <w:rsid w:val="00C96C8F"/>
    <w:rsid w:val="00C97B1C"/>
    <w:rsid w:val="00C97EC8"/>
    <w:rsid w:val="00CA01A3"/>
    <w:rsid w:val="00CA448F"/>
    <w:rsid w:val="00CB2429"/>
    <w:rsid w:val="00CB44D4"/>
    <w:rsid w:val="00CC1090"/>
    <w:rsid w:val="00CC4428"/>
    <w:rsid w:val="00CC4D3F"/>
    <w:rsid w:val="00CD29AC"/>
    <w:rsid w:val="00CD7F1A"/>
    <w:rsid w:val="00CD7F79"/>
    <w:rsid w:val="00CE21C8"/>
    <w:rsid w:val="00CE3067"/>
    <w:rsid w:val="00CE384B"/>
    <w:rsid w:val="00CE3D12"/>
    <w:rsid w:val="00CE7547"/>
    <w:rsid w:val="00CF5DA3"/>
    <w:rsid w:val="00CF6108"/>
    <w:rsid w:val="00D122A5"/>
    <w:rsid w:val="00D17A5C"/>
    <w:rsid w:val="00D23877"/>
    <w:rsid w:val="00D44C8F"/>
    <w:rsid w:val="00D535E3"/>
    <w:rsid w:val="00D6375B"/>
    <w:rsid w:val="00D63C47"/>
    <w:rsid w:val="00D65945"/>
    <w:rsid w:val="00D7026B"/>
    <w:rsid w:val="00D72291"/>
    <w:rsid w:val="00D75E3D"/>
    <w:rsid w:val="00D809BC"/>
    <w:rsid w:val="00D81B3C"/>
    <w:rsid w:val="00D82DE4"/>
    <w:rsid w:val="00D840D6"/>
    <w:rsid w:val="00DA3A4A"/>
    <w:rsid w:val="00DB46D6"/>
    <w:rsid w:val="00DC351C"/>
    <w:rsid w:val="00DC3BDF"/>
    <w:rsid w:val="00DD224C"/>
    <w:rsid w:val="00DD66C6"/>
    <w:rsid w:val="00DD6BC0"/>
    <w:rsid w:val="00DE1FC5"/>
    <w:rsid w:val="00DE3E2C"/>
    <w:rsid w:val="00DE6604"/>
    <w:rsid w:val="00DF754E"/>
    <w:rsid w:val="00E11304"/>
    <w:rsid w:val="00E14A26"/>
    <w:rsid w:val="00E14D5C"/>
    <w:rsid w:val="00E16559"/>
    <w:rsid w:val="00E17C4D"/>
    <w:rsid w:val="00E24896"/>
    <w:rsid w:val="00E26977"/>
    <w:rsid w:val="00E307C3"/>
    <w:rsid w:val="00E34416"/>
    <w:rsid w:val="00E45839"/>
    <w:rsid w:val="00E515A6"/>
    <w:rsid w:val="00E54D1F"/>
    <w:rsid w:val="00E55535"/>
    <w:rsid w:val="00E56C22"/>
    <w:rsid w:val="00E573B7"/>
    <w:rsid w:val="00E60CC6"/>
    <w:rsid w:val="00E60F1B"/>
    <w:rsid w:val="00E6117E"/>
    <w:rsid w:val="00E670E9"/>
    <w:rsid w:val="00E735BB"/>
    <w:rsid w:val="00E77B7A"/>
    <w:rsid w:val="00E77F2C"/>
    <w:rsid w:val="00E83FC7"/>
    <w:rsid w:val="00E84AB8"/>
    <w:rsid w:val="00E917FB"/>
    <w:rsid w:val="00E918A6"/>
    <w:rsid w:val="00E92F20"/>
    <w:rsid w:val="00E93C66"/>
    <w:rsid w:val="00E95DE7"/>
    <w:rsid w:val="00EA1708"/>
    <w:rsid w:val="00EA452B"/>
    <w:rsid w:val="00EA4BF7"/>
    <w:rsid w:val="00EA6789"/>
    <w:rsid w:val="00EB3B11"/>
    <w:rsid w:val="00EB53FE"/>
    <w:rsid w:val="00EB6452"/>
    <w:rsid w:val="00EC02D9"/>
    <w:rsid w:val="00EC2C4C"/>
    <w:rsid w:val="00EC4637"/>
    <w:rsid w:val="00EC4676"/>
    <w:rsid w:val="00EC5017"/>
    <w:rsid w:val="00EC64AA"/>
    <w:rsid w:val="00ED418C"/>
    <w:rsid w:val="00EE7D72"/>
    <w:rsid w:val="00EF2307"/>
    <w:rsid w:val="00EF50BD"/>
    <w:rsid w:val="00EF7889"/>
    <w:rsid w:val="00F0100F"/>
    <w:rsid w:val="00F02C9A"/>
    <w:rsid w:val="00F034FB"/>
    <w:rsid w:val="00F05F99"/>
    <w:rsid w:val="00F121BF"/>
    <w:rsid w:val="00F12F72"/>
    <w:rsid w:val="00F168D7"/>
    <w:rsid w:val="00F17466"/>
    <w:rsid w:val="00F24E61"/>
    <w:rsid w:val="00F332FD"/>
    <w:rsid w:val="00F340DA"/>
    <w:rsid w:val="00F350AE"/>
    <w:rsid w:val="00F368A5"/>
    <w:rsid w:val="00F373DF"/>
    <w:rsid w:val="00F4357D"/>
    <w:rsid w:val="00F43F5B"/>
    <w:rsid w:val="00F53ACD"/>
    <w:rsid w:val="00F5465C"/>
    <w:rsid w:val="00F60AE6"/>
    <w:rsid w:val="00F610BD"/>
    <w:rsid w:val="00F64AB8"/>
    <w:rsid w:val="00F65310"/>
    <w:rsid w:val="00F6659D"/>
    <w:rsid w:val="00F666E8"/>
    <w:rsid w:val="00F702E4"/>
    <w:rsid w:val="00F71833"/>
    <w:rsid w:val="00F71F90"/>
    <w:rsid w:val="00F80080"/>
    <w:rsid w:val="00F84E47"/>
    <w:rsid w:val="00F871BA"/>
    <w:rsid w:val="00F90BB1"/>
    <w:rsid w:val="00F9116B"/>
    <w:rsid w:val="00F916BF"/>
    <w:rsid w:val="00F925BC"/>
    <w:rsid w:val="00FA179B"/>
    <w:rsid w:val="00FA2AB5"/>
    <w:rsid w:val="00FA4B4E"/>
    <w:rsid w:val="00FA7CDF"/>
    <w:rsid w:val="00FB397F"/>
    <w:rsid w:val="00FB3A56"/>
    <w:rsid w:val="00FC56FB"/>
    <w:rsid w:val="00FC617B"/>
    <w:rsid w:val="00FD0C8D"/>
    <w:rsid w:val="00FD0F22"/>
    <w:rsid w:val="00FD368A"/>
    <w:rsid w:val="00FD5736"/>
    <w:rsid w:val="00FD6054"/>
    <w:rsid w:val="00FD6AAE"/>
    <w:rsid w:val="00FE0F43"/>
    <w:rsid w:val="00FE22C5"/>
    <w:rsid w:val="00FF2520"/>
    <w:rsid w:val="00FF26BF"/>
    <w:rsid w:val="00FF733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9E8E7A5"/>
  <w15:docId w15:val="{4D44DF7F-445B-4537-865E-C6289096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paragraph" w:styleId="NormaaliWWW">
    <w:name w:val="Normal (Web)"/>
    <w:basedOn w:val="Normaali"/>
    <w:uiPriority w:val="99"/>
    <w:unhideWhenUsed/>
    <w:rsid w:val="00C61A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ko-KR"/>
    </w:rPr>
  </w:style>
  <w:style w:type="character" w:styleId="Kommentinviite">
    <w:name w:val="annotation reference"/>
    <w:basedOn w:val="Kappaleenoletusfontti"/>
    <w:semiHidden/>
    <w:unhideWhenUsed/>
    <w:rsid w:val="008108AD"/>
    <w:rPr>
      <w:sz w:val="16"/>
      <w:szCs w:val="16"/>
    </w:rPr>
  </w:style>
  <w:style w:type="paragraph" w:styleId="Muutos">
    <w:name w:val="Revision"/>
    <w:hidden/>
    <w:uiPriority w:val="99"/>
    <w:semiHidden/>
    <w:rsid w:val="0035552F"/>
    <w:rPr>
      <w:rFonts w:ascii="Calibri" w:eastAsiaTheme="minorHAnsi" w:hAnsi="Calibri"/>
      <w:sz w:val="22"/>
      <w:szCs w:val="22"/>
      <w:lang w:val="en-GB"/>
    </w:rPr>
  </w:style>
  <w:style w:type="paragraph" w:customStyle="1" w:styleId="8Text">
    <w:name w:val="8_Text"/>
    <w:basedOn w:val="Normaali"/>
    <w:link w:val="8TextChar"/>
    <w:qFormat/>
    <w:rsid w:val="008F0927"/>
    <w:rPr>
      <w:rFonts w:ascii="Arial" w:eastAsia="Times New Roman" w:hAnsi="Arial" w:cs="Arial"/>
      <w:spacing w:val="4"/>
      <w:sz w:val="18"/>
      <w:szCs w:val="18"/>
      <w:lang w:val="en-US" w:bidi="he-IL"/>
    </w:rPr>
  </w:style>
  <w:style w:type="character" w:customStyle="1" w:styleId="8TextChar">
    <w:name w:val="8_Text Char"/>
    <w:basedOn w:val="Kappaleenoletusfontti"/>
    <w:link w:val="8Text"/>
    <w:rsid w:val="008F0927"/>
    <w:rPr>
      <w:rFonts w:ascii="Arial" w:hAnsi="Arial" w:cs="Arial"/>
      <w:spacing w:val="4"/>
      <w:sz w:val="18"/>
      <w:szCs w:val="18"/>
      <w:lang w:bidi="he-I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60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3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3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78">
          <w:marLeft w:val="139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register.co.uk/2019/10/03/fbi_softens_stance_on_ransomware/" TargetMode="External"/><Relationship Id="rId18" Type="http://schemas.openxmlformats.org/officeDocument/2006/relationships/hyperlink" Target="mailto:maija.rauha@osg.f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user/CPGloba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bc.co.uk/news/technology-49125853" TargetMode="External"/><Relationship Id="rId17" Type="http://schemas.openxmlformats.org/officeDocument/2006/relationships/hyperlink" Target="mailto:ramira@checkpoint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log.checkpoint.com/2019/10/24/2020-vision-check-points-cyber-security-predictions-for-the-coming-year/" TargetMode="External"/><Relationship Id="rId20" Type="http://schemas.openxmlformats.org/officeDocument/2006/relationships/hyperlink" Target="http://blog.checkpoin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news.net/stories/1061111289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heckpoint.com/press/2019/check-point-research-from-supply-chain-to-email-mobile-and-the-cloud-no-environment-is-immune-to-cyber-attack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checkpointsoftwa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checkpoint.com/advanced-sms-phishing-attacks-against-modern-android-based-smartphones/" TargetMode="External"/><Relationship Id="rId22" Type="http://schemas.openxmlformats.org/officeDocument/2006/relationships/hyperlink" Target="http://www.checkpoint.co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AE208E45C7E04980660A39654DDCBB" ma:contentTypeVersion="2" ma:contentTypeDescription="Luo uusi asiakirja." ma:contentTypeScope="" ma:versionID="5122e0ce5a3cbfb2bb9611fd2d560521">
  <xsd:schema xmlns:xsd="http://www.w3.org/2001/XMLSchema" xmlns:xs="http://www.w3.org/2001/XMLSchema" xmlns:p="http://schemas.microsoft.com/office/2006/metadata/properties" xmlns:ns3="7886f059-5117-4d52-88f0-768d487e873b" targetNamespace="http://schemas.microsoft.com/office/2006/metadata/properties" ma:root="true" ma:fieldsID="2cb02b37c323795bb0947630477d1272" ns3:_="">
    <xsd:import namespace="7886f059-5117-4d52-88f0-768d487e8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f059-5117-4d52-88f0-768d487e8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4F68-1674-421F-B1C4-8E68F748C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C1992-9E0A-4BA8-B717-9536ADDF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6f059-5117-4d52-88f0-768d487e8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EF30C-D5A1-4227-93C1-91F43E3CB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5B9EA-1EBB-4602-8315-EF9D7392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767</Words>
  <Characters>6219</Characters>
  <Application>Microsoft Office Word</Application>
  <DocSecurity>0</DocSecurity>
  <Lines>51</Lines>
  <Paragraphs>13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Word Template</vt:lpstr>
      <vt:lpstr>Check Pointin tietoturvaennuste 2020: Varautukaa uuteen kylmään sotaan!</vt:lpstr>
      <vt:lpstr>Word Template</vt:lpstr>
    </vt:vector>
  </TitlesOfParts>
  <Company>Check Point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/>
  <dc:creator>Emilie Beneitez</dc:creator>
  <cp:keywords/>
  <dc:description/>
  <cp:lastModifiedBy>Maija Rauha</cp:lastModifiedBy>
  <cp:revision>16</cp:revision>
  <cp:lastPrinted>2019-01-25T14:59:00Z</cp:lastPrinted>
  <dcterms:created xsi:type="dcterms:W3CDTF">2019-11-01T08:47:00Z</dcterms:created>
  <dcterms:modified xsi:type="dcterms:W3CDTF">2019-11-04T14:40:00Z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">
    <vt:lpwstr>1542880119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a2f5c79c-d3be-47bc-b019-770019f9c514</vt:lpwstr>
  </property>
  <property fmtid="{D5CDD505-2E9C-101B-9397-08002B2CF9AE}" pid="17" name="ContentTypeId">
    <vt:lpwstr>0x01010030AE208E45C7E04980660A39654DDCBB</vt:lpwstr>
  </property>
</Properties>
</file>