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B11" w:rsidRPr="008B13BA" w:rsidRDefault="00EB3B11" w:rsidP="00EB3B11">
      <w:pPr>
        <w:rPr>
          <w:rFonts w:asciiTheme="minorHAnsi" w:hAnsiTheme="minorHAnsi" w:cs="Arial"/>
          <w:b/>
          <w:bCs/>
          <w:sz w:val="24"/>
          <w:szCs w:val="24"/>
          <w:lang w:val="en-US"/>
        </w:rPr>
      </w:pPr>
      <w:bookmarkStart w:id="0" w:name="OLE_LINK8"/>
    </w:p>
    <w:p w:rsidR="00EB3B11" w:rsidRPr="00E0502A" w:rsidRDefault="00EB3B11" w:rsidP="00EB3B11">
      <w:pPr>
        <w:jc w:val="center"/>
        <w:rPr>
          <w:rFonts w:asciiTheme="minorHAnsi" w:hAnsiTheme="minorHAnsi" w:cs="Arial"/>
          <w:b/>
          <w:bCs/>
          <w:color w:val="FF0000"/>
          <w:sz w:val="24"/>
          <w:szCs w:val="24"/>
          <w:lang w:val="en-US"/>
        </w:rPr>
      </w:pPr>
    </w:p>
    <w:p w:rsidR="00FE22C5" w:rsidRPr="001A0E3D" w:rsidRDefault="000D471D" w:rsidP="00FE22C5">
      <w:pPr>
        <w:jc w:val="center"/>
        <w:rPr>
          <w:color w:val="1F497D"/>
          <w:lang w:val="fi-FI"/>
        </w:rPr>
      </w:pPr>
      <w:bookmarkStart w:id="1" w:name="OLE_LINK5"/>
      <w:bookmarkStart w:id="2" w:name="OLE_LINK3"/>
      <w:bookmarkEnd w:id="0"/>
      <w:proofErr w:type="spellStart"/>
      <w:r>
        <w:rPr>
          <w:rFonts w:eastAsia="Calibri" w:cs="Calibri"/>
          <w:b/>
          <w:bCs/>
          <w:color w:val="D94482" w:themeColor="accent4" w:themeTint="99"/>
          <w:sz w:val="28"/>
          <w:lang w:val="fi-FI" w:eastAsia="en-GB"/>
        </w:rPr>
        <w:t>Kryptolouhijat</w:t>
      </w:r>
      <w:proofErr w:type="spellEnd"/>
      <w:r>
        <w:rPr>
          <w:rFonts w:eastAsia="Calibri" w:cs="Calibri"/>
          <w:b/>
          <w:bCs/>
          <w:color w:val="D94482" w:themeColor="accent4" w:themeTint="99"/>
          <w:sz w:val="28"/>
          <w:lang w:val="fi-FI" w:eastAsia="en-GB"/>
        </w:rPr>
        <w:t xml:space="preserve"> </w:t>
      </w:r>
      <w:r w:rsidR="00B22BF3">
        <w:rPr>
          <w:rFonts w:eastAsia="Calibri" w:cs="Calibri"/>
          <w:b/>
          <w:bCs/>
          <w:color w:val="D94482" w:themeColor="accent4" w:themeTint="99"/>
          <w:sz w:val="28"/>
          <w:lang w:val="fi-FI" w:eastAsia="en-GB"/>
        </w:rPr>
        <w:t xml:space="preserve">ahkeroivat viime vuonna 37 prosentissa yrityksistä, kertoo </w:t>
      </w:r>
      <w:proofErr w:type="spellStart"/>
      <w:r w:rsidR="00B22BF3">
        <w:rPr>
          <w:rFonts w:eastAsia="Calibri" w:cs="Calibri"/>
          <w:b/>
          <w:bCs/>
          <w:color w:val="D94482" w:themeColor="accent4" w:themeTint="99"/>
          <w:sz w:val="28"/>
          <w:lang w:val="fi-FI" w:eastAsia="en-GB"/>
        </w:rPr>
        <w:t>Check</w:t>
      </w:r>
      <w:proofErr w:type="spellEnd"/>
      <w:r w:rsidR="00B22BF3">
        <w:rPr>
          <w:rFonts w:eastAsia="Calibri" w:cs="Calibri"/>
          <w:b/>
          <w:bCs/>
          <w:color w:val="D94482" w:themeColor="accent4" w:themeTint="99"/>
          <w:sz w:val="28"/>
          <w:lang w:val="fi-FI" w:eastAsia="en-GB"/>
        </w:rPr>
        <w:t xml:space="preserve"> Point</w:t>
      </w:r>
      <w:r w:rsidR="009E2FBF">
        <w:rPr>
          <w:rFonts w:eastAsia="Calibri" w:cs="Calibri"/>
          <w:b/>
          <w:bCs/>
          <w:color w:val="D94482" w:themeColor="accent4" w:themeTint="99"/>
          <w:sz w:val="28"/>
          <w:lang w:val="fi-FI" w:eastAsia="en-GB"/>
        </w:rPr>
        <w:t xml:space="preserve">in uusi </w:t>
      </w:r>
      <w:r w:rsidR="00B22BF3">
        <w:rPr>
          <w:rFonts w:eastAsia="Calibri" w:cs="Calibri"/>
          <w:b/>
          <w:bCs/>
          <w:color w:val="D94482" w:themeColor="accent4" w:themeTint="99"/>
          <w:sz w:val="28"/>
          <w:lang w:val="fi-FI" w:eastAsia="en-GB"/>
        </w:rPr>
        <w:t>tietoturvaraport</w:t>
      </w:r>
      <w:r w:rsidR="009E2FBF">
        <w:rPr>
          <w:rFonts w:eastAsia="Calibri" w:cs="Calibri"/>
          <w:b/>
          <w:bCs/>
          <w:color w:val="D94482" w:themeColor="accent4" w:themeTint="99"/>
          <w:sz w:val="28"/>
          <w:lang w:val="fi-FI" w:eastAsia="en-GB"/>
        </w:rPr>
        <w:t>ti</w:t>
      </w:r>
    </w:p>
    <w:p w:rsidR="008926F6" w:rsidRPr="001A0E3D" w:rsidRDefault="008926F6" w:rsidP="006063D6">
      <w:pPr>
        <w:jc w:val="center"/>
        <w:rPr>
          <w:color w:val="1F497D"/>
          <w:lang w:val="fi-FI"/>
        </w:rPr>
      </w:pPr>
    </w:p>
    <w:bookmarkEnd w:id="1"/>
    <w:p w:rsidR="008926F6" w:rsidRPr="001A0E3D" w:rsidRDefault="008926F6" w:rsidP="008926F6">
      <w:pPr>
        <w:jc w:val="center"/>
        <w:rPr>
          <w:rFonts w:asciiTheme="minorHAnsi" w:hAnsiTheme="minorHAnsi"/>
          <w:b/>
          <w:i/>
          <w:color w:val="222222"/>
          <w:lang w:val="fi-FI"/>
        </w:rPr>
      </w:pPr>
    </w:p>
    <w:p w:rsidR="00C6085D" w:rsidRPr="008E5E88" w:rsidRDefault="00C30E9A" w:rsidP="00C6085D">
      <w:pPr>
        <w:jc w:val="center"/>
        <w:rPr>
          <w:rFonts w:asciiTheme="minorHAnsi" w:hAnsiTheme="minorHAnsi"/>
          <w:i/>
          <w:color w:val="222222"/>
          <w:sz w:val="24"/>
          <w:szCs w:val="24"/>
          <w:lang w:val="fi-FI"/>
        </w:rPr>
      </w:pPr>
      <w:proofErr w:type="spellStart"/>
      <w:r>
        <w:rPr>
          <w:bCs/>
          <w:i/>
          <w:color w:val="222222"/>
          <w:sz w:val="24"/>
          <w:szCs w:val="24"/>
          <w:lang w:val="fi-FI"/>
        </w:rPr>
        <w:t>K</w:t>
      </w:r>
      <w:r w:rsidR="00B22BF3">
        <w:rPr>
          <w:bCs/>
          <w:i/>
          <w:color w:val="222222"/>
          <w:sz w:val="24"/>
          <w:szCs w:val="24"/>
          <w:lang w:val="fi-FI"/>
        </w:rPr>
        <w:t>ryptolouhija</w:t>
      </w:r>
      <w:r>
        <w:rPr>
          <w:bCs/>
          <w:i/>
          <w:color w:val="222222"/>
          <w:sz w:val="24"/>
          <w:szCs w:val="24"/>
          <w:lang w:val="fi-FI"/>
        </w:rPr>
        <w:t>n</w:t>
      </w:r>
      <w:proofErr w:type="spellEnd"/>
      <w:r>
        <w:rPr>
          <w:bCs/>
          <w:i/>
          <w:color w:val="222222"/>
          <w:sz w:val="24"/>
          <w:szCs w:val="24"/>
          <w:lang w:val="fi-FI"/>
        </w:rPr>
        <w:t xml:space="preserve"> hyökkäyksen kohteena </w:t>
      </w:r>
      <w:r w:rsidR="001D7667">
        <w:rPr>
          <w:bCs/>
          <w:i/>
          <w:color w:val="222222"/>
          <w:sz w:val="24"/>
          <w:szCs w:val="24"/>
          <w:lang w:val="fi-FI"/>
        </w:rPr>
        <w:t>on edelleen</w:t>
      </w:r>
      <w:r>
        <w:rPr>
          <w:bCs/>
          <w:i/>
          <w:color w:val="222222"/>
          <w:sz w:val="24"/>
          <w:szCs w:val="24"/>
          <w:lang w:val="fi-FI"/>
        </w:rPr>
        <w:t xml:space="preserve"> </w:t>
      </w:r>
      <w:r w:rsidR="00B22BF3">
        <w:rPr>
          <w:bCs/>
          <w:i/>
          <w:color w:val="222222"/>
          <w:sz w:val="24"/>
          <w:szCs w:val="24"/>
          <w:lang w:val="fi-FI"/>
        </w:rPr>
        <w:t>20</w:t>
      </w:r>
      <w:r w:rsidR="00CE7547">
        <w:rPr>
          <w:bCs/>
          <w:i/>
          <w:color w:val="222222"/>
          <w:sz w:val="24"/>
          <w:szCs w:val="24"/>
          <w:lang w:val="fi-FI"/>
        </w:rPr>
        <w:t xml:space="preserve"> prosenttia</w:t>
      </w:r>
      <w:r w:rsidR="00B22BF3">
        <w:rPr>
          <w:bCs/>
          <w:i/>
          <w:color w:val="222222"/>
          <w:sz w:val="24"/>
          <w:szCs w:val="24"/>
          <w:lang w:val="fi-FI"/>
        </w:rPr>
        <w:t xml:space="preserve"> yrityksistä joka viikko</w:t>
      </w:r>
      <w:r>
        <w:rPr>
          <w:bCs/>
          <w:i/>
          <w:color w:val="222222"/>
          <w:sz w:val="24"/>
          <w:szCs w:val="24"/>
          <w:lang w:val="fi-FI"/>
        </w:rPr>
        <w:t>. K</w:t>
      </w:r>
      <w:r w:rsidR="00B22BF3">
        <w:rPr>
          <w:bCs/>
          <w:i/>
          <w:color w:val="222222"/>
          <w:sz w:val="24"/>
          <w:szCs w:val="24"/>
          <w:lang w:val="fi-FI"/>
        </w:rPr>
        <w:t>olmasos</w:t>
      </w:r>
      <w:r>
        <w:rPr>
          <w:bCs/>
          <w:i/>
          <w:color w:val="222222"/>
          <w:sz w:val="24"/>
          <w:szCs w:val="24"/>
          <w:lang w:val="fi-FI"/>
        </w:rPr>
        <w:t>ass</w:t>
      </w:r>
      <w:r w:rsidR="00B22BF3">
        <w:rPr>
          <w:bCs/>
          <w:i/>
          <w:color w:val="222222"/>
          <w:sz w:val="24"/>
          <w:szCs w:val="24"/>
          <w:lang w:val="fi-FI"/>
        </w:rPr>
        <w:t xml:space="preserve">a </w:t>
      </w:r>
      <w:r>
        <w:rPr>
          <w:bCs/>
          <w:i/>
          <w:color w:val="222222"/>
          <w:sz w:val="24"/>
          <w:szCs w:val="24"/>
          <w:lang w:val="fi-FI"/>
        </w:rPr>
        <w:t>yrityksistä</w:t>
      </w:r>
      <w:r w:rsidR="00B22BF3">
        <w:rPr>
          <w:bCs/>
          <w:i/>
          <w:color w:val="222222"/>
          <w:sz w:val="24"/>
          <w:szCs w:val="24"/>
          <w:lang w:val="fi-FI"/>
        </w:rPr>
        <w:t xml:space="preserve"> </w:t>
      </w:r>
      <w:r>
        <w:rPr>
          <w:bCs/>
          <w:i/>
          <w:color w:val="222222"/>
          <w:sz w:val="24"/>
          <w:szCs w:val="24"/>
          <w:lang w:val="fi-FI"/>
        </w:rPr>
        <w:t xml:space="preserve">saatiin viime vuonna kiinni jokin </w:t>
      </w:r>
      <w:r w:rsidR="00B22BF3">
        <w:rPr>
          <w:bCs/>
          <w:i/>
          <w:color w:val="222222"/>
          <w:sz w:val="24"/>
          <w:szCs w:val="24"/>
          <w:lang w:val="fi-FI"/>
        </w:rPr>
        <w:t>mobiilihaittaohjelm</w:t>
      </w:r>
      <w:r>
        <w:rPr>
          <w:bCs/>
          <w:i/>
          <w:color w:val="222222"/>
          <w:sz w:val="24"/>
          <w:szCs w:val="24"/>
          <w:lang w:val="fi-FI"/>
        </w:rPr>
        <w:t>a, mutta</w:t>
      </w:r>
      <w:r w:rsidR="00B22BF3">
        <w:rPr>
          <w:bCs/>
          <w:i/>
          <w:color w:val="222222"/>
          <w:sz w:val="24"/>
          <w:szCs w:val="24"/>
          <w:lang w:val="fi-FI"/>
        </w:rPr>
        <w:t xml:space="preserve"> </w:t>
      </w:r>
      <w:r>
        <w:rPr>
          <w:bCs/>
          <w:i/>
          <w:color w:val="222222"/>
          <w:sz w:val="24"/>
          <w:szCs w:val="24"/>
          <w:lang w:val="fi-FI"/>
        </w:rPr>
        <w:t xml:space="preserve">kiristyshaittaohjelma löytyi </w:t>
      </w:r>
      <w:r w:rsidR="00B22BF3">
        <w:rPr>
          <w:bCs/>
          <w:i/>
          <w:color w:val="222222"/>
          <w:sz w:val="24"/>
          <w:szCs w:val="24"/>
          <w:lang w:val="fi-FI"/>
        </w:rPr>
        <w:t>vain 4 prosent</w:t>
      </w:r>
      <w:r>
        <w:rPr>
          <w:bCs/>
          <w:i/>
          <w:color w:val="222222"/>
          <w:sz w:val="24"/>
          <w:szCs w:val="24"/>
          <w:lang w:val="fi-FI"/>
        </w:rPr>
        <w:t>ista.</w:t>
      </w:r>
    </w:p>
    <w:p w:rsidR="00C6085D" w:rsidRPr="008E5E88" w:rsidRDefault="00C6085D" w:rsidP="008926F6">
      <w:pPr>
        <w:jc w:val="center"/>
        <w:rPr>
          <w:rFonts w:asciiTheme="minorHAnsi" w:hAnsiTheme="minorHAnsi"/>
          <w:b/>
          <w:i/>
          <w:color w:val="222222"/>
          <w:lang w:val="fi-FI"/>
        </w:rPr>
      </w:pPr>
    </w:p>
    <w:p w:rsidR="00613BF8" w:rsidRDefault="00597024" w:rsidP="00796E98">
      <w:pPr>
        <w:rPr>
          <w:rFonts w:asciiTheme="minorHAnsi" w:hAnsiTheme="minorHAnsi" w:cs="Helvetica"/>
          <w:color w:val="222222"/>
          <w:lang w:val="fi-FI"/>
        </w:rPr>
      </w:pPr>
      <w:r>
        <w:rPr>
          <w:rFonts w:asciiTheme="minorHAnsi" w:hAnsiTheme="minorHAnsi" w:cs="Arial"/>
          <w:b/>
          <w:lang w:val="fi-FI"/>
        </w:rPr>
        <w:t>ESPOO</w:t>
      </w:r>
      <w:r w:rsidR="008926F6" w:rsidRPr="008E5E88">
        <w:rPr>
          <w:rFonts w:asciiTheme="minorHAnsi" w:hAnsiTheme="minorHAnsi" w:cs="Helvetica"/>
          <w:b/>
          <w:bCs/>
          <w:caps/>
          <w:color w:val="222222"/>
          <w:lang w:val="fi-FI"/>
        </w:rPr>
        <w:t xml:space="preserve"> </w:t>
      </w:r>
      <w:r w:rsidR="008926F6" w:rsidRPr="008E5E88">
        <w:rPr>
          <w:rFonts w:asciiTheme="minorHAnsi" w:hAnsiTheme="minorHAnsi" w:cs="Helvetica"/>
          <w:b/>
          <w:bCs/>
          <w:color w:val="222222"/>
          <w:lang w:val="fi-FI"/>
        </w:rPr>
        <w:t>— </w:t>
      </w:r>
      <w:r>
        <w:rPr>
          <w:rFonts w:asciiTheme="minorHAnsi" w:hAnsiTheme="minorHAnsi" w:cs="Helvetica"/>
          <w:b/>
          <w:bCs/>
          <w:color w:val="222222"/>
          <w:lang w:val="fi-FI"/>
        </w:rPr>
        <w:t>2</w:t>
      </w:r>
      <w:r w:rsidR="009E2FBF">
        <w:rPr>
          <w:rFonts w:asciiTheme="minorHAnsi" w:hAnsiTheme="minorHAnsi" w:cs="Helvetica"/>
          <w:b/>
          <w:bCs/>
          <w:color w:val="222222"/>
          <w:lang w:val="fi-FI"/>
        </w:rPr>
        <w:t>8</w:t>
      </w:r>
      <w:r w:rsidR="008E5E88" w:rsidRPr="008E5E88">
        <w:rPr>
          <w:rFonts w:asciiTheme="minorHAnsi" w:hAnsiTheme="minorHAnsi" w:cs="Helvetica"/>
          <w:b/>
          <w:bCs/>
          <w:color w:val="222222"/>
          <w:lang w:val="fi-FI"/>
        </w:rPr>
        <w:t xml:space="preserve">. </w:t>
      </w:r>
      <w:r w:rsidR="00FE22C5">
        <w:rPr>
          <w:rFonts w:asciiTheme="minorHAnsi" w:hAnsiTheme="minorHAnsi" w:cs="Helvetica"/>
          <w:b/>
          <w:bCs/>
          <w:color w:val="222222"/>
          <w:lang w:val="fi-FI"/>
        </w:rPr>
        <w:t>tammikuuta</w:t>
      </w:r>
      <w:r w:rsidR="008E5E88" w:rsidRPr="008E5E88">
        <w:rPr>
          <w:rFonts w:asciiTheme="minorHAnsi" w:hAnsiTheme="minorHAnsi" w:cs="Helvetica"/>
          <w:b/>
          <w:bCs/>
          <w:color w:val="222222"/>
          <w:lang w:val="fi-FI"/>
        </w:rPr>
        <w:t xml:space="preserve"> 201</w:t>
      </w:r>
      <w:r w:rsidR="009E2FBF">
        <w:rPr>
          <w:rFonts w:asciiTheme="minorHAnsi" w:hAnsiTheme="minorHAnsi" w:cs="Helvetica"/>
          <w:b/>
          <w:bCs/>
          <w:color w:val="222222"/>
          <w:lang w:val="fi-FI"/>
        </w:rPr>
        <w:t>9</w:t>
      </w:r>
      <w:r w:rsidR="008E5E88" w:rsidRPr="008E5E88">
        <w:rPr>
          <w:rFonts w:asciiTheme="minorHAnsi" w:hAnsiTheme="minorHAnsi" w:cs="Helvetica"/>
          <w:b/>
          <w:bCs/>
          <w:color w:val="222222"/>
          <w:lang w:val="fi-FI"/>
        </w:rPr>
        <w:t xml:space="preserve"> </w:t>
      </w:r>
      <w:r w:rsidR="008E5E88" w:rsidRPr="008E5E88">
        <w:rPr>
          <w:rFonts w:asciiTheme="minorHAnsi" w:hAnsiTheme="minorHAnsi" w:cs="Helvetica"/>
          <w:color w:val="222222"/>
          <w:sz w:val="24"/>
          <w:szCs w:val="24"/>
          <w:lang w:val="fi-FI"/>
        </w:rPr>
        <w:t xml:space="preserve">– </w:t>
      </w:r>
      <w:r w:rsidR="00FE22C5">
        <w:rPr>
          <w:rFonts w:asciiTheme="minorHAnsi" w:hAnsiTheme="minorHAnsi" w:cs="Helvetica"/>
          <w:color w:val="222222"/>
          <w:lang w:val="fi-FI"/>
        </w:rPr>
        <w:t>Tietoturvayhtiö</w:t>
      </w:r>
      <w:r w:rsidR="008E5E88" w:rsidRPr="008E5E88">
        <w:rPr>
          <w:rFonts w:asciiTheme="minorHAnsi" w:hAnsiTheme="minorHAnsi" w:cs="Helvetica"/>
          <w:color w:val="222222"/>
          <w:sz w:val="24"/>
          <w:szCs w:val="24"/>
          <w:lang w:val="fi-FI"/>
        </w:rPr>
        <w:t xml:space="preserve"> </w:t>
      </w:r>
      <w:proofErr w:type="spellStart"/>
      <w:r w:rsidR="008926F6" w:rsidRPr="008E5E88">
        <w:rPr>
          <w:rFonts w:asciiTheme="minorHAnsi" w:hAnsiTheme="minorHAnsi" w:cs="Helvetica"/>
          <w:color w:val="222222"/>
          <w:lang w:val="fi-FI"/>
        </w:rPr>
        <w:t>Check</w:t>
      </w:r>
      <w:proofErr w:type="spellEnd"/>
      <w:r w:rsidR="008926F6" w:rsidRPr="008E5E88">
        <w:rPr>
          <w:rFonts w:asciiTheme="minorHAnsi" w:hAnsiTheme="minorHAnsi" w:cs="Helvetica"/>
          <w:color w:val="222222"/>
          <w:lang w:val="fi-FI"/>
        </w:rPr>
        <w:t xml:space="preserve"> Point® Software Technologies </w:t>
      </w:r>
      <w:r w:rsidR="00585B4A">
        <w:rPr>
          <w:rFonts w:asciiTheme="minorHAnsi" w:hAnsiTheme="minorHAnsi" w:cs="Helvetica"/>
          <w:color w:val="222222"/>
          <w:lang w:val="fi-FI"/>
        </w:rPr>
        <w:t>on julkistanut</w:t>
      </w:r>
      <w:r w:rsidR="00613BF8">
        <w:rPr>
          <w:rFonts w:asciiTheme="minorHAnsi" w:hAnsiTheme="minorHAnsi" w:cs="Helvetica"/>
          <w:color w:val="222222"/>
          <w:lang w:val="fi-FI"/>
        </w:rPr>
        <w:t xml:space="preserve"> ennakkotietoja uusimmasta tietoturvaraportistaan</w:t>
      </w:r>
      <w:r w:rsidR="00C30E9A">
        <w:rPr>
          <w:rFonts w:asciiTheme="minorHAnsi" w:hAnsiTheme="minorHAnsi" w:cs="Helvetica"/>
          <w:color w:val="222222"/>
          <w:lang w:val="fi-FI"/>
        </w:rPr>
        <w:t xml:space="preserve">. </w:t>
      </w:r>
      <w:proofErr w:type="spellStart"/>
      <w:r w:rsidR="00613BF8">
        <w:rPr>
          <w:rFonts w:asciiTheme="minorHAnsi" w:hAnsiTheme="minorHAnsi" w:cs="Helvetica"/>
          <w:color w:val="222222"/>
          <w:lang w:val="fi-FI"/>
        </w:rPr>
        <w:t>Check</w:t>
      </w:r>
      <w:proofErr w:type="spellEnd"/>
      <w:r w:rsidR="00613BF8">
        <w:rPr>
          <w:rFonts w:asciiTheme="minorHAnsi" w:hAnsiTheme="minorHAnsi" w:cs="Helvetica"/>
          <w:color w:val="222222"/>
          <w:lang w:val="fi-FI"/>
        </w:rPr>
        <w:t xml:space="preserve"> Point Security Report 2019</w:t>
      </w:r>
      <w:r w:rsidR="00C30E9A">
        <w:rPr>
          <w:rFonts w:asciiTheme="minorHAnsi" w:hAnsiTheme="minorHAnsi" w:cs="Helvetica"/>
          <w:color w:val="222222"/>
          <w:lang w:val="fi-FI"/>
        </w:rPr>
        <w:t xml:space="preserve"> valaisee menetelmiä, joita kyberrikolliset</w:t>
      </w:r>
      <w:r w:rsidR="00C97B1C">
        <w:rPr>
          <w:rFonts w:asciiTheme="minorHAnsi" w:hAnsiTheme="minorHAnsi" w:cs="Helvetica"/>
          <w:color w:val="222222"/>
          <w:lang w:val="fi-FI"/>
        </w:rPr>
        <w:t xml:space="preserve"> viime vuonna</w:t>
      </w:r>
      <w:r w:rsidR="003B5C7F">
        <w:rPr>
          <w:rFonts w:asciiTheme="minorHAnsi" w:hAnsiTheme="minorHAnsi" w:cs="Helvetica"/>
          <w:color w:val="222222"/>
          <w:lang w:val="fi-FI"/>
        </w:rPr>
        <w:t xml:space="preserve"> yleisimmin</w:t>
      </w:r>
      <w:r w:rsidR="00C30E9A">
        <w:rPr>
          <w:rFonts w:asciiTheme="minorHAnsi" w:hAnsiTheme="minorHAnsi" w:cs="Helvetica"/>
          <w:color w:val="222222"/>
          <w:lang w:val="fi-FI"/>
        </w:rPr>
        <w:t xml:space="preserve"> käytt</w:t>
      </w:r>
      <w:r w:rsidR="00C97B1C">
        <w:rPr>
          <w:rFonts w:asciiTheme="minorHAnsi" w:hAnsiTheme="minorHAnsi" w:cs="Helvetica"/>
          <w:color w:val="222222"/>
          <w:lang w:val="fi-FI"/>
        </w:rPr>
        <w:t>i</w:t>
      </w:r>
      <w:r w:rsidR="00C30E9A">
        <w:rPr>
          <w:rFonts w:asciiTheme="minorHAnsi" w:hAnsiTheme="minorHAnsi" w:cs="Helvetica"/>
          <w:color w:val="222222"/>
          <w:lang w:val="fi-FI"/>
        </w:rPr>
        <w:t xml:space="preserve">vät ja </w:t>
      </w:r>
      <w:r w:rsidR="00C97B1C">
        <w:rPr>
          <w:rFonts w:asciiTheme="minorHAnsi" w:hAnsiTheme="minorHAnsi" w:cs="Helvetica"/>
          <w:color w:val="222222"/>
          <w:lang w:val="fi-FI"/>
        </w:rPr>
        <w:t>antaa yritysten</w:t>
      </w:r>
      <w:r w:rsidR="00C30E9A">
        <w:rPr>
          <w:rFonts w:asciiTheme="minorHAnsi" w:hAnsiTheme="minorHAnsi" w:cs="Helvetica"/>
          <w:color w:val="222222"/>
          <w:lang w:val="fi-FI"/>
        </w:rPr>
        <w:t xml:space="preserve"> tietoturvasta vastaaville</w:t>
      </w:r>
      <w:r w:rsidR="00C97B1C">
        <w:rPr>
          <w:rFonts w:asciiTheme="minorHAnsi" w:hAnsiTheme="minorHAnsi" w:cs="Helvetica"/>
          <w:color w:val="222222"/>
          <w:lang w:val="fi-FI"/>
        </w:rPr>
        <w:t xml:space="preserve"> viitteitä siitä</w:t>
      </w:r>
      <w:r w:rsidR="003B5C7F">
        <w:rPr>
          <w:rFonts w:asciiTheme="minorHAnsi" w:hAnsiTheme="minorHAnsi" w:cs="Helvetica"/>
          <w:color w:val="222222"/>
          <w:lang w:val="fi-FI"/>
        </w:rPr>
        <w:t>, millaisilta uhilta tänä vuonna pitää suojautua.</w:t>
      </w:r>
      <w:r w:rsidR="00C30E9A">
        <w:rPr>
          <w:rFonts w:asciiTheme="minorHAnsi" w:hAnsiTheme="minorHAnsi" w:cs="Helvetica"/>
          <w:color w:val="222222"/>
          <w:lang w:val="fi-FI"/>
        </w:rPr>
        <w:t xml:space="preserve"> </w:t>
      </w:r>
    </w:p>
    <w:p w:rsidR="00C97B1C" w:rsidRDefault="00C97B1C" w:rsidP="00796E98">
      <w:pPr>
        <w:rPr>
          <w:rFonts w:asciiTheme="minorHAnsi" w:hAnsiTheme="minorHAnsi" w:cs="Helvetica"/>
          <w:color w:val="222222"/>
          <w:lang w:val="fi-FI"/>
        </w:rPr>
      </w:pPr>
    </w:p>
    <w:p w:rsidR="00C97B1C" w:rsidRDefault="00C97B1C" w:rsidP="00796E98">
      <w:pPr>
        <w:rPr>
          <w:rFonts w:asciiTheme="minorHAnsi" w:hAnsiTheme="minorHAnsi" w:cs="Helvetica"/>
          <w:color w:val="222222"/>
          <w:lang w:val="fi-FI"/>
        </w:rPr>
      </w:pPr>
      <w:r>
        <w:rPr>
          <w:rFonts w:asciiTheme="minorHAnsi" w:hAnsiTheme="minorHAnsi" w:cs="Helvetica"/>
          <w:color w:val="222222"/>
          <w:lang w:val="fi-FI"/>
        </w:rPr>
        <w:t>Viime vuoden havainnosta nousevat tärkeimmät kyberhyökkäystrendit</w:t>
      </w:r>
      <w:r w:rsidR="00D535E3">
        <w:rPr>
          <w:rFonts w:asciiTheme="minorHAnsi" w:hAnsiTheme="minorHAnsi" w:cs="Helvetica"/>
          <w:color w:val="222222"/>
          <w:lang w:val="fi-FI"/>
        </w:rPr>
        <w:t xml:space="preserve"> ovat</w:t>
      </w:r>
      <w:r>
        <w:rPr>
          <w:rFonts w:asciiTheme="minorHAnsi" w:hAnsiTheme="minorHAnsi" w:cs="Helvetica"/>
          <w:color w:val="222222"/>
          <w:lang w:val="fi-FI"/>
        </w:rPr>
        <w:t>:</w:t>
      </w:r>
    </w:p>
    <w:p w:rsidR="00C97B1C" w:rsidRPr="00C97B1C" w:rsidRDefault="00C97B1C" w:rsidP="00C97B1C">
      <w:pPr>
        <w:spacing w:line="259" w:lineRule="auto"/>
        <w:rPr>
          <w:rFonts w:eastAsia="Calibri" w:cs="Calibri"/>
          <w:bCs/>
          <w:lang w:val="fi-FI" w:eastAsia="en-GB"/>
        </w:rPr>
      </w:pPr>
    </w:p>
    <w:p w:rsidR="00C97B1C" w:rsidRPr="00557E15" w:rsidRDefault="00C97B1C" w:rsidP="005B04A3">
      <w:pPr>
        <w:pStyle w:val="Luettelokappale"/>
        <w:numPr>
          <w:ilvl w:val="0"/>
          <w:numId w:val="44"/>
        </w:numPr>
        <w:spacing w:line="259" w:lineRule="auto"/>
        <w:ind w:left="360"/>
        <w:contextualSpacing/>
        <w:rPr>
          <w:rFonts w:asciiTheme="minorHAnsi" w:hAnsiTheme="minorHAnsi" w:cs="Helvetica"/>
          <w:color w:val="222222"/>
          <w:lang w:val="fi-FI"/>
        </w:rPr>
      </w:pPr>
      <w:proofErr w:type="spellStart"/>
      <w:r w:rsidRPr="00557E15">
        <w:rPr>
          <w:rFonts w:eastAsia="Calibri" w:cs="Calibri"/>
          <w:b/>
          <w:bCs/>
          <w:lang w:val="fi-FI"/>
        </w:rPr>
        <w:t>Kryptolouhijat</w:t>
      </w:r>
      <w:proofErr w:type="spellEnd"/>
      <w:r w:rsidRPr="00557E15">
        <w:rPr>
          <w:rFonts w:eastAsia="Calibri" w:cs="Calibri"/>
          <w:b/>
          <w:bCs/>
          <w:lang w:val="fi-FI"/>
        </w:rPr>
        <w:t xml:space="preserve"> hallits</w:t>
      </w:r>
      <w:r w:rsidR="00F702E4">
        <w:rPr>
          <w:rFonts w:eastAsia="Calibri" w:cs="Calibri"/>
          <w:b/>
          <w:bCs/>
          <w:lang w:val="fi-FI"/>
        </w:rPr>
        <w:t>e</w:t>
      </w:r>
      <w:r w:rsidRPr="00557E15">
        <w:rPr>
          <w:rFonts w:eastAsia="Calibri" w:cs="Calibri"/>
          <w:b/>
          <w:bCs/>
          <w:lang w:val="fi-FI"/>
        </w:rPr>
        <w:t>vat haittaohjelmakenttää:</w:t>
      </w:r>
      <w:r w:rsidRPr="00557E15">
        <w:rPr>
          <w:rFonts w:eastAsia="Calibri" w:cs="Calibri"/>
          <w:bCs/>
          <w:lang w:val="fi-FI"/>
        </w:rPr>
        <w:t xml:space="preserve"> </w:t>
      </w:r>
      <w:r w:rsidR="00CE7547" w:rsidRPr="00557E15">
        <w:rPr>
          <w:rFonts w:eastAsia="Calibri" w:cs="Calibri"/>
          <w:bCs/>
          <w:lang w:val="fi-FI"/>
        </w:rPr>
        <w:t xml:space="preserve">Neljä </w:t>
      </w:r>
      <w:r w:rsidR="00275A24">
        <w:rPr>
          <w:rFonts w:eastAsia="Calibri" w:cs="Calibri"/>
          <w:bCs/>
          <w:lang w:val="fi-FI"/>
        </w:rPr>
        <w:t xml:space="preserve">globaalisti </w:t>
      </w:r>
      <w:r w:rsidR="00CE7547" w:rsidRPr="00557E15">
        <w:rPr>
          <w:rFonts w:eastAsia="Calibri" w:cs="Calibri"/>
          <w:bCs/>
          <w:lang w:val="fi-FI"/>
        </w:rPr>
        <w:t xml:space="preserve">runsaimmin liikkeellä ollutta haittaohjelmaa olivat kaikki </w:t>
      </w:r>
      <w:proofErr w:type="spellStart"/>
      <w:r w:rsidR="00CE7547" w:rsidRPr="00557E15">
        <w:rPr>
          <w:rFonts w:eastAsia="Calibri" w:cs="Calibri"/>
          <w:bCs/>
          <w:lang w:val="fi-FI"/>
        </w:rPr>
        <w:t>kryptolouhijoita</w:t>
      </w:r>
      <w:proofErr w:type="spellEnd"/>
      <w:r w:rsidR="00CE7547" w:rsidRPr="00557E15">
        <w:rPr>
          <w:rFonts w:eastAsia="Calibri" w:cs="Calibri"/>
          <w:bCs/>
          <w:lang w:val="fi-FI"/>
        </w:rPr>
        <w:t>, joiden esiintyvyys</w:t>
      </w:r>
      <w:r w:rsidR="00F702E4">
        <w:rPr>
          <w:rFonts w:eastAsia="Calibri" w:cs="Calibri"/>
          <w:bCs/>
          <w:lang w:val="fi-FI"/>
        </w:rPr>
        <w:t xml:space="preserve"> organisaatioissa</w:t>
      </w:r>
      <w:r w:rsidR="00CE7547" w:rsidRPr="00557E15">
        <w:rPr>
          <w:rFonts w:eastAsia="Calibri" w:cs="Calibri"/>
          <w:bCs/>
          <w:lang w:val="fi-FI"/>
        </w:rPr>
        <w:t xml:space="preserve"> oli yhteensä 37 prosenttia</w:t>
      </w:r>
      <w:r w:rsidR="00F702E4">
        <w:rPr>
          <w:rFonts w:eastAsia="Calibri" w:cs="Calibri"/>
          <w:bCs/>
          <w:lang w:val="fi-FI"/>
        </w:rPr>
        <w:t xml:space="preserve"> </w:t>
      </w:r>
      <w:r w:rsidR="00CE7547" w:rsidRPr="00557E15">
        <w:rPr>
          <w:rFonts w:eastAsia="Calibri" w:cs="Calibri"/>
          <w:bCs/>
          <w:lang w:val="fi-FI"/>
        </w:rPr>
        <w:t>vuonna 2018. Vaikka kaikkien kryptovaluuttojen arvo on laskenut, 20 prosenttia yrityksistä joutu</w:t>
      </w:r>
      <w:r w:rsidR="00275A24">
        <w:rPr>
          <w:rFonts w:eastAsia="Calibri" w:cs="Calibri"/>
          <w:bCs/>
          <w:lang w:val="fi-FI"/>
        </w:rPr>
        <w:t>u</w:t>
      </w:r>
      <w:r w:rsidR="00CE7547" w:rsidRPr="00557E15">
        <w:rPr>
          <w:rFonts w:eastAsia="Calibri" w:cs="Calibri"/>
          <w:bCs/>
          <w:lang w:val="fi-FI"/>
        </w:rPr>
        <w:t xml:space="preserve"> edelleen louhijahyökkäyksen kohteeksi joka viikko. </w:t>
      </w:r>
      <w:r w:rsidR="00557E15" w:rsidRPr="00557E15">
        <w:rPr>
          <w:rFonts w:eastAsia="Calibri" w:cs="Calibri"/>
          <w:bCs/>
          <w:lang w:val="fi-FI"/>
        </w:rPr>
        <w:t>Louhintaohjelmat</w:t>
      </w:r>
      <w:r w:rsidR="00CE7547" w:rsidRPr="00557E15">
        <w:rPr>
          <w:rFonts w:eastAsia="Calibri" w:cs="Calibri"/>
          <w:bCs/>
          <w:lang w:val="fi-FI"/>
        </w:rPr>
        <w:t xml:space="preserve"> ovat viime aikoina myös kehittyneet</w:t>
      </w:r>
      <w:r w:rsidR="00557E15" w:rsidRPr="00557E15">
        <w:rPr>
          <w:rFonts w:eastAsia="Calibri" w:cs="Calibri"/>
          <w:bCs/>
          <w:lang w:val="fi-FI"/>
        </w:rPr>
        <w:t xml:space="preserve">. </w:t>
      </w:r>
      <w:r w:rsidR="003020D2">
        <w:rPr>
          <w:rFonts w:eastAsia="Calibri" w:cs="Calibri"/>
          <w:bCs/>
          <w:lang w:val="fi-FI"/>
        </w:rPr>
        <w:t>Osa ohjelmista osaa</w:t>
      </w:r>
      <w:r w:rsidR="00557E15" w:rsidRPr="00557E15">
        <w:rPr>
          <w:rFonts w:eastAsia="Calibri" w:cs="Calibri"/>
          <w:bCs/>
          <w:lang w:val="fi-FI"/>
        </w:rPr>
        <w:t xml:space="preserve"> hyödyntää ohjelmistojen haavoittuvuuksia ja välttää </w:t>
      </w:r>
      <w:r w:rsidR="00557E15">
        <w:rPr>
          <w:rFonts w:eastAsia="Calibri" w:cs="Calibri"/>
          <w:bCs/>
          <w:lang w:val="fi-FI"/>
        </w:rPr>
        <w:t>joutumista tietoturvaratkaisun hiekkalaatikkoon.</w:t>
      </w:r>
      <w:r w:rsidR="00557E15" w:rsidRPr="00557E15">
        <w:rPr>
          <w:rFonts w:eastAsia="Calibri" w:cs="Calibri"/>
          <w:bCs/>
          <w:lang w:val="fi-FI"/>
        </w:rPr>
        <w:t xml:space="preserve"> </w:t>
      </w:r>
      <w:r w:rsidR="00CE7547" w:rsidRPr="00557E15">
        <w:rPr>
          <w:rFonts w:eastAsia="Calibri" w:cs="Calibri"/>
          <w:bCs/>
          <w:lang w:val="fi-FI"/>
        </w:rPr>
        <w:t xml:space="preserve">  </w:t>
      </w:r>
    </w:p>
    <w:p w:rsidR="00C97B1C" w:rsidRPr="00557E15" w:rsidRDefault="00C97B1C" w:rsidP="00796E98">
      <w:pPr>
        <w:rPr>
          <w:rFonts w:asciiTheme="minorHAnsi" w:hAnsiTheme="minorHAnsi" w:cs="Helvetica"/>
          <w:color w:val="222222"/>
          <w:lang w:val="fi-FI"/>
        </w:rPr>
      </w:pPr>
    </w:p>
    <w:bookmarkEnd w:id="2"/>
    <w:p w:rsidR="00C97B1C" w:rsidRPr="00A25864" w:rsidRDefault="00275A24" w:rsidP="009F5857">
      <w:pPr>
        <w:pStyle w:val="Luettelokappale"/>
        <w:numPr>
          <w:ilvl w:val="0"/>
          <w:numId w:val="44"/>
        </w:numPr>
        <w:spacing w:line="259" w:lineRule="auto"/>
        <w:ind w:left="360"/>
        <w:contextualSpacing/>
        <w:rPr>
          <w:rFonts w:eastAsia="Calibri" w:cs="Calibri"/>
          <w:bCs/>
          <w:lang w:val="fi-FI"/>
        </w:rPr>
      </w:pPr>
      <w:r w:rsidRPr="00275A24">
        <w:rPr>
          <w:rFonts w:eastAsia="Calibri" w:cs="Calibri"/>
          <w:b/>
          <w:bCs/>
          <w:lang w:val="fi-FI"/>
        </w:rPr>
        <w:t>Mobiililaitteet ovat liikkuva maali</w:t>
      </w:r>
      <w:r w:rsidR="00C97B1C" w:rsidRPr="00275A24">
        <w:rPr>
          <w:rFonts w:eastAsia="Calibri" w:cs="Calibri"/>
          <w:b/>
          <w:bCs/>
          <w:lang w:val="fi-FI"/>
        </w:rPr>
        <w:t>:</w:t>
      </w:r>
      <w:r w:rsidR="00C97B1C" w:rsidRPr="00275A24">
        <w:rPr>
          <w:rFonts w:eastAsia="Calibri" w:cs="Calibri"/>
          <w:bCs/>
          <w:lang w:val="fi-FI"/>
        </w:rPr>
        <w:t xml:space="preserve"> 33</w:t>
      </w:r>
      <w:r w:rsidRPr="00275A24">
        <w:rPr>
          <w:rFonts w:eastAsia="Calibri" w:cs="Calibri"/>
          <w:bCs/>
          <w:lang w:val="fi-FI"/>
        </w:rPr>
        <w:t xml:space="preserve"> prosenttia organisaatioista koki vuoden aikana yhden tai useampia mobiilihaittaohjelm</w:t>
      </w:r>
      <w:r w:rsidR="00F702E4">
        <w:rPr>
          <w:rFonts w:eastAsia="Calibri" w:cs="Calibri"/>
          <w:bCs/>
          <w:lang w:val="fi-FI"/>
        </w:rPr>
        <w:t>ie</w:t>
      </w:r>
      <w:r w:rsidRPr="00275A24">
        <w:rPr>
          <w:rFonts w:eastAsia="Calibri" w:cs="Calibri"/>
          <w:bCs/>
          <w:lang w:val="fi-FI"/>
        </w:rPr>
        <w:t xml:space="preserve">n hyökkäyksiä. </w:t>
      </w:r>
      <w:r w:rsidR="00F702E4">
        <w:rPr>
          <w:rFonts w:eastAsia="Calibri" w:cs="Calibri"/>
          <w:bCs/>
          <w:lang w:val="fi-FI"/>
        </w:rPr>
        <w:t>Viime vuoden kolme</w:t>
      </w:r>
      <w:r w:rsidR="00A25864" w:rsidRPr="00A25864">
        <w:rPr>
          <w:rFonts w:eastAsia="Calibri" w:cs="Calibri"/>
          <w:bCs/>
          <w:lang w:val="fi-FI"/>
        </w:rPr>
        <w:t xml:space="preserve"> yleisintä</w:t>
      </w:r>
      <w:r w:rsidRPr="00A25864">
        <w:rPr>
          <w:rFonts w:eastAsia="Calibri" w:cs="Calibri"/>
          <w:bCs/>
          <w:lang w:val="fi-FI"/>
        </w:rPr>
        <w:t xml:space="preserve"> mobiililaitteiden haittaohjelmaa oli </w:t>
      </w:r>
      <w:r w:rsidR="00F702E4">
        <w:rPr>
          <w:rFonts w:eastAsia="Calibri" w:cs="Calibri"/>
          <w:bCs/>
          <w:lang w:val="fi-FI"/>
        </w:rPr>
        <w:t>suunnattu</w:t>
      </w:r>
      <w:r w:rsidRPr="00A25864">
        <w:rPr>
          <w:rFonts w:eastAsia="Calibri" w:cs="Calibri"/>
          <w:bCs/>
          <w:lang w:val="fi-FI"/>
        </w:rPr>
        <w:t xml:space="preserve"> Android-laitteille. </w:t>
      </w:r>
      <w:r w:rsidR="00F702E4">
        <w:rPr>
          <w:rFonts w:eastAsia="Calibri" w:cs="Calibri"/>
          <w:bCs/>
          <w:lang w:val="fi-FI"/>
        </w:rPr>
        <w:t>M</w:t>
      </w:r>
      <w:r w:rsidRPr="00A25864">
        <w:rPr>
          <w:rFonts w:eastAsia="Calibri" w:cs="Calibri"/>
          <w:bCs/>
          <w:lang w:val="fi-FI"/>
        </w:rPr>
        <w:t>obiilihait</w:t>
      </w:r>
      <w:r w:rsidR="00F702E4">
        <w:rPr>
          <w:rFonts w:eastAsia="Calibri" w:cs="Calibri"/>
          <w:bCs/>
          <w:lang w:val="fi-FI"/>
        </w:rPr>
        <w:t xml:space="preserve">taohjelma </w:t>
      </w:r>
      <w:r w:rsidRPr="00A25864">
        <w:rPr>
          <w:rFonts w:eastAsia="Calibri" w:cs="Calibri"/>
          <w:bCs/>
          <w:lang w:val="fi-FI"/>
        </w:rPr>
        <w:t>oli</w:t>
      </w:r>
      <w:r w:rsidR="00F702E4">
        <w:rPr>
          <w:rFonts w:eastAsia="Calibri" w:cs="Calibri"/>
          <w:bCs/>
          <w:lang w:val="fi-FI"/>
        </w:rPr>
        <w:t xml:space="preserve"> muutamissa esiin tulleissa tapauksissa</w:t>
      </w:r>
      <w:r w:rsidRPr="00A25864">
        <w:rPr>
          <w:rFonts w:eastAsia="Calibri" w:cs="Calibri"/>
          <w:bCs/>
          <w:lang w:val="fi-FI"/>
        </w:rPr>
        <w:t xml:space="preserve"> asennettu laitteelle jo ennen sen käyttöönottoa</w:t>
      </w:r>
      <w:r w:rsidR="00F702E4">
        <w:rPr>
          <w:rFonts w:eastAsia="Calibri" w:cs="Calibri"/>
          <w:bCs/>
          <w:lang w:val="fi-FI"/>
        </w:rPr>
        <w:t>, ja s</w:t>
      </w:r>
      <w:r w:rsidRPr="00A25864">
        <w:rPr>
          <w:rFonts w:eastAsia="Calibri" w:cs="Calibri"/>
          <w:bCs/>
          <w:lang w:val="fi-FI"/>
        </w:rPr>
        <w:t xml:space="preserve">ovelluskaupoista löytyi sovellukseksi naamioituja haittaohjelmia. </w:t>
      </w:r>
    </w:p>
    <w:p w:rsidR="00275A24" w:rsidRPr="00A25864" w:rsidRDefault="00275A24" w:rsidP="00275A24">
      <w:pPr>
        <w:pStyle w:val="Luettelokappale"/>
        <w:spacing w:line="259" w:lineRule="auto"/>
        <w:ind w:left="360"/>
        <w:contextualSpacing/>
        <w:rPr>
          <w:rFonts w:eastAsia="Calibri" w:cs="Calibri"/>
          <w:bCs/>
          <w:lang w:val="fi-FI"/>
        </w:rPr>
      </w:pPr>
    </w:p>
    <w:p w:rsidR="00127557" w:rsidRPr="005627A0" w:rsidRDefault="00A25864" w:rsidP="00C97B1C">
      <w:pPr>
        <w:pStyle w:val="Luettelokappale"/>
        <w:numPr>
          <w:ilvl w:val="0"/>
          <w:numId w:val="44"/>
        </w:numPr>
        <w:spacing w:line="259" w:lineRule="auto"/>
        <w:ind w:left="360"/>
        <w:contextualSpacing/>
        <w:rPr>
          <w:rFonts w:eastAsia="Calibri" w:cs="Calibri"/>
          <w:bCs/>
          <w:lang w:val="fi-FI"/>
        </w:rPr>
      </w:pPr>
      <w:r w:rsidRPr="007F4FAF">
        <w:rPr>
          <w:rFonts w:eastAsia="Calibri" w:cs="Calibri"/>
          <w:b/>
          <w:bCs/>
          <w:lang w:val="fi-FI"/>
        </w:rPr>
        <w:t>Bottiverkot käynnist</w:t>
      </w:r>
      <w:r w:rsidR="00F702E4">
        <w:rPr>
          <w:rFonts w:eastAsia="Calibri" w:cs="Calibri"/>
          <w:b/>
          <w:bCs/>
          <w:lang w:val="fi-FI"/>
        </w:rPr>
        <w:t>ä</w:t>
      </w:r>
      <w:r w:rsidRPr="007F4FAF">
        <w:rPr>
          <w:rFonts w:eastAsia="Calibri" w:cs="Calibri"/>
          <w:b/>
          <w:bCs/>
          <w:lang w:val="fi-FI"/>
        </w:rPr>
        <w:t>vät monenlaisia hyökkäyksiä</w:t>
      </w:r>
      <w:r w:rsidR="00C97B1C" w:rsidRPr="007F4FAF">
        <w:rPr>
          <w:rFonts w:eastAsia="Calibri" w:cs="Calibri"/>
          <w:b/>
          <w:bCs/>
          <w:lang w:val="fi-FI"/>
        </w:rPr>
        <w:t>:</w:t>
      </w:r>
      <w:r w:rsidR="00C97B1C" w:rsidRPr="007F4FAF">
        <w:rPr>
          <w:rFonts w:eastAsia="Calibri" w:cs="Calibri"/>
          <w:bCs/>
          <w:lang w:val="fi-FI"/>
        </w:rPr>
        <w:t xml:space="preserve"> Bot</w:t>
      </w:r>
      <w:r w:rsidR="007F4FAF" w:rsidRPr="007F4FAF">
        <w:rPr>
          <w:rFonts w:eastAsia="Calibri" w:cs="Calibri"/>
          <w:bCs/>
          <w:lang w:val="fi-FI"/>
        </w:rPr>
        <w:t>it olivat kolmanneksi yleisin haittaoh</w:t>
      </w:r>
      <w:r w:rsidR="00127557">
        <w:rPr>
          <w:rFonts w:eastAsia="Calibri" w:cs="Calibri"/>
          <w:bCs/>
          <w:lang w:val="fi-FI"/>
        </w:rPr>
        <w:t>j</w:t>
      </w:r>
      <w:r w:rsidR="007F4FAF" w:rsidRPr="007F4FAF">
        <w:rPr>
          <w:rFonts w:eastAsia="Calibri" w:cs="Calibri"/>
          <w:bCs/>
          <w:lang w:val="fi-FI"/>
        </w:rPr>
        <w:t xml:space="preserve">elmatyyppi, </w:t>
      </w:r>
      <w:r w:rsidR="00585B4A">
        <w:rPr>
          <w:rFonts w:eastAsia="Calibri" w:cs="Calibri"/>
          <w:bCs/>
          <w:lang w:val="fi-FI"/>
        </w:rPr>
        <w:t>jonka</w:t>
      </w:r>
      <w:r w:rsidR="007F4FAF" w:rsidRPr="007F4FAF">
        <w:rPr>
          <w:rFonts w:eastAsia="Calibri" w:cs="Calibri"/>
          <w:bCs/>
          <w:lang w:val="fi-FI"/>
        </w:rPr>
        <w:t xml:space="preserve"> esiintyvyys oli 18 prosenttia organisaatio</w:t>
      </w:r>
      <w:r w:rsidR="007F4FAF">
        <w:rPr>
          <w:rFonts w:eastAsia="Calibri" w:cs="Calibri"/>
          <w:bCs/>
          <w:lang w:val="fi-FI"/>
        </w:rPr>
        <w:t xml:space="preserve">ista. </w:t>
      </w:r>
      <w:r w:rsidR="007F4FAF" w:rsidRPr="005627A0">
        <w:rPr>
          <w:rFonts w:eastAsia="Calibri" w:cs="Calibri"/>
          <w:bCs/>
          <w:lang w:val="fi-FI"/>
        </w:rPr>
        <w:t xml:space="preserve">Botteja </w:t>
      </w:r>
      <w:r w:rsidR="00127557" w:rsidRPr="005627A0">
        <w:rPr>
          <w:rFonts w:eastAsia="Calibri" w:cs="Calibri"/>
          <w:bCs/>
          <w:lang w:val="fi-FI"/>
        </w:rPr>
        <w:t xml:space="preserve">käytetään käynnistämään palvelunestohyökkäyksiä ja levittämään muita haittaohjelmia. </w:t>
      </w:r>
      <w:r w:rsidR="00127557" w:rsidRPr="00127557">
        <w:rPr>
          <w:rFonts w:eastAsia="Calibri" w:cs="Calibri"/>
          <w:bCs/>
          <w:lang w:val="fi-FI"/>
        </w:rPr>
        <w:t>Bottitartunta löytyi vuonna</w:t>
      </w:r>
      <w:r w:rsidR="00127557">
        <w:rPr>
          <w:rFonts w:eastAsia="Calibri" w:cs="Calibri"/>
          <w:bCs/>
          <w:lang w:val="fi-FI"/>
        </w:rPr>
        <w:t xml:space="preserve"> 2018 </w:t>
      </w:r>
      <w:r w:rsidR="00127557" w:rsidRPr="00127557">
        <w:rPr>
          <w:rFonts w:eastAsia="Calibri" w:cs="Calibri"/>
          <w:bCs/>
          <w:lang w:val="fi-FI"/>
        </w:rPr>
        <w:t>melkein joka toisesta</w:t>
      </w:r>
      <w:r w:rsidR="00127557">
        <w:rPr>
          <w:rFonts w:eastAsia="Calibri" w:cs="Calibri"/>
          <w:bCs/>
          <w:lang w:val="fi-FI"/>
        </w:rPr>
        <w:t xml:space="preserve"> (49 %)</w:t>
      </w:r>
      <w:r w:rsidR="00127557" w:rsidRPr="00127557">
        <w:rPr>
          <w:rFonts w:eastAsia="Calibri" w:cs="Calibri"/>
          <w:bCs/>
          <w:lang w:val="fi-FI"/>
        </w:rPr>
        <w:t xml:space="preserve"> organisaatiosta, joka koki palvelunestohyökkäyksen. </w:t>
      </w:r>
    </w:p>
    <w:p w:rsidR="00127557" w:rsidRPr="005627A0" w:rsidRDefault="00C97B1C" w:rsidP="00127557">
      <w:pPr>
        <w:pStyle w:val="Luettelokappale"/>
        <w:spacing w:line="259" w:lineRule="auto"/>
        <w:ind w:left="360"/>
        <w:contextualSpacing/>
        <w:rPr>
          <w:rFonts w:eastAsia="Calibri" w:cs="Calibri"/>
          <w:bCs/>
          <w:lang w:val="fi-FI"/>
        </w:rPr>
      </w:pPr>
      <w:r w:rsidRPr="00127557">
        <w:rPr>
          <w:rFonts w:eastAsia="Calibri" w:cs="Calibri"/>
          <w:bCs/>
          <w:lang w:val="fi-FI"/>
        </w:rPr>
        <w:t xml:space="preserve"> </w:t>
      </w:r>
    </w:p>
    <w:p w:rsidR="00C97B1C" w:rsidRPr="00F702E4" w:rsidRDefault="00127557" w:rsidP="008A15B4">
      <w:pPr>
        <w:pStyle w:val="Luettelokappale"/>
        <w:numPr>
          <w:ilvl w:val="0"/>
          <w:numId w:val="44"/>
        </w:numPr>
        <w:spacing w:line="259" w:lineRule="auto"/>
        <w:ind w:left="360"/>
        <w:contextualSpacing/>
        <w:rPr>
          <w:rFonts w:eastAsia="Calibri" w:cs="Calibri"/>
          <w:bCs/>
          <w:lang w:val="fi-FI"/>
        </w:rPr>
      </w:pPr>
      <w:r w:rsidRPr="00127557">
        <w:rPr>
          <w:rFonts w:eastAsia="Calibri" w:cs="Calibri"/>
          <w:b/>
          <w:bCs/>
          <w:lang w:val="fi-FI"/>
        </w:rPr>
        <w:t>Kiristyshaittaohjelm</w:t>
      </w:r>
      <w:r w:rsidR="00F702E4">
        <w:rPr>
          <w:rFonts w:eastAsia="Calibri" w:cs="Calibri"/>
          <w:b/>
          <w:bCs/>
          <w:lang w:val="fi-FI"/>
        </w:rPr>
        <w:t>ia on liikkeellä entistä vähemmän</w:t>
      </w:r>
      <w:r w:rsidR="00C97B1C" w:rsidRPr="00127557">
        <w:rPr>
          <w:rFonts w:eastAsia="Calibri" w:cs="Calibri"/>
          <w:b/>
          <w:bCs/>
          <w:lang w:val="fi-FI"/>
        </w:rPr>
        <w:t>:</w:t>
      </w:r>
      <w:r w:rsidR="00C97B1C" w:rsidRPr="00127557">
        <w:rPr>
          <w:rFonts w:eastAsia="Calibri" w:cs="Calibri"/>
          <w:bCs/>
          <w:lang w:val="fi-FI"/>
        </w:rPr>
        <w:t xml:space="preserve"> </w:t>
      </w:r>
      <w:r w:rsidRPr="00127557">
        <w:rPr>
          <w:rFonts w:eastAsia="Calibri" w:cs="Calibri"/>
          <w:bCs/>
          <w:lang w:val="fi-FI"/>
        </w:rPr>
        <w:t xml:space="preserve">Kiristyshaittaohjelmien käyttö väheni viime vuonna radikaalisti. </w:t>
      </w:r>
      <w:r w:rsidRPr="00F702E4">
        <w:rPr>
          <w:rFonts w:eastAsia="Calibri" w:cs="Calibri"/>
          <w:bCs/>
          <w:lang w:val="fi-FI"/>
        </w:rPr>
        <w:t xml:space="preserve">Niiden esiintyvyys oli vain 4 prosenttia organisaatioista globaalisti. </w:t>
      </w:r>
    </w:p>
    <w:p w:rsidR="00127557" w:rsidRPr="00F702E4" w:rsidRDefault="00127557" w:rsidP="00127557">
      <w:pPr>
        <w:pStyle w:val="Luettelokappale"/>
        <w:spacing w:line="259" w:lineRule="auto"/>
        <w:ind w:left="360"/>
        <w:contextualSpacing/>
        <w:rPr>
          <w:rFonts w:eastAsia="Calibri" w:cs="Calibri"/>
          <w:bCs/>
          <w:lang w:val="fi-FI"/>
        </w:rPr>
      </w:pPr>
    </w:p>
    <w:p w:rsidR="007E25D3" w:rsidRDefault="00C31B03" w:rsidP="00C97B1C">
      <w:pPr>
        <w:spacing w:line="259" w:lineRule="auto"/>
        <w:rPr>
          <w:rFonts w:eastAsia="Calibri"/>
          <w:lang w:val="fi-FI"/>
        </w:rPr>
      </w:pPr>
      <w:r w:rsidRPr="00C31B03">
        <w:rPr>
          <w:rFonts w:eastAsia="Calibri" w:cs="Calibri"/>
          <w:bCs/>
          <w:lang w:val="fi-FI" w:eastAsia="en-GB"/>
        </w:rPr>
        <w:t xml:space="preserve">”Kyberhyökkäyksistä ei ollut viime vuonna mitään pulaa. </w:t>
      </w:r>
      <w:r w:rsidRPr="007E25D3">
        <w:rPr>
          <w:rFonts w:eastAsia="Calibri" w:cs="Calibri"/>
          <w:bCs/>
          <w:lang w:val="fi-FI" w:eastAsia="en-GB"/>
        </w:rPr>
        <w:t xml:space="preserve">Siitä pitivät huolen </w:t>
      </w:r>
      <w:proofErr w:type="spellStart"/>
      <w:r w:rsidRPr="007E25D3">
        <w:rPr>
          <w:rFonts w:eastAsia="Calibri" w:cs="Calibri"/>
          <w:bCs/>
          <w:lang w:val="fi-FI" w:eastAsia="en-GB"/>
        </w:rPr>
        <w:t>kryptolouhinnan</w:t>
      </w:r>
      <w:proofErr w:type="spellEnd"/>
      <w:r w:rsidRPr="007E25D3">
        <w:rPr>
          <w:rFonts w:eastAsia="Calibri" w:cs="Calibri"/>
          <w:bCs/>
          <w:lang w:val="fi-FI" w:eastAsia="en-GB"/>
        </w:rPr>
        <w:t xml:space="preserve"> räjähdysmäinen yleistyminen sekä ma</w:t>
      </w:r>
      <w:r w:rsidR="007E25D3">
        <w:rPr>
          <w:rFonts w:eastAsia="Calibri" w:cs="Calibri"/>
          <w:bCs/>
          <w:lang w:val="fi-FI" w:eastAsia="en-GB"/>
        </w:rPr>
        <w:t>s</w:t>
      </w:r>
      <w:r w:rsidRPr="007E25D3">
        <w:rPr>
          <w:rFonts w:eastAsia="Calibri" w:cs="Calibri"/>
          <w:bCs/>
          <w:lang w:val="fi-FI" w:eastAsia="en-GB"/>
        </w:rPr>
        <w:t>siiviset</w:t>
      </w:r>
      <w:r w:rsidR="007E25D3" w:rsidRPr="007E25D3">
        <w:rPr>
          <w:rFonts w:eastAsia="Calibri" w:cs="Calibri"/>
          <w:bCs/>
          <w:lang w:val="fi-FI" w:eastAsia="en-GB"/>
        </w:rPr>
        <w:t xml:space="preserve"> tietovuodot ja palvelunestohyökk</w:t>
      </w:r>
      <w:r w:rsidR="007E25D3">
        <w:rPr>
          <w:rFonts w:eastAsia="Calibri" w:cs="Calibri"/>
          <w:bCs/>
          <w:lang w:val="fi-FI" w:eastAsia="en-GB"/>
        </w:rPr>
        <w:t>ä</w:t>
      </w:r>
      <w:r w:rsidR="007E25D3" w:rsidRPr="007E25D3">
        <w:rPr>
          <w:rFonts w:eastAsia="Calibri" w:cs="Calibri"/>
          <w:bCs/>
          <w:lang w:val="fi-FI" w:eastAsia="en-GB"/>
        </w:rPr>
        <w:t>ykset. Kyberrikollisilla on käytössään laaja valikoima keinoja, j</w:t>
      </w:r>
      <w:r w:rsidR="007E25D3">
        <w:rPr>
          <w:rFonts w:eastAsia="Calibri" w:cs="Calibri"/>
          <w:bCs/>
          <w:lang w:val="fi-FI" w:eastAsia="en-GB"/>
        </w:rPr>
        <w:t xml:space="preserve">otka ovat kehittyneet entistäkin salavihkaisemmiksi ja vaikeammiksi havaita”, kommentoi </w:t>
      </w:r>
      <w:proofErr w:type="spellStart"/>
      <w:r w:rsidR="007E25D3">
        <w:rPr>
          <w:rFonts w:eastAsia="Calibri" w:cs="Calibri"/>
          <w:bCs/>
          <w:lang w:val="fi-FI" w:eastAsia="en-GB"/>
        </w:rPr>
        <w:t>Check</w:t>
      </w:r>
      <w:proofErr w:type="spellEnd"/>
      <w:r w:rsidR="007E25D3">
        <w:rPr>
          <w:rFonts w:eastAsia="Calibri" w:cs="Calibri"/>
          <w:bCs/>
          <w:lang w:val="fi-FI" w:eastAsia="en-GB"/>
        </w:rPr>
        <w:t xml:space="preserve"> Pointin </w:t>
      </w:r>
      <w:proofErr w:type="spellStart"/>
      <w:r w:rsidR="007E25D3" w:rsidRPr="007E25D3">
        <w:rPr>
          <w:rFonts w:eastAsia="Calibri"/>
          <w:lang w:val="fi-FI"/>
        </w:rPr>
        <w:t>Chief</w:t>
      </w:r>
      <w:proofErr w:type="spellEnd"/>
      <w:r w:rsidR="007E25D3" w:rsidRPr="007E25D3">
        <w:rPr>
          <w:rFonts w:eastAsia="Calibri"/>
          <w:lang w:val="fi-FI"/>
        </w:rPr>
        <w:t xml:space="preserve"> Marketing </w:t>
      </w:r>
      <w:proofErr w:type="spellStart"/>
      <w:r w:rsidR="007E25D3" w:rsidRPr="007E25D3">
        <w:rPr>
          <w:rFonts w:eastAsia="Calibri"/>
          <w:lang w:val="fi-FI"/>
        </w:rPr>
        <w:t>Officer</w:t>
      </w:r>
      <w:proofErr w:type="spellEnd"/>
      <w:r w:rsidR="007E25D3">
        <w:rPr>
          <w:rFonts w:eastAsia="Calibri"/>
          <w:lang w:val="fi-FI"/>
        </w:rPr>
        <w:t xml:space="preserve"> </w:t>
      </w:r>
      <w:r w:rsidR="00C97B1C" w:rsidRPr="008C2100">
        <w:rPr>
          <w:rFonts w:eastAsia="Calibri"/>
          <w:b/>
          <w:lang w:val="fi-FI"/>
        </w:rPr>
        <w:t>Peter Alexander</w:t>
      </w:r>
      <w:r w:rsidR="007E25D3">
        <w:rPr>
          <w:rFonts w:eastAsia="Calibri"/>
          <w:lang w:val="fi-FI"/>
        </w:rPr>
        <w:t>.</w:t>
      </w:r>
    </w:p>
    <w:p w:rsidR="007E25D3" w:rsidRDefault="007E25D3" w:rsidP="00C97B1C">
      <w:pPr>
        <w:spacing w:line="259" w:lineRule="auto"/>
        <w:rPr>
          <w:rFonts w:eastAsia="Calibri"/>
          <w:lang w:val="fi-FI"/>
        </w:rPr>
      </w:pPr>
    </w:p>
    <w:p w:rsidR="00C97B1C" w:rsidRPr="002804B8" w:rsidRDefault="007E25D3" w:rsidP="00C97B1C">
      <w:pPr>
        <w:spacing w:line="259" w:lineRule="auto"/>
        <w:rPr>
          <w:rFonts w:eastAsia="Calibri"/>
          <w:lang w:val="fi-FI"/>
        </w:rPr>
      </w:pPr>
      <w:r w:rsidRPr="007E25D3">
        <w:rPr>
          <w:rFonts w:eastAsia="Calibri" w:cs="Calibri"/>
          <w:bCs/>
          <w:lang w:val="fi-FI" w:eastAsia="en-GB"/>
        </w:rPr>
        <w:t>”Useita eri keinoja käyttävät, nopeasti liikkuvat ja laajat viidennen sukupolven (</w:t>
      </w:r>
      <w:proofErr w:type="spellStart"/>
      <w:r w:rsidRPr="007E25D3">
        <w:rPr>
          <w:rFonts w:eastAsia="Calibri" w:cs="Calibri"/>
          <w:bCs/>
          <w:lang w:val="fi-FI" w:eastAsia="en-GB"/>
        </w:rPr>
        <w:t>Gen</w:t>
      </w:r>
      <w:proofErr w:type="spellEnd"/>
      <w:r w:rsidRPr="007E25D3">
        <w:rPr>
          <w:rFonts w:eastAsia="Calibri" w:cs="Calibri"/>
          <w:bCs/>
          <w:lang w:val="fi-FI" w:eastAsia="en-GB"/>
        </w:rPr>
        <w:t xml:space="preserve"> V) hyökkäykset yleistyvät koko ajan</w:t>
      </w:r>
      <w:r w:rsidR="00845025">
        <w:rPr>
          <w:rFonts w:eastAsia="Calibri" w:cs="Calibri"/>
          <w:bCs/>
          <w:lang w:val="fi-FI" w:eastAsia="en-GB"/>
        </w:rPr>
        <w:t>. O</w:t>
      </w:r>
      <w:r w:rsidRPr="007E25D3">
        <w:rPr>
          <w:rFonts w:eastAsia="Calibri" w:cs="Calibri"/>
          <w:bCs/>
          <w:lang w:val="fi-FI" w:eastAsia="en-GB"/>
        </w:rPr>
        <w:t>rganisaatioiden pitää ottaa käyttöön monikerroksinen kyberturvallisuusstrategia, joka es</w:t>
      </w:r>
      <w:r>
        <w:rPr>
          <w:rFonts w:eastAsia="Calibri" w:cs="Calibri"/>
          <w:bCs/>
          <w:lang w:val="fi-FI" w:eastAsia="en-GB"/>
        </w:rPr>
        <w:t xml:space="preserve">tää hyökkääjiä pääsemästä käsiksi niiden verkkoihin ja dataan. </w:t>
      </w:r>
      <w:r w:rsidR="002804B8">
        <w:rPr>
          <w:rFonts w:eastAsia="Calibri" w:cs="Calibri"/>
          <w:bCs/>
          <w:lang w:val="fi-FI" w:eastAsia="en-GB"/>
        </w:rPr>
        <w:t xml:space="preserve">Uusi </w:t>
      </w:r>
      <w:r w:rsidRPr="007E25D3">
        <w:rPr>
          <w:rFonts w:eastAsia="Calibri" w:cs="Calibri"/>
          <w:bCs/>
          <w:lang w:val="fi-FI" w:eastAsia="en-GB"/>
        </w:rPr>
        <w:t>tietoturvaraporttimme tarjoaa myös tietoa ja suosituksia hyökkäysten ehkäisemis</w:t>
      </w:r>
      <w:r>
        <w:rPr>
          <w:rFonts w:eastAsia="Calibri" w:cs="Calibri"/>
          <w:bCs/>
          <w:lang w:val="fi-FI" w:eastAsia="en-GB"/>
        </w:rPr>
        <w:t xml:space="preserve">en keinoista”, Alexander jatkoi. </w:t>
      </w:r>
      <w:r w:rsidR="00C97B1C" w:rsidRPr="007E25D3">
        <w:rPr>
          <w:rFonts w:eastAsia="Calibri" w:cs="Calibri"/>
          <w:bCs/>
          <w:lang w:val="fi-FI" w:eastAsia="en-GB"/>
        </w:rPr>
        <w:t xml:space="preserve"> </w:t>
      </w:r>
    </w:p>
    <w:p w:rsidR="00C97B1C" w:rsidRDefault="00C97B1C" w:rsidP="00C97B1C">
      <w:pPr>
        <w:spacing w:line="259" w:lineRule="auto"/>
        <w:jc w:val="center"/>
        <w:rPr>
          <w:rFonts w:eastAsia="Calibri" w:cs="Calibri"/>
          <w:bCs/>
          <w:lang w:eastAsia="en-GB"/>
        </w:rPr>
      </w:pPr>
      <w:r>
        <w:rPr>
          <w:noProof/>
        </w:rPr>
        <w:lastRenderedPageBreak/>
        <w:drawing>
          <wp:inline distT="0" distB="0" distL="0" distR="0" wp14:anchorId="0986A1EE" wp14:editId="0CFEDC4A">
            <wp:extent cx="5391150" cy="2266950"/>
            <wp:effectExtent l="171450" t="171450" r="361950" b="36195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t="2078" r="961" b="1"/>
                    <a:stretch/>
                  </pic:blipFill>
                  <pic:spPr bwMode="auto">
                    <a:xfrm>
                      <a:off x="0" y="0"/>
                      <a:ext cx="5391150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7B1C" w:rsidRPr="00845025" w:rsidRDefault="00845025" w:rsidP="00C97B1C">
      <w:pPr>
        <w:spacing w:line="259" w:lineRule="auto"/>
        <w:jc w:val="center"/>
        <w:rPr>
          <w:rFonts w:eastAsia="Calibri" w:cs="Calibri"/>
          <w:bCs/>
          <w:i/>
          <w:lang w:val="fi-FI" w:eastAsia="en-GB"/>
        </w:rPr>
      </w:pPr>
      <w:r w:rsidRPr="00845025">
        <w:rPr>
          <w:rFonts w:eastAsia="Calibri" w:cs="Calibri"/>
          <w:bCs/>
          <w:i/>
          <w:lang w:val="fi-FI" w:eastAsia="en-GB"/>
        </w:rPr>
        <w:t>Kyberhyökkäykset tyypeittäin globaalisti ja alueittain.</w:t>
      </w:r>
    </w:p>
    <w:p w:rsidR="00C97B1C" w:rsidRPr="00845025" w:rsidRDefault="00C97B1C" w:rsidP="00C97B1C">
      <w:pPr>
        <w:spacing w:line="259" w:lineRule="auto"/>
        <w:jc w:val="center"/>
        <w:rPr>
          <w:rFonts w:eastAsia="Calibri" w:cs="Calibri"/>
          <w:bCs/>
          <w:i/>
          <w:lang w:val="fi-FI" w:eastAsia="en-GB"/>
        </w:rPr>
      </w:pPr>
    </w:p>
    <w:p w:rsidR="00C97B1C" w:rsidRPr="00845025" w:rsidRDefault="00C97B1C" w:rsidP="00C97B1C">
      <w:pPr>
        <w:spacing w:line="259" w:lineRule="auto"/>
        <w:jc w:val="center"/>
        <w:rPr>
          <w:rFonts w:eastAsia="Calibri" w:cs="Calibri"/>
          <w:bCs/>
          <w:i/>
          <w:lang w:val="fi-FI" w:eastAsia="en-GB"/>
        </w:rPr>
      </w:pPr>
    </w:p>
    <w:p w:rsidR="000E1681" w:rsidRDefault="005D6634" w:rsidP="00C97B1C">
      <w:pPr>
        <w:spacing w:line="259" w:lineRule="auto"/>
        <w:rPr>
          <w:rFonts w:eastAsia="Calibri" w:cs="Calibri"/>
          <w:bCs/>
          <w:lang w:val="fi-FI" w:eastAsia="en-GB"/>
        </w:rPr>
      </w:pPr>
      <w:r>
        <w:rPr>
          <w:rFonts w:eastAsia="Calibri" w:cs="Calibri"/>
          <w:bCs/>
          <w:lang w:val="fi-FI" w:eastAsia="en-GB"/>
        </w:rPr>
        <w:t xml:space="preserve">Suomi ei esiinny </w:t>
      </w:r>
      <w:proofErr w:type="spellStart"/>
      <w:r>
        <w:rPr>
          <w:rFonts w:eastAsia="Calibri" w:cs="Calibri"/>
          <w:bCs/>
          <w:lang w:val="fi-FI" w:eastAsia="en-GB"/>
        </w:rPr>
        <w:t>Check</w:t>
      </w:r>
      <w:proofErr w:type="spellEnd"/>
      <w:r>
        <w:rPr>
          <w:rFonts w:eastAsia="Calibri" w:cs="Calibri"/>
          <w:bCs/>
          <w:lang w:val="fi-FI" w:eastAsia="en-GB"/>
        </w:rPr>
        <w:t xml:space="preserve"> Pointin raportissa erityisenä lintukotona.</w:t>
      </w:r>
      <w:r w:rsidR="000E1681">
        <w:rPr>
          <w:rFonts w:eastAsia="Calibri" w:cs="Calibri"/>
          <w:bCs/>
          <w:lang w:val="fi-FI" w:eastAsia="en-GB"/>
        </w:rPr>
        <w:t xml:space="preserve"> Maailman ja Euroopan yleisimmät haittaohjelmat o</w:t>
      </w:r>
      <w:r w:rsidR="002804B8">
        <w:rPr>
          <w:rFonts w:eastAsia="Calibri" w:cs="Calibri"/>
          <w:bCs/>
          <w:lang w:val="fi-FI" w:eastAsia="en-GB"/>
        </w:rPr>
        <w:t>li</w:t>
      </w:r>
      <w:r w:rsidR="000E1681">
        <w:rPr>
          <w:rFonts w:eastAsia="Calibri" w:cs="Calibri"/>
          <w:bCs/>
          <w:lang w:val="fi-FI" w:eastAsia="en-GB"/>
        </w:rPr>
        <w:t>vat yleisimpiä myös Suomessa</w:t>
      </w:r>
      <w:r w:rsidR="002804B8">
        <w:rPr>
          <w:rFonts w:eastAsia="Calibri" w:cs="Calibri"/>
          <w:bCs/>
          <w:lang w:val="fi-FI" w:eastAsia="en-GB"/>
        </w:rPr>
        <w:t>,</w:t>
      </w:r>
      <w:r w:rsidR="000E1681">
        <w:rPr>
          <w:rFonts w:eastAsia="Calibri" w:cs="Calibri"/>
          <w:bCs/>
          <w:lang w:val="fi-FI" w:eastAsia="en-GB"/>
        </w:rPr>
        <w:t xml:space="preserve"> ja niiden keskinäiset voimasuhteet o</w:t>
      </w:r>
      <w:r w:rsidR="002804B8">
        <w:rPr>
          <w:rFonts w:eastAsia="Calibri" w:cs="Calibri"/>
          <w:bCs/>
          <w:lang w:val="fi-FI" w:eastAsia="en-GB"/>
        </w:rPr>
        <w:t>li</w:t>
      </w:r>
      <w:r w:rsidR="000E1681">
        <w:rPr>
          <w:rFonts w:eastAsia="Calibri" w:cs="Calibri"/>
          <w:bCs/>
          <w:lang w:val="fi-FI" w:eastAsia="en-GB"/>
        </w:rPr>
        <w:t xml:space="preserve">vat </w:t>
      </w:r>
      <w:r w:rsidR="008C2100">
        <w:rPr>
          <w:rFonts w:eastAsia="Calibri" w:cs="Calibri"/>
          <w:bCs/>
          <w:lang w:val="fi-FI" w:eastAsia="en-GB"/>
        </w:rPr>
        <w:t xml:space="preserve">lähes </w:t>
      </w:r>
      <w:r w:rsidR="000E1681">
        <w:rPr>
          <w:rFonts w:eastAsia="Calibri" w:cs="Calibri"/>
          <w:bCs/>
          <w:lang w:val="fi-FI" w:eastAsia="en-GB"/>
        </w:rPr>
        <w:t>samat kuin muualla. Niiden esiintyvyys o</w:t>
      </w:r>
      <w:r w:rsidR="002804B8">
        <w:rPr>
          <w:rFonts w:eastAsia="Calibri" w:cs="Calibri"/>
          <w:bCs/>
          <w:lang w:val="fi-FI" w:eastAsia="en-GB"/>
        </w:rPr>
        <w:t xml:space="preserve">li </w:t>
      </w:r>
      <w:r w:rsidR="000E1681">
        <w:rPr>
          <w:rFonts w:eastAsia="Calibri" w:cs="Calibri"/>
          <w:bCs/>
          <w:lang w:val="fi-FI" w:eastAsia="en-GB"/>
        </w:rPr>
        <w:t xml:space="preserve">kuitenkin Suomessa hieman korkeampi kuin </w:t>
      </w:r>
      <w:r w:rsidR="008A14C5">
        <w:rPr>
          <w:rFonts w:eastAsia="Calibri" w:cs="Calibri"/>
          <w:bCs/>
          <w:lang w:val="fi-FI" w:eastAsia="en-GB"/>
        </w:rPr>
        <w:t xml:space="preserve">Euroopassa </w:t>
      </w:r>
      <w:r w:rsidR="00F702E4">
        <w:rPr>
          <w:rFonts w:eastAsia="Calibri" w:cs="Calibri"/>
          <w:bCs/>
          <w:lang w:val="fi-FI" w:eastAsia="en-GB"/>
        </w:rPr>
        <w:t>keskimäärin</w:t>
      </w:r>
      <w:r w:rsidR="000E1681">
        <w:rPr>
          <w:rFonts w:eastAsia="Calibri" w:cs="Calibri"/>
          <w:bCs/>
          <w:lang w:val="fi-FI" w:eastAsia="en-GB"/>
        </w:rPr>
        <w:t xml:space="preserve">. </w:t>
      </w:r>
    </w:p>
    <w:p w:rsidR="008A14C5" w:rsidRDefault="008A14C5" w:rsidP="00C97B1C">
      <w:pPr>
        <w:spacing w:line="259" w:lineRule="auto"/>
        <w:rPr>
          <w:rFonts w:eastAsia="Calibri" w:cs="Calibri"/>
          <w:bCs/>
          <w:lang w:val="fi-FI" w:eastAsia="en-GB"/>
        </w:rPr>
      </w:pPr>
    </w:p>
    <w:p w:rsidR="000E1681" w:rsidRDefault="000E1681" w:rsidP="00C97B1C">
      <w:pPr>
        <w:spacing w:line="259" w:lineRule="auto"/>
        <w:rPr>
          <w:rFonts w:eastAsia="Calibri" w:cs="Calibri"/>
          <w:bCs/>
          <w:lang w:val="fi-FI" w:eastAsia="en-GB"/>
        </w:rPr>
      </w:pPr>
      <w:proofErr w:type="spellStart"/>
      <w:r>
        <w:rPr>
          <w:rFonts w:eastAsia="Calibri" w:cs="Calibri"/>
          <w:bCs/>
          <w:lang w:val="fi-FI" w:eastAsia="en-GB"/>
        </w:rPr>
        <w:t>Coinhiven</w:t>
      </w:r>
      <w:proofErr w:type="spellEnd"/>
      <w:r>
        <w:rPr>
          <w:rFonts w:eastAsia="Calibri" w:cs="Calibri"/>
          <w:bCs/>
          <w:lang w:val="fi-FI" w:eastAsia="en-GB"/>
        </w:rPr>
        <w:t xml:space="preserve"> esiintyvyys oli Suomessa 31</w:t>
      </w:r>
      <w:r w:rsidR="002804B8">
        <w:rPr>
          <w:rFonts w:eastAsia="Calibri" w:cs="Calibri"/>
          <w:bCs/>
          <w:lang w:val="fi-FI" w:eastAsia="en-GB"/>
        </w:rPr>
        <w:t xml:space="preserve"> ja </w:t>
      </w:r>
      <w:proofErr w:type="spellStart"/>
      <w:r w:rsidR="002804B8">
        <w:rPr>
          <w:rFonts w:eastAsia="Calibri" w:cs="Calibri"/>
          <w:bCs/>
          <w:lang w:val="fi-FI" w:eastAsia="en-GB"/>
        </w:rPr>
        <w:t>EMEAssa</w:t>
      </w:r>
      <w:proofErr w:type="spellEnd"/>
      <w:r w:rsidR="002804B8">
        <w:rPr>
          <w:rFonts w:eastAsia="Calibri" w:cs="Calibri"/>
          <w:bCs/>
          <w:lang w:val="fi-FI" w:eastAsia="en-GB"/>
        </w:rPr>
        <w:t xml:space="preserve"> 23</w:t>
      </w:r>
      <w:r>
        <w:rPr>
          <w:rFonts w:eastAsia="Calibri" w:cs="Calibri"/>
          <w:bCs/>
          <w:lang w:val="fi-FI" w:eastAsia="en-GB"/>
        </w:rPr>
        <w:t xml:space="preserve"> %, </w:t>
      </w:r>
      <w:proofErr w:type="spellStart"/>
      <w:r>
        <w:rPr>
          <w:rFonts w:eastAsia="Calibri" w:cs="Calibri"/>
          <w:bCs/>
          <w:lang w:val="fi-FI" w:eastAsia="en-GB"/>
        </w:rPr>
        <w:t>Cryptolootin</w:t>
      </w:r>
      <w:proofErr w:type="spellEnd"/>
      <w:r>
        <w:rPr>
          <w:rFonts w:eastAsia="Calibri" w:cs="Calibri"/>
          <w:bCs/>
          <w:lang w:val="fi-FI" w:eastAsia="en-GB"/>
        </w:rPr>
        <w:t xml:space="preserve"> 25</w:t>
      </w:r>
      <w:r w:rsidR="002804B8">
        <w:rPr>
          <w:rFonts w:eastAsia="Calibri" w:cs="Calibri"/>
          <w:bCs/>
          <w:lang w:val="fi-FI" w:eastAsia="en-GB"/>
        </w:rPr>
        <w:t>/14</w:t>
      </w:r>
      <w:r>
        <w:rPr>
          <w:rFonts w:eastAsia="Calibri" w:cs="Calibri"/>
          <w:bCs/>
          <w:lang w:val="fi-FI" w:eastAsia="en-GB"/>
        </w:rPr>
        <w:t xml:space="preserve"> %, </w:t>
      </w:r>
      <w:proofErr w:type="spellStart"/>
      <w:r>
        <w:rPr>
          <w:rFonts w:eastAsia="Calibri" w:cs="Calibri"/>
          <w:bCs/>
          <w:lang w:val="fi-FI" w:eastAsia="en-GB"/>
        </w:rPr>
        <w:t>Jsecoinin</w:t>
      </w:r>
      <w:proofErr w:type="spellEnd"/>
      <w:r>
        <w:rPr>
          <w:rFonts w:eastAsia="Calibri" w:cs="Calibri"/>
          <w:bCs/>
          <w:lang w:val="fi-FI" w:eastAsia="en-GB"/>
        </w:rPr>
        <w:t xml:space="preserve"> 16</w:t>
      </w:r>
      <w:r w:rsidR="002804B8">
        <w:rPr>
          <w:rFonts w:eastAsia="Calibri" w:cs="Calibri"/>
          <w:bCs/>
          <w:lang w:val="fi-FI" w:eastAsia="en-GB"/>
        </w:rPr>
        <w:t>/12</w:t>
      </w:r>
      <w:r>
        <w:rPr>
          <w:rFonts w:eastAsia="Calibri" w:cs="Calibri"/>
          <w:bCs/>
          <w:lang w:val="fi-FI" w:eastAsia="en-GB"/>
        </w:rPr>
        <w:t xml:space="preserve"> %, </w:t>
      </w:r>
      <w:proofErr w:type="spellStart"/>
      <w:r>
        <w:rPr>
          <w:rFonts w:eastAsia="Calibri" w:cs="Calibri"/>
          <w:bCs/>
          <w:lang w:val="fi-FI" w:eastAsia="en-GB"/>
        </w:rPr>
        <w:t>Nivdortin</w:t>
      </w:r>
      <w:proofErr w:type="spellEnd"/>
      <w:r>
        <w:rPr>
          <w:rFonts w:eastAsia="Calibri" w:cs="Calibri"/>
          <w:bCs/>
          <w:lang w:val="fi-FI" w:eastAsia="en-GB"/>
        </w:rPr>
        <w:t xml:space="preserve"> 15</w:t>
      </w:r>
      <w:r w:rsidR="002804B8">
        <w:rPr>
          <w:rFonts w:eastAsia="Calibri" w:cs="Calibri"/>
          <w:bCs/>
          <w:lang w:val="fi-FI" w:eastAsia="en-GB"/>
        </w:rPr>
        <w:t>/6</w:t>
      </w:r>
      <w:r>
        <w:rPr>
          <w:rFonts w:eastAsia="Calibri" w:cs="Calibri"/>
          <w:bCs/>
          <w:lang w:val="fi-FI" w:eastAsia="en-GB"/>
        </w:rPr>
        <w:t xml:space="preserve"> %, </w:t>
      </w:r>
      <w:proofErr w:type="spellStart"/>
      <w:r>
        <w:rPr>
          <w:rFonts w:eastAsia="Calibri" w:cs="Calibri"/>
          <w:bCs/>
          <w:lang w:val="fi-FI" w:eastAsia="en-GB"/>
        </w:rPr>
        <w:t>Necursin</w:t>
      </w:r>
      <w:proofErr w:type="spellEnd"/>
      <w:r>
        <w:rPr>
          <w:rFonts w:eastAsia="Calibri" w:cs="Calibri"/>
          <w:bCs/>
          <w:lang w:val="fi-FI" w:eastAsia="en-GB"/>
        </w:rPr>
        <w:t xml:space="preserve"> 13</w:t>
      </w:r>
      <w:r w:rsidR="002804B8">
        <w:rPr>
          <w:rFonts w:eastAsia="Calibri" w:cs="Calibri"/>
          <w:bCs/>
          <w:lang w:val="fi-FI" w:eastAsia="en-GB"/>
        </w:rPr>
        <w:t>/7</w:t>
      </w:r>
      <w:r>
        <w:rPr>
          <w:rFonts w:eastAsia="Calibri" w:cs="Calibri"/>
          <w:bCs/>
          <w:lang w:val="fi-FI" w:eastAsia="en-GB"/>
        </w:rPr>
        <w:t xml:space="preserve"> %, </w:t>
      </w:r>
      <w:proofErr w:type="spellStart"/>
      <w:r>
        <w:rPr>
          <w:rFonts w:eastAsia="Calibri" w:cs="Calibri"/>
          <w:bCs/>
          <w:lang w:val="fi-FI" w:eastAsia="en-GB"/>
        </w:rPr>
        <w:t>Ramnitin</w:t>
      </w:r>
      <w:proofErr w:type="spellEnd"/>
      <w:r>
        <w:rPr>
          <w:rFonts w:eastAsia="Calibri" w:cs="Calibri"/>
          <w:bCs/>
          <w:lang w:val="fi-FI" w:eastAsia="en-GB"/>
        </w:rPr>
        <w:t xml:space="preserve"> 12</w:t>
      </w:r>
      <w:r w:rsidR="002804B8">
        <w:rPr>
          <w:rFonts w:eastAsia="Calibri" w:cs="Calibri"/>
          <w:bCs/>
          <w:lang w:val="fi-FI" w:eastAsia="en-GB"/>
        </w:rPr>
        <w:t>/6</w:t>
      </w:r>
      <w:r>
        <w:rPr>
          <w:rFonts w:eastAsia="Calibri" w:cs="Calibri"/>
          <w:bCs/>
          <w:lang w:val="fi-FI" w:eastAsia="en-GB"/>
        </w:rPr>
        <w:t xml:space="preserve"> %, </w:t>
      </w:r>
      <w:proofErr w:type="spellStart"/>
      <w:r>
        <w:rPr>
          <w:rFonts w:eastAsia="Calibri" w:cs="Calibri"/>
          <w:bCs/>
          <w:lang w:val="fi-FI" w:eastAsia="en-GB"/>
        </w:rPr>
        <w:t>Fireballin</w:t>
      </w:r>
      <w:proofErr w:type="spellEnd"/>
      <w:r>
        <w:rPr>
          <w:rFonts w:eastAsia="Calibri" w:cs="Calibri"/>
          <w:bCs/>
          <w:lang w:val="fi-FI" w:eastAsia="en-GB"/>
        </w:rPr>
        <w:t xml:space="preserve"> 10</w:t>
      </w:r>
      <w:r w:rsidR="002804B8">
        <w:rPr>
          <w:rFonts w:eastAsia="Calibri" w:cs="Calibri"/>
          <w:bCs/>
          <w:lang w:val="fi-FI" w:eastAsia="en-GB"/>
        </w:rPr>
        <w:t>/5</w:t>
      </w:r>
      <w:r>
        <w:rPr>
          <w:rFonts w:eastAsia="Calibri" w:cs="Calibri"/>
          <w:bCs/>
          <w:lang w:val="fi-FI" w:eastAsia="en-GB"/>
        </w:rPr>
        <w:t xml:space="preserve"> %, </w:t>
      </w:r>
      <w:proofErr w:type="spellStart"/>
      <w:r>
        <w:rPr>
          <w:rFonts w:eastAsia="Calibri" w:cs="Calibri"/>
          <w:bCs/>
          <w:lang w:val="fi-FI" w:eastAsia="en-GB"/>
        </w:rPr>
        <w:t>Dorkbotin</w:t>
      </w:r>
      <w:proofErr w:type="spellEnd"/>
      <w:r>
        <w:rPr>
          <w:rFonts w:eastAsia="Calibri" w:cs="Calibri"/>
          <w:bCs/>
          <w:lang w:val="fi-FI" w:eastAsia="en-GB"/>
        </w:rPr>
        <w:t xml:space="preserve"> 10</w:t>
      </w:r>
      <w:r w:rsidR="002804B8">
        <w:rPr>
          <w:rFonts w:eastAsia="Calibri" w:cs="Calibri"/>
          <w:bCs/>
          <w:lang w:val="fi-FI" w:eastAsia="en-GB"/>
        </w:rPr>
        <w:t>/5</w:t>
      </w:r>
      <w:r>
        <w:rPr>
          <w:rFonts w:eastAsia="Calibri" w:cs="Calibri"/>
          <w:bCs/>
          <w:lang w:val="fi-FI" w:eastAsia="en-GB"/>
        </w:rPr>
        <w:t xml:space="preserve"> %, </w:t>
      </w:r>
      <w:proofErr w:type="spellStart"/>
      <w:r>
        <w:rPr>
          <w:rFonts w:eastAsia="Calibri" w:cs="Calibri"/>
          <w:bCs/>
          <w:lang w:val="fi-FI" w:eastAsia="en-GB"/>
        </w:rPr>
        <w:t>XMRigin</w:t>
      </w:r>
      <w:proofErr w:type="spellEnd"/>
      <w:r>
        <w:rPr>
          <w:rFonts w:eastAsia="Calibri" w:cs="Calibri"/>
          <w:bCs/>
          <w:lang w:val="fi-FI" w:eastAsia="en-GB"/>
        </w:rPr>
        <w:t xml:space="preserve"> 9</w:t>
      </w:r>
      <w:r w:rsidR="002804B8">
        <w:rPr>
          <w:rFonts w:eastAsia="Calibri" w:cs="Calibri"/>
          <w:bCs/>
          <w:lang w:val="fi-FI" w:eastAsia="en-GB"/>
        </w:rPr>
        <w:t>/6</w:t>
      </w:r>
      <w:r>
        <w:rPr>
          <w:rFonts w:eastAsia="Calibri" w:cs="Calibri"/>
          <w:bCs/>
          <w:lang w:val="fi-FI" w:eastAsia="en-GB"/>
        </w:rPr>
        <w:t xml:space="preserve"> % ja </w:t>
      </w:r>
      <w:proofErr w:type="spellStart"/>
      <w:r>
        <w:rPr>
          <w:rFonts w:eastAsia="Calibri" w:cs="Calibri"/>
          <w:bCs/>
          <w:lang w:val="fi-FI" w:eastAsia="en-GB"/>
        </w:rPr>
        <w:t>Authedminen</w:t>
      </w:r>
      <w:proofErr w:type="spellEnd"/>
      <w:r>
        <w:rPr>
          <w:rFonts w:eastAsia="Calibri" w:cs="Calibri"/>
          <w:bCs/>
          <w:lang w:val="fi-FI" w:eastAsia="en-GB"/>
        </w:rPr>
        <w:t xml:space="preserve"> 9</w:t>
      </w:r>
      <w:r w:rsidR="002804B8">
        <w:rPr>
          <w:rFonts w:eastAsia="Calibri" w:cs="Calibri"/>
          <w:bCs/>
          <w:lang w:val="fi-FI" w:eastAsia="en-GB"/>
        </w:rPr>
        <w:t>/4</w:t>
      </w:r>
      <w:r>
        <w:rPr>
          <w:rFonts w:eastAsia="Calibri" w:cs="Calibri"/>
          <w:bCs/>
          <w:lang w:val="fi-FI" w:eastAsia="en-GB"/>
        </w:rPr>
        <w:t xml:space="preserve"> %.</w:t>
      </w:r>
    </w:p>
    <w:p w:rsidR="0033018C" w:rsidRDefault="0033018C" w:rsidP="00C97B1C">
      <w:pPr>
        <w:spacing w:line="259" w:lineRule="auto"/>
        <w:rPr>
          <w:rFonts w:eastAsia="Calibri" w:cs="Calibri"/>
          <w:bCs/>
          <w:lang w:val="fi-FI" w:eastAsia="en-GB"/>
        </w:rPr>
      </w:pPr>
    </w:p>
    <w:p w:rsidR="0033018C" w:rsidRDefault="008A14C5" w:rsidP="00C97B1C">
      <w:pPr>
        <w:spacing w:line="259" w:lineRule="auto"/>
        <w:rPr>
          <w:rFonts w:eastAsia="Calibri" w:cs="Calibri"/>
          <w:bCs/>
          <w:lang w:val="fi-FI" w:eastAsia="en-GB"/>
        </w:rPr>
      </w:pPr>
      <w:r w:rsidRPr="00585B4A">
        <w:rPr>
          <w:rFonts w:eastAsia="Calibri" w:cs="Calibri"/>
          <w:bCs/>
          <w:lang w:val="fi-FI" w:eastAsia="en-GB"/>
        </w:rPr>
        <w:t xml:space="preserve">Miksi tietyt haittaohjelmat olivat Suomessa yleisempiä kuin muualla? </w:t>
      </w:r>
      <w:r w:rsidR="0033018C" w:rsidRPr="00585B4A">
        <w:rPr>
          <w:rFonts w:eastAsia="Calibri" w:cs="Calibri"/>
          <w:bCs/>
          <w:lang w:val="fi-FI" w:eastAsia="en-GB"/>
        </w:rPr>
        <w:t xml:space="preserve">Tietoturva-asiantuntija </w:t>
      </w:r>
      <w:r w:rsidR="0033018C" w:rsidRPr="00585B4A">
        <w:rPr>
          <w:rFonts w:eastAsia="Calibri" w:cs="Calibri"/>
          <w:b/>
          <w:bCs/>
          <w:lang w:val="fi-FI" w:eastAsia="en-GB"/>
        </w:rPr>
        <w:t>Rami Rauanmaa</w:t>
      </w:r>
      <w:r w:rsidR="0033018C" w:rsidRPr="00585B4A">
        <w:rPr>
          <w:rFonts w:eastAsia="Calibri" w:cs="Calibri"/>
          <w:bCs/>
          <w:lang w:val="fi-FI" w:eastAsia="en-GB"/>
        </w:rPr>
        <w:t xml:space="preserve"> </w:t>
      </w:r>
      <w:proofErr w:type="spellStart"/>
      <w:r w:rsidR="0033018C" w:rsidRPr="00585B4A">
        <w:rPr>
          <w:rFonts w:eastAsia="Calibri" w:cs="Calibri"/>
          <w:bCs/>
          <w:lang w:val="fi-FI" w:eastAsia="en-GB"/>
        </w:rPr>
        <w:t>Check</w:t>
      </w:r>
      <w:proofErr w:type="spellEnd"/>
      <w:r w:rsidR="0033018C" w:rsidRPr="00585B4A">
        <w:rPr>
          <w:rFonts w:eastAsia="Calibri" w:cs="Calibri"/>
          <w:bCs/>
          <w:lang w:val="fi-FI" w:eastAsia="en-GB"/>
        </w:rPr>
        <w:t xml:space="preserve"> Pointin Suomen toimistolta</w:t>
      </w:r>
      <w:r w:rsidRPr="00585B4A">
        <w:rPr>
          <w:rFonts w:eastAsia="Calibri" w:cs="Calibri"/>
          <w:bCs/>
          <w:lang w:val="fi-FI" w:eastAsia="en-GB"/>
        </w:rPr>
        <w:t xml:space="preserve"> vastaa, ett</w:t>
      </w:r>
      <w:r w:rsidR="000D2E70" w:rsidRPr="00585B4A">
        <w:rPr>
          <w:rFonts w:eastAsia="Calibri" w:cs="Calibri"/>
          <w:bCs/>
          <w:lang w:val="fi-FI" w:eastAsia="en-GB"/>
        </w:rPr>
        <w:t>ä</w:t>
      </w:r>
      <w:r w:rsidR="004D7AA4" w:rsidRPr="00585B4A">
        <w:rPr>
          <w:rFonts w:eastAsia="Calibri" w:cs="Calibri"/>
          <w:bCs/>
          <w:lang w:val="fi-FI" w:eastAsia="en-GB"/>
        </w:rPr>
        <w:t xml:space="preserve"> </w:t>
      </w:r>
      <w:r w:rsidR="000D2E70" w:rsidRPr="00585B4A">
        <w:rPr>
          <w:rFonts w:eastAsia="Calibri" w:cs="Calibri"/>
          <w:bCs/>
          <w:lang w:val="fi-FI" w:eastAsia="en-GB"/>
        </w:rPr>
        <w:t>täsmällistä syytä on vaikea sanoa</w:t>
      </w:r>
      <w:r w:rsidRPr="00585B4A">
        <w:rPr>
          <w:rFonts w:eastAsia="Calibri" w:cs="Calibri"/>
          <w:bCs/>
          <w:lang w:val="fi-FI" w:eastAsia="en-GB"/>
        </w:rPr>
        <w:t xml:space="preserve">. ”Haittaohjelmatilanne vaihtelee kuukaudesta toiseen. Yleensä ottaen Suomessa tavataan vähemmän bottiverkkoja kuin muualla maailmassa, kun taas </w:t>
      </w:r>
      <w:proofErr w:type="spellStart"/>
      <w:r w:rsidRPr="00585B4A">
        <w:rPr>
          <w:rFonts w:eastAsia="Calibri" w:cs="Calibri"/>
          <w:bCs/>
          <w:lang w:val="fi-FI" w:eastAsia="en-GB"/>
        </w:rPr>
        <w:t>krypt</w:t>
      </w:r>
      <w:bookmarkStart w:id="3" w:name="_GoBack"/>
      <w:bookmarkEnd w:id="3"/>
      <w:r w:rsidRPr="00585B4A">
        <w:rPr>
          <w:rFonts w:eastAsia="Calibri" w:cs="Calibri"/>
          <w:bCs/>
          <w:lang w:val="fi-FI" w:eastAsia="en-GB"/>
        </w:rPr>
        <w:t>olouhijoita</w:t>
      </w:r>
      <w:proofErr w:type="spellEnd"/>
      <w:r w:rsidRPr="00585B4A">
        <w:rPr>
          <w:rFonts w:eastAsia="Calibri" w:cs="Calibri"/>
          <w:bCs/>
          <w:lang w:val="fi-FI" w:eastAsia="en-GB"/>
        </w:rPr>
        <w:t xml:space="preserve"> on</w:t>
      </w:r>
      <w:r w:rsidR="000D2E70" w:rsidRPr="00585B4A">
        <w:rPr>
          <w:rFonts w:eastAsia="Calibri" w:cs="Calibri"/>
          <w:bCs/>
          <w:lang w:val="fi-FI" w:eastAsia="en-GB"/>
        </w:rPr>
        <w:t xml:space="preserve"> meillä</w:t>
      </w:r>
      <w:r w:rsidRPr="00585B4A">
        <w:rPr>
          <w:rFonts w:eastAsia="Calibri" w:cs="Calibri"/>
          <w:bCs/>
          <w:lang w:val="fi-FI" w:eastAsia="en-GB"/>
        </w:rPr>
        <w:t xml:space="preserve"> liikkeellä enemmän kuin muualla”, Rauanmaa sanoo.</w:t>
      </w:r>
    </w:p>
    <w:p w:rsidR="000E1681" w:rsidRDefault="000E1681" w:rsidP="00C97B1C">
      <w:pPr>
        <w:spacing w:line="259" w:lineRule="auto"/>
        <w:rPr>
          <w:rFonts w:eastAsia="Calibri" w:cs="Calibri"/>
          <w:bCs/>
          <w:lang w:val="fi-FI" w:eastAsia="en-GB"/>
        </w:rPr>
      </w:pPr>
    </w:p>
    <w:p w:rsidR="00E17C4D" w:rsidRPr="00E17C4D" w:rsidRDefault="00C97B1C" w:rsidP="00C97B1C">
      <w:pPr>
        <w:spacing w:line="259" w:lineRule="auto"/>
        <w:rPr>
          <w:rFonts w:eastAsia="Calibri" w:cs="Calibri"/>
          <w:bCs/>
          <w:lang w:val="fi-FI" w:eastAsia="en-GB"/>
        </w:rPr>
      </w:pPr>
      <w:proofErr w:type="spellStart"/>
      <w:r w:rsidRPr="00E17C4D">
        <w:rPr>
          <w:rFonts w:eastAsia="Calibri" w:cs="Calibri"/>
          <w:bCs/>
          <w:lang w:val="fi-FI" w:eastAsia="en-GB"/>
        </w:rPr>
        <w:t>Check</w:t>
      </w:r>
      <w:proofErr w:type="spellEnd"/>
      <w:r w:rsidRPr="00E17C4D">
        <w:rPr>
          <w:rFonts w:eastAsia="Calibri" w:cs="Calibri"/>
          <w:bCs/>
          <w:lang w:val="fi-FI" w:eastAsia="en-GB"/>
        </w:rPr>
        <w:t xml:space="preserve"> Point</w:t>
      </w:r>
      <w:r w:rsidR="00E17C4D" w:rsidRPr="00E17C4D">
        <w:rPr>
          <w:rFonts w:eastAsia="Calibri" w:cs="Calibri"/>
          <w:bCs/>
          <w:lang w:val="fi-FI" w:eastAsia="en-GB"/>
        </w:rPr>
        <w:t>in</w:t>
      </w:r>
      <w:r w:rsidRPr="00E17C4D">
        <w:rPr>
          <w:rFonts w:eastAsia="Calibri" w:cs="Calibri"/>
          <w:bCs/>
          <w:lang w:val="fi-FI" w:eastAsia="en-GB"/>
        </w:rPr>
        <w:t xml:space="preserve"> Security Report</w:t>
      </w:r>
      <w:r w:rsidR="00E17C4D" w:rsidRPr="00E17C4D">
        <w:rPr>
          <w:rFonts w:eastAsia="Calibri" w:cs="Calibri"/>
          <w:bCs/>
          <w:lang w:val="fi-FI" w:eastAsia="en-GB"/>
        </w:rPr>
        <w:t xml:space="preserve"> 2019 perustuu </w:t>
      </w:r>
      <w:proofErr w:type="spellStart"/>
      <w:r w:rsidRPr="00E17C4D">
        <w:rPr>
          <w:rFonts w:eastAsia="Calibri" w:cs="Calibri"/>
          <w:bCs/>
          <w:lang w:val="fi-FI" w:eastAsia="en-GB"/>
        </w:rPr>
        <w:t>Check</w:t>
      </w:r>
      <w:proofErr w:type="spellEnd"/>
      <w:r w:rsidRPr="00E17C4D">
        <w:rPr>
          <w:rFonts w:eastAsia="Calibri" w:cs="Calibri"/>
          <w:bCs/>
          <w:lang w:val="fi-FI" w:eastAsia="en-GB"/>
        </w:rPr>
        <w:t xml:space="preserve"> Point</w:t>
      </w:r>
      <w:r w:rsidR="00E17C4D" w:rsidRPr="00E17C4D">
        <w:rPr>
          <w:rFonts w:eastAsia="Calibri" w:cs="Calibri"/>
          <w:bCs/>
          <w:lang w:val="fi-FI" w:eastAsia="en-GB"/>
        </w:rPr>
        <w:t xml:space="preserve">in globaalin </w:t>
      </w:r>
      <w:proofErr w:type="spellStart"/>
      <w:r w:rsidRPr="00E17C4D">
        <w:rPr>
          <w:rFonts w:eastAsia="Calibri" w:cs="Calibri"/>
          <w:bCs/>
          <w:lang w:val="fi-FI" w:eastAsia="en-GB"/>
        </w:rPr>
        <w:t>ThreatCloud</w:t>
      </w:r>
      <w:proofErr w:type="spellEnd"/>
      <w:r w:rsidR="00E17C4D" w:rsidRPr="00E17C4D">
        <w:rPr>
          <w:rFonts w:eastAsia="Calibri" w:cs="Calibri"/>
          <w:bCs/>
          <w:lang w:val="fi-FI" w:eastAsia="en-GB"/>
        </w:rPr>
        <w:t xml:space="preserve">-verkoston ajantasaisesti keräämiin hyökkäystietoihin, </w:t>
      </w:r>
      <w:proofErr w:type="spellStart"/>
      <w:r w:rsidRPr="00E17C4D">
        <w:rPr>
          <w:rFonts w:eastAsia="Calibri" w:cs="Calibri"/>
          <w:bCs/>
          <w:lang w:val="fi-FI" w:eastAsia="en-GB"/>
        </w:rPr>
        <w:t>Check</w:t>
      </w:r>
      <w:proofErr w:type="spellEnd"/>
      <w:r w:rsidRPr="00E17C4D">
        <w:rPr>
          <w:rFonts w:eastAsia="Calibri" w:cs="Calibri"/>
          <w:bCs/>
          <w:lang w:val="fi-FI" w:eastAsia="en-GB"/>
        </w:rPr>
        <w:t xml:space="preserve"> Point</w:t>
      </w:r>
      <w:r w:rsidR="00E17C4D" w:rsidRPr="00E17C4D">
        <w:rPr>
          <w:rFonts w:eastAsia="Calibri" w:cs="Calibri"/>
          <w:bCs/>
          <w:lang w:val="fi-FI" w:eastAsia="en-GB"/>
        </w:rPr>
        <w:t xml:space="preserve">in viime vuoden aikana tekemiin tutkimuksiin sekä kyselyyn, jonka </w:t>
      </w:r>
      <w:proofErr w:type="spellStart"/>
      <w:r w:rsidR="00E17C4D" w:rsidRPr="00E17C4D">
        <w:rPr>
          <w:rFonts w:eastAsia="Calibri" w:cs="Calibri"/>
          <w:bCs/>
          <w:lang w:val="fi-FI" w:eastAsia="en-GB"/>
        </w:rPr>
        <w:t>Check</w:t>
      </w:r>
      <w:proofErr w:type="spellEnd"/>
      <w:r w:rsidR="00E17C4D" w:rsidRPr="00E17C4D">
        <w:rPr>
          <w:rFonts w:eastAsia="Calibri" w:cs="Calibri"/>
          <w:bCs/>
          <w:lang w:val="fi-FI" w:eastAsia="en-GB"/>
        </w:rPr>
        <w:t xml:space="preserve"> Point teetti IT-ammattilaisten ja yritysjohtajien parissa.</w:t>
      </w:r>
      <w:r w:rsidR="00E17C4D">
        <w:rPr>
          <w:rFonts w:eastAsia="Calibri" w:cs="Calibri"/>
          <w:bCs/>
          <w:lang w:val="fi-FI" w:eastAsia="en-GB"/>
        </w:rPr>
        <w:t xml:space="preserve"> </w:t>
      </w:r>
      <w:r w:rsidR="00E17C4D" w:rsidRPr="00E17C4D">
        <w:rPr>
          <w:rFonts w:eastAsia="Calibri" w:cs="Calibri"/>
          <w:bCs/>
          <w:lang w:val="fi-FI" w:eastAsia="en-GB"/>
        </w:rPr>
        <w:t>Raportti kertoo, millaisia ovat uusimmat uhat eri toimialoilla ja käy perusteellisesti läpi h</w:t>
      </w:r>
      <w:r w:rsidR="00E17C4D">
        <w:rPr>
          <w:rFonts w:eastAsia="Calibri" w:cs="Calibri"/>
          <w:bCs/>
          <w:lang w:val="fi-FI" w:eastAsia="en-GB"/>
        </w:rPr>
        <w:t xml:space="preserve">aittaohjelmien, tietovuotojen ja valtiollisten kyberhyökkäysten trendit. </w:t>
      </w:r>
      <w:proofErr w:type="spellStart"/>
      <w:r w:rsidR="00E17C4D">
        <w:rPr>
          <w:rFonts w:eastAsia="Calibri" w:cs="Calibri"/>
          <w:bCs/>
          <w:lang w:val="fi-FI" w:eastAsia="en-GB"/>
        </w:rPr>
        <w:t>Check</w:t>
      </w:r>
      <w:proofErr w:type="spellEnd"/>
      <w:r w:rsidR="00E17C4D">
        <w:rPr>
          <w:rFonts w:eastAsia="Calibri" w:cs="Calibri"/>
          <w:bCs/>
          <w:lang w:val="fi-FI" w:eastAsia="en-GB"/>
        </w:rPr>
        <w:t xml:space="preserve"> Pointin omat ajatusjohtajat analysoivat raportissa tämän hetken ja huomisen monitahoista uhkamaisemaa, jotta se tulisi ymmärretyksi yrityksissä ja organisaatioissa.</w:t>
      </w:r>
    </w:p>
    <w:p w:rsidR="00C97B1C" w:rsidRPr="005627A0" w:rsidRDefault="00C97B1C" w:rsidP="00C97B1C">
      <w:pPr>
        <w:spacing w:line="259" w:lineRule="auto"/>
        <w:rPr>
          <w:rFonts w:eastAsia="Calibri" w:cs="Calibri"/>
          <w:bCs/>
          <w:lang w:val="fi-FI" w:eastAsia="en-GB"/>
        </w:rPr>
      </w:pPr>
    </w:p>
    <w:p w:rsidR="00C97B1C" w:rsidRPr="00E17C4D" w:rsidRDefault="00E17C4D" w:rsidP="00C97B1C">
      <w:pPr>
        <w:spacing w:line="259" w:lineRule="auto"/>
        <w:rPr>
          <w:rFonts w:eastAsia="Calibri" w:cs="Calibri"/>
          <w:bCs/>
          <w:lang w:val="fi-FI" w:eastAsia="en-GB"/>
        </w:rPr>
      </w:pPr>
      <w:r w:rsidRPr="00E17C4D">
        <w:rPr>
          <w:rFonts w:eastAsia="Calibri" w:cs="Calibri"/>
          <w:bCs/>
          <w:lang w:val="fi-FI" w:eastAsia="en-GB"/>
        </w:rPr>
        <w:t>Tä</w:t>
      </w:r>
      <w:r>
        <w:rPr>
          <w:rFonts w:eastAsia="Calibri" w:cs="Calibri"/>
          <w:bCs/>
          <w:lang w:val="fi-FI" w:eastAsia="en-GB"/>
        </w:rPr>
        <w:t>ydellinen raportti</w:t>
      </w:r>
      <w:r w:rsidR="00C97B1C" w:rsidRPr="00E17C4D">
        <w:rPr>
          <w:rFonts w:eastAsia="Calibri" w:cs="Calibri"/>
          <w:bCs/>
          <w:lang w:val="fi-FI" w:eastAsia="en-GB"/>
        </w:rPr>
        <w:t xml:space="preserve">: </w:t>
      </w:r>
      <w:hyperlink r:id="rId9" w:history="1">
        <w:r w:rsidR="00C97B1C" w:rsidRPr="00E17C4D">
          <w:rPr>
            <w:rStyle w:val="Hyperlinkki"/>
            <w:rFonts w:eastAsia="Calibri" w:cs="Calibri"/>
            <w:bCs/>
            <w:lang w:val="fi-FI" w:eastAsia="en-GB"/>
          </w:rPr>
          <w:t>https://pages.checkpoint.com/cyber-security-report-2019-trends.html</w:t>
        </w:r>
      </w:hyperlink>
    </w:p>
    <w:p w:rsidR="00E17C4D" w:rsidRDefault="00E17C4D" w:rsidP="00C97B1C">
      <w:pPr>
        <w:rPr>
          <w:rFonts w:asciiTheme="minorHAnsi" w:eastAsia="Calibri" w:hAnsiTheme="minorHAnsi" w:cstheme="minorHAnsi"/>
          <w:b/>
          <w:lang w:val="fi-FI"/>
        </w:rPr>
      </w:pPr>
    </w:p>
    <w:p w:rsidR="009E4767" w:rsidRPr="009E4767" w:rsidRDefault="009E4767" w:rsidP="00C97B1C">
      <w:pPr>
        <w:rPr>
          <w:rFonts w:asciiTheme="minorHAnsi" w:eastAsia="Calibri" w:hAnsiTheme="minorHAnsi" w:cstheme="minorHAnsi"/>
          <w:lang w:val="fi-FI"/>
        </w:rPr>
      </w:pPr>
      <w:r w:rsidRPr="00585B4A">
        <w:rPr>
          <w:rFonts w:asciiTheme="minorHAnsi" w:eastAsia="Calibri" w:hAnsiTheme="minorHAnsi" w:cstheme="minorHAnsi"/>
          <w:lang w:val="fi-FI"/>
        </w:rPr>
        <w:t>Liitteenä olevassa taulukossa ovat tiedot yleisimpien haittaohjelmien esiintyvyydestä Suomessa, Ruotsissa, Venäjällä ja EMEA-alueella.</w:t>
      </w:r>
      <w:r>
        <w:rPr>
          <w:rFonts w:asciiTheme="minorHAnsi" w:eastAsia="Calibri" w:hAnsiTheme="minorHAnsi" w:cstheme="minorHAnsi"/>
          <w:lang w:val="fi-FI"/>
        </w:rPr>
        <w:t xml:space="preserve"> </w:t>
      </w:r>
    </w:p>
    <w:p w:rsidR="009E4767" w:rsidRDefault="009E4767" w:rsidP="00C97B1C">
      <w:pPr>
        <w:rPr>
          <w:rFonts w:asciiTheme="minorHAnsi" w:eastAsia="Calibri" w:hAnsiTheme="minorHAnsi" w:cstheme="minorHAnsi"/>
          <w:b/>
          <w:lang w:val="fi-FI"/>
        </w:rPr>
      </w:pPr>
    </w:p>
    <w:p w:rsidR="008A60EE" w:rsidRPr="00786309" w:rsidRDefault="008A60EE" w:rsidP="00C97B1C">
      <w:pPr>
        <w:rPr>
          <w:rFonts w:asciiTheme="minorHAnsi" w:eastAsia="Calibri" w:hAnsiTheme="minorHAnsi" w:cstheme="minorHAnsi"/>
          <w:b/>
          <w:lang w:val="fi-FI"/>
        </w:rPr>
      </w:pPr>
      <w:r w:rsidRPr="00786309">
        <w:rPr>
          <w:rFonts w:asciiTheme="minorHAnsi" w:eastAsia="Calibri" w:hAnsiTheme="minorHAnsi" w:cstheme="minorHAnsi"/>
          <w:b/>
          <w:lang w:val="fi-FI"/>
        </w:rPr>
        <w:t>Lisätiedot ja haastattelupyynnöt:</w:t>
      </w:r>
    </w:p>
    <w:p w:rsidR="008A60EE" w:rsidRDefault="008A60EE" w:rsidP="008A60EE">
      <w:pPr>
        <w:spacing w:line="360" w:lineRule="auto"/>
        <w:rPr>
          <w:rFonts w:asciiTheme="minorHAnsi" w:eastAsia="Calibri" w:hAnsiTheme="minorHAnsi" w:cstheme="minorHAnsi"/>
          <w:lang w:val="fi-FI"/>
        </w:rPr>
      </w:pPr>
      <w:r w:rsidRPr="002A24FD">
        <w:rPr>
          <w:rFonts w:asciiTheme="minorHAnsi" w:eastAsia="Calibri" w:hAnsiTheme="minorHAnsi" w:cstheme="minorHAnsi"/>
          <w:lang w:val="fi-FI"/>
        </w:rPr>
        <w:t xml:space="preserve">OSG Viestintä, Maija Rauha, </w:t>
      </w:r>
      <w:hyperlink r:id="rId10">
        <w:r w:rsidRPr="002A24FD">
          <w:rPr>
            <w:rFonts w:asciiTheme="minorHAnsi" w:eastAsia="Calibri" w:hAnsiTheme="minorHAnsi" w:cstheme="minorHAnsi"/>
            <w:color w:val="0000FF"/>
            <w:u w:val="single"/>
            <w:lang w:val="fi-FI"/>
          </w:rPr>
          <w:t>maija.rauha@osg.fi</w:t>
        </w:r>
      </w:hyperlink>
      <w:r w:rsidRPr="002A24FD">
        <w:rPr>
          <w:rFonts w:asciiTheme="minorHAnsi" w:eastAsia="Calibri" w:hAnsiTheme="minorHAnsi" w:cstheme="minorHAnsi"/>
          <w:lang w:val="fi-FI"/>
        </w:rPr>
        <w:t>,</w:t>
      </w:r>
      <w:r w:rsidR="0012514E">
        <w:rPr>
          <w:rFonts w:asciiTheme="minorHAnsi" w:eastAsia="Calibri" w:hAnsiTheme="minorHAnsi" w:cstheme="minorHAnsi"/>
          <w:lang w:val="fi-FI"/>
        </w:rPr>
        <w:t xml:space="preserve"> </w:t>
      </w:r>
      <w:r w:rsidRPr="002A24FD">
        <w:rPr>
          <w:rFonts w:asciiTheme="minorHAnsi" w:eastAsia="Calibri" w:hAnsiTheme="minorHAnsi" w:cstheme="minorHAnsi"/>
          <w:lang w:val="fi-FI"/>
        </w:rPr>
        <w:t>p. 0400 630</w:t>
      </w:r>
      <w:r w:rsidR="000A50BB">
        <w:rPr>
          <w:rFonts w:asciiTheme="minorHAnsi" w:eastAsia="Calibri" w:hAnsiTheme="minorHAnsi" w:cstheme="minorHAnsi"/>
          <w:lang w:val="fi-FI"/>
        </w:rPr>
        <w:t> </w:t>
      </w:r>
      <w:r w:rsidRPr="002A24FD">
        <w:rPr>
          <w:rFonts w:asciiTheme="minorHAnsi" w:eastAsia="Calibri" w:hAnsiTheme="minorHAnsi" w:cstheme="minorHAnsi"/>
          <w:lang w:val="fi-FI"/>
        </w:rPr>
        <w:t>065</w:t>
      </w:r>
    </w:p>
    <w:p w:rsidR="000A50BB" w:rsidRPr="005627A0" w:rsidRDefault="000A50BB" w:rsidP="000A50BB">
      <w:pPr>
        <w:spacing w:line="360" w:lineRule="auto"/>
        <w:rPr>
          <w:rFonts w:eastAsia="Calibri" w:cs="Calibri"/>
          <w:lang w:val="en-US"/>
        </w:rPr>
      </w:pPr>
      <w:proofErr w:type="spellStart"/>
      <w:r w:rsidRPr="005627A0">
        <w:rPr>
          <w:rFonts w:eastAsia="Calibri" w:cs="Calibri"/>
          <w:lang w:val="en-US"/>
        </w:rPr>
        <w:t>Tietoturva-asiantuntija</w:t>
      </w:r>
      <w:proofErr w:type="spellEnd"/>
      <w:r w:rsidRPr="005627A0">
        <w:rPr>
          <w:rFonts w:eastAsia="Calibri" w:cs="Calibri"/>
          <w:lang w:val="en-US"/>
        </w:rPr>
        <w:t xml:space="preserve"> Rami Rauanmaa, Check Point Software Technologies, </w:t>
      </w:r>
      <w:hyperlink r:id="rId11" w:history="1">
        <w:r w:rsidRPr="005627A0">
          <w:rPr>
            <w:rStyle w:val="Hyperlinkki"/>
            <w:rFonts w:eastAsia="Calibri" w:cs="Calibri"/>
            <w:lang w:val="en-US"/>
          </w:rPr>
          <w:t>ramira@checkpoint.com</w:t>
        </w:r>
      </w:hyperlink>
    </w:p>
    <w:p w:rsidR="000A50BB" w:rsidRPr="005627A0" w:rsidRDefault="000A50BB" w:rsidP="008A60EE">
      <w:pPr>
        <w:spacing w:line="360" w:lineRule="auto"/>
        <w:rPr>
          <w:rFonts w:asciiTheme="minorHAnsi" w:eastAsia="Calibri" w:hAnsiTheme="minorHAnsi" w:cstheme="minorHAnsi"/>
          <w:lang w:val="en-US"/>
        </w:rPr>
      </w:pPr>
    </w:p>
    <w:p w:rsidR="008A60EE" w:rsidRPr="005627A0" w:rsidRDefault="008A60EE" w:rsidP="008A60EE">
      <w:pPr>
        <w:rPr>
          <w:rFonts w:asciiTheme="minorHAnsi" w:hAnsiTheme="minorHAnsi"/>
          <w:lang w:val="en-US"/>
        </w:rPr>
      </w:pPr>
      <w:proofErr w:type="spellStart"/>
      <w:r w:rsidRPr="005627A0">
        <w:rPr>
          <w:rFonts w:asciiTheme="minorHAnsi" w:hAnsiTheme="minorHAnsi"/>
          <w:b/>
          <w:lang w:val="en-US"/>
        </w:rPr>
        <w:t>Seuraa</w:t>
      </w:r>
      <w:proofErr w:type="spellEnd"/>
      <w:r w:rsidRPr="005627A0">
        <w:rPr>
          <w:rFonts w:asciiTheme="minorHAnsi" w:hAnsiTheme="minorHAnsi"/>
          <w:b/>
          <w:lang w:val="en-US"/>
        </w:rPr>
        <w:t xml:space="preserve"> Check </w:t>
      </w:r>
      <w:proofErr w:type="spellStart"/>
      <w:r w:rsidRPr="005627A0">
        <w:rPr>
          <w:rFonts w:asciiTheme="minorHAnsi" w:hAnsiTheme="minorHAnsi"/>
          <w:b/>
          <w:lang w:val="en-US"/>
        </w:rPr>
        <w:t>Pointia</w:t>
      </w:r>
      <w:proofErr w:type="spellEnd"/>
      <w:r w:rsidRPr="005627A0">
        <w:rPr>
          <w:rFonts w:asciiTheme="minorHAnsi" w:hAnsiTheme="minorHAnsi"/>
          <w:b/>
          <w:lang w:val="en-US"/>
        </w:rPr>
        <w:t>:</w:t>
      </w:r>
      <w:r w:rsidRPr="005627A0">
        <w:rPr>
          <w:rFonts w:asciiTheme="minorHAnsi" w:hAnsiTheme="minorHAnsi"/>
          <w:lang w:val="en-US"/>
        </w:rPr>
        <w:br/>
        <w:t>Twitter: </w:t>
      </w:r>
      <w:hyperlink r:id="rId12" w:history="1">
        <w:r w:rsidRPr="005627A0">
          <w:rPr>
            <w:rStyle w:val="Hyperlinkki"/>
            <w:rFonts w:asciiTheme="minorHAnsi" w:eastAsia="Times" w:hAnsiTheme="minorHAnsi"/>
            <w:lang w:val="en-US"/>
          </w:rPr>
          <w:t>http://www.twitter.com/checkpointsw</w:t>
        </w:r>
        <w:r w:rsidRPr="005627A0">
          <w:rPr>
            <w:rStyle w:val="Hyperlinkki"/>
            <w:rFonts w:asciiTheme="minorHAnsi" w:hAnsiTheme="minorHAnsi"/>
            <w:lang w:val="en-US"/>
          </w:rPr>
          <w:br/>
        </w:r>
      </w:hyperlink>
      <w:r w:rsidRPr="005627A0">
        <w:rPr>
          <w:rFonts w:asciiTheme="minorHAnsi" w:hAnsiTheme="minorHAnsi"/>
          <w:lang w:val="en-US"/>
        </w:rPr>
        <w:t>Facebook: </w:t>
      </w:r>
      <w:hyperlink r:id="rId13" w:history="1">
        <w:r w:rsidRPr="005627A0">
          <w:rPr>
            <w:rStyle w:val="Hyperlinkki"/>
            <w:rFonts w:asciiTheme="minorHAnsi" w:eastAsia="Times" w:hAnsiTheme="minorHAnsi"/>
            <w:lang w:val="en-US"/>
          </w:rPr>
          <w:t>https://www.facebook.com/checkpointsoftware</w:t>
        </w:r>
        <w:r w:rsidRPr="005627A0">
          <w:rPr>
            <w:rStyle w:val="Hyperlinkki"/>
            <w:rFonts w:asciiTheme="minorHAnsi" w:hAnsiTheme="minorHAnsi"/>
            <w:lang w:val="en-US"/>
          </w:rPr>
          <w:br/>
        </w:r>
      </w:hyperlink>
      <w:proofErr w:type="spellStart"/>
      <w:r w:rsidRPr="005627A0">
        <w:rPr>
          <w:rFonts w:asciiTheme="minorHAnsi" w:hAnsiTheme="minorHAnsi"/>
          <w:lang w:val="en-US"/>
        </w:rPr>
        <w:t>Blogi</w:t>
      </w:r>
      <w:proofErr w:type="spellEnd"/>
      <w:r w:rsidRPr="005627A0">
        <w:rPr>
          <w:rFonts w:asciiTheme="minorHAnsi" w:hAnsiTheme="minorHAnsi"/>
          <w:lang w:val="en-US"/>
        </w:rPr>
        <w:t>: </w:t>
      </w:r>
      <w:hyperlink r:id="rId14" w:history="1">
        <w:r w:rsidRPr="005627A0">
          <w:rPr>
            <w:rStyle w:val="Hyperlinkki"/>
            <w:rFonts w:asciiTheme="minorHAnsi" w:eastAsia="Times" w:hAnsiTheme="minorHAnsi"/>
            <w:lang w:val="en-US"/>
          </w:rPr>
          <w:t>http://blog.checkpoint.com</w:t>
        </w:r>
        <w:r w:rsidRPr="005627A0">
          <w:rPr>
            <w:rStyle w:val="Hyperlinkki"/>
            <w:rFonts w:asciiTheme="minorHAnsi" w:hAnsiTheme="minorHAnsi"/>
            <w:lang w:val="en-US"/>
          </w:rPr>
          <w:br/>
        </w:r>
      </w:hyperlink>
      <w:r w:rsidRPr="005627A0">
        <w:rPr>
          <w:rFonts w:asciiTheme="minorHAnsi" w:hAnsiTheme="minorHAnsi"/>
          <w:lang w:val="en-US"/>
        </w:rPr>
        <w:t>YouTube: </w:t>
      </w:r>
      <w:hyperlink r:id="rId15" w:history="1">
        <w:r w:rsidRPr="005627A0">
          <w:rPr>
            <w:rStyle w:val="Hyperlinkki"/>
            <w:rFonts w:asciiTheme="minorHAnsi" w:eastAsia="Times" w:hAnsiTheme="minorHAnsi"/>
            <w:lang w:val="en-US"/>
          </w:rPr>
          <w:t>http://www.youtube.com/user/CPGlobal</w:t>
        </w:r>
        <w:r w:rsidRPr="005627A0">
          <w:rPr>
            <w:rStyle w:val="Hyperlinkki"/>
            <w:rFonts w:asciiTheme="minorHAnsi" w:hAnsiTheme="minorHAnsi"/>
            <w:lang w:val="en-US"/>
          </w:rPr>
          <w:br/>
        </w:r>
      </w:hyperlink>
      <w:r w:rsidRPr="005627A0">
        <w:rPr>
          <w:rFonts w:asciiTheme="minorHAnsi" w:hAnsiTheme="minorHAnsi"/>
          <w:lang w:val="en-US"/>
        </w:rPr>
        <w:t>LinkedIn: </w:t>
      </w:r>
      <w:hyperlink r:id="rId16" w:history="1">
        <w:r w:rsidRPr="005627A0">
          <w:rPr>
            <w:rStyle w:val="Hyperlinkki"/>
            <w:rFonts w:asciiTheme="minorHAnsi" w:eastAsia="Times" w:hAnsiTheme="minorHAnsi"/>
            <w:lang w:val="en-US"/>
          </w:rPr>
          <w:t>https://www.linkedin.com/company/check-point-software-technologies</w:t>
        </w:r>
      </w:hyperlink>
    </w:p>
    <w:p w:rsidR="008A60EE" w:rsidRPr="005627A0" w:rsidRDefault="008A60EE" w:rsidP="008A60EE">
      <w:pPr>
        <w:rPr>
          <w:rFonts w:asciiTheme="minorHAnsi" w:hAnsiTheme="minorHAnsi"/>
          <w:lang w:val="en-US"/>
        </w:rPr>
      </w:pPr>
    </w:p>
    <w:p w:rsidR="008A60EE" w:rsidRPr="0036086F" w:rsidRDefault="008A60EE" w:rsidP="008A60EE">
      <w:pPr>
        <w:rPr>
          <w:rFonts w:asciiTheme="minorHAnsi" w:hAnsiTheme="minorHAnsi" w:cstheme="minorHAnsi"/>
          <w:sz w:val="18"/>
          <w:szCs w:val="18"/>
        </w:rPr>
      </w:pPr>
      <w:r w:rsidRPr="0036086F">
        <w:rPr>
          <w:rFonts w:asciiTheme="minorHAnsi" w:hAnsiTheme="minorHAnsi"/>
          <w:b/>
          <w:sz w:val="18"/>
          <w:szCs w:val="18"/>
        </w:rPr>
        <w:t>Check Point Software Technologies Ltd.</w:t>
      </w:r>
    </w:p>
    <w:p w:rsidR="008A60EE" w:rsidRPr="0036086F" w:rsidRDefault="008A60EE" w:rsidP="008A60EE">
      <w:pPr>
        <w:rPr>
          <w:rFonts w:eastAsia="Calibri" w:cs="Calibri"/>
          <w:sz w:val="18"/>
          <w:szCs w:val="18"/>
          <w:lang w:val="fi-FI"/>
        </w:rPr>
      </w:pPr>
      <w:r w:rsidRPr="0036086F">
        <w:rPr>
          <w:rFonts w:asciiTheme="minorHAnsi" w:hAnsiTheme="minorHAnsi"/>
          <w:sz w:val="18"/>
          <w:szCs w:val="18"/>
        </w:rPr>
        <w:t xml:space="preserve">Check Point Software Technologies Ltd. </w:t>
      </w:r>
      <w:r w:rsidRPr="0036086F">
        <w:rPr>
          <w:rFonts w:asciiTheme="minorHAnsi" w:hAnsiTheme="minorHAnsi"/>
          <w:sz w:val="18"/>
          <w:szCs w:val="18"/>
          <w:lang w:val="fi-FI"/>
        </w:rPr>
        <w:t>(</w:t>
      </w:r>
      <w:hyperlink r:id="rId17" w:history="1">
        <w:r w:rsidRPr="0036086F">
          <w:rPr>
            <w:rStyle w:val="Hyperlinkki"/>
            <w:rFonts w:asciiTheme="minorHAnsi" w:hAnsiTheme="minorHAnsi"/>
            <w:sz w:val="18"/>
            <w:szCs w:val="18"/>
            <w:lang w:val="fi-FI"/>
          </w:rPr>
          <w:t>www.checkpoint.com</w:t>
        </w:r>
      </w:hyperlink>
      <w:r w:rsidRPr="0036086F">
        <w:rPr>
          <w:rFonts w:asciiTheme="minorHAnsi" w:hAnsiTheme="minorHAnsi"/>
          <w:sz w:val="18"/>
          <w:szCs w:val="18"/>
          <w:lang w:val="fi-FI"/>
        </w:rPr>
        <w:t xml:space="preserve">) on johtava yritysten ja valtionhallinnon kyberturvallisuusratkaisujen tarjoaja globaalisti. Sen ratkaisut suojaavat 5. sukupolven kyberhyökkäyksiltä alan johtavalla haittaohjelmien, kiristysohjelmien ja muiden kohdistettujen hyökkäysten kiinnijäämisprosentilla. </w:t>
      </w:r>
      <w:proofErr w:type="spellStart"/>
      <w:r w:rsidRPr="0036086F">
        <w:rPr>
          <w:rFonts w:asciiTheme="minorHAnsi" w:hAnsiTheme="minorHAnsi"/>
          <w:sz w:val="18"/>
          <w:szCs w:val="18"/>
          <w:lang w:val="fi-FI"/>
        </w:rPr>
        <w:t>Check</w:t>
      </w:r>
      <w:proofErr w:type="spellEnd"/>
      <w:r w:rsidRPr="0036086F">
        <w:rPr>
          <w:rFonts w:asciiTheme="minorHAnsi" w:hAnsiTheme="minorHAnsi"/>
          <w:sz w:val="18"/>
          <w:szCs w:val="18"/>
          <w:lang w:val="fi-FI"/>
        </w:rPr>
        <w:t xml:space="preserve"> Pointin monitasoinen tietoturva-arkkitehtuuri käsittää uuden 5. sukupolven (</w:t>
      </w:r>
      <w:proofErr w:type="spellStart"/>
      <w:r w:rsidRPr="0036086F">
        <w:rPr>
          <w:rFonts w:asciiTheme="minorHAnsi" w:hAnsiTheme="minorHAnsi"/>
          <w:sz w:val="18"/>
          <w:szCs w:val="18"/>
          <w:lang w:val="fi-FI"/>
        </w:rPr>
        <w:t>Gen</w:t>
      </w:r>
      <w:proofErr w:type="spellEnd"/>
      <w:r w:rsidRPr="0036086F">
        <w:rPr>
          <w:rFonts w:asciiTheme="minorHAnsi" w:hAnsiTheme="minorHAnsi"/>
          <w:sz w:val="18"/>
          <w:szCs w:val="18"/>
          <w:lang w:val="fi-FI"/>
        </w:rPr>
        <w:t xml:space="preserve"> V) edistyneen uhkientorjunnan, joka suojaa yrityksen kaikkia verkko-, pilvi- ja mobiilitoimintoja kaikilta tunnetuilta hyökkäyksiltä, ja sitä hallitaan alan kattavimman ja intuitiivisimman yhden kontrollipisteen ohjausjärjestelmän kautta.</w:t>
      </w:r>
      <w:r w:rsidRPr="0036086F">
        <w:rPr>
          <w:rFonts w:cs="Arial"/>
          <w:sz w:val="18"/>
          <w:szCs w:val="18"/>
          <w:lang w:val="fi-FI"/>
        </w:rPr>
        <w:t xml:space="preserve"> </w:t>
      </w:r>
      <w:proofErr w:type="spellStart"/>
      <w:r w:rsidRPr="0036086F">
        <w:rPr>
          <w:rFonts w:asciiTheme="minorHAnsi" w:hAnsiTheme="minorHAnsi"/>
          <w:sz w:val="18"/>
          <w:szCs w:val="18"/>
          <w:lang w:val="fi-FI"/>
        </w:rPr>
        <w:t>Check</w:t>
      </w:r>
      <w:proofErr w:type="spellEnd"/>
      <w:r w:rsidRPr="0036086F">
        <w:rPr>
          <w:rFonts w:asciiTheme="minorHAnsi" w:hAnsiTheme="minorHAnsi"/>
          <w:sz w:val="18"/>
          <w:szCs w:val="18"/>
          <w:lang w:val="fi-FI"/>
        </w:rPr>
        <w:t xml:space="preserve"> Point huolehtii yli 100 000 ison ja pienen yrityksen ja yhteisön tietoturvasta.</w:t>
      </w:r>
      <w:r w:rsidRPr="0036086F">
        <w:rPr>
          <w:rFonts w:eastAsia="Calibri" w:cs="Calibri"/>
          <w:sz w:val="18"/>
          <w:szCs w:val="18"/>
          <w:lang w:val="fi-FI"/>
        </w:rPr>
        <w:t xml:space="preserve"> </w:t>
      </w:r>
    </w:p>
    <w:p w:rsidR="00C6193A" w:rsidRPr="008A60EE" w:rsidRDefault="00C6193A" w:rsidP="008A60EE">
      <w:pPr>
        <w:pStyle w:val="NormaaliWWW"/>
        <w:shd w:val="clear" w:color="auto" w:fill="FFFFFF"/>
        <w:spacing w:before="0" w:beforeAutospacing="0" w:after="0" w:afterAutospacing="0"/>
        <w:rPr>
          <w:lang w:val="fi-FI"/>
        </w:rPr>
      </w:pPr>
    </w:p>
    <w:sectPr w:rsidR="00C6193A" w:rsidRPr="008A60EE" w:rsidSect="00B87664"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DFF" w:rsidRDefault="005F0DFF">
      <w:r>
        <w:separator/>
      </w:r>
    </w:p>
    <w:p w:rsidR="005F0DFF" w:rsidRDefault="005F0DFF"/>
  </w:endnote>
  <w:endnote w:type="continuationSeparator" w:id="0">
    <w:p w:rsidR="005F0DFF" w:rsidRDefault="005F0DFF">
      <w:r>
        <w:continuationSeparator/>
      </w:r>
    </w:p>
    <w:p w:rsidR="005F0DFF" w:rsidRDefault="005F0D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755" w:rsidRDefault="00631755">
    <w:pPr>
      <w:pStyle w:val="Alatunniste"/>
    </w:pPr>
    <w:r>
      <w:t>​​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755" w:rsidRPr="001F304D" w:rsidRDefault="00631755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:rsidR="00631755" w:rsidRDefault="00631755" w:rsidP="007C4794">
    <w:pPr>
      <w:pStyle w:val="Alatunniste"/>
      <w:jc w:val="center"/>
      <w:rPr>
        <w:rFonts w:cs="Arial"/>
        <w:color w:val="808080"/>
        <w:sz w:val="16"/>
        <w:szCs w:val="16"/>
      </w:rPr>
    </w:pPr>
    <w:bookmarkStart w:id="4" w:name="OLE_LINK1"/>
    <w:r w:rsidRPr="001F304D">
      <w:rPr>
        <w:rFonts w:cs="Arial"/>
        <w:color w:val="808080"/>
        <w:sz w:val="16"/>
        <w:szCs w:val="16"/>
      </w:rPr>
      <w:t>©201</w:t>
    </w:r>
    <w:r w:rsidR="007C4794">
      <w:rPr>
        <w:rFonts w:cs="Arial"/>
        <w:color w:val="808080"/>
        <w:sz w:val="16"/>
        <w:szCs w:val="16"/>
      </w:rPr>
      <w:t>8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9A46EB">
      <w:rPr>
        <w:rStyle w:val="Sivunumero"/>
        <w:rFonts w:cs="Arial"/>
        <w:noProof/>
        <w:color w:val="808080"/>
        <w:sz w:val="16"/>
        <w:szCs w:val="16"/>
      </w:rPr>
      <w:t>2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4"/>
    <w:r>
      <w:rPr>
        <w:rStyle w:val="Sivunumero"/>
        <w:rFonts w:cs="Arial"/>
        <w:color w:val="808080"/>
        <w:sz w:val="16"/>
        <w:szCs w:val="16"/>
      </w:rPr>
      <w:t>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755" w:rsidRPr="001F304D" w:rsidRDefault="00631755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5" w:name="OLE_LINK6"/>
    <w:bookmarkStart w:id="6" w:name="OLE_LINK9"/>
  </w:p>
  <w:bookmarkEnd w:id="5"/>
  <w:bookmarkEnd w:id="6"/>
  <w:p w:rsidR="00631755" w:rsidRPr="001F304D" w:rsidRDefault="00631755" w:rsidP="00D81B3C">
    <w:pPr>
      <w:pStyle w:val="Alatunniste"/>
      <w:jc w:val="center"/>
      <w:rPr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8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9A46EB">
      <w:rPr>
        <w:rStyle w:val="Sivunumero"/>
        <w:rFonts w:cs="Arial"/>
        <w:noProof/>
        <w:color w:val="808080"/>
        <w:sz w:val="16"/>
        <w:szCs w:val="16"/>
      </w:rPr>
      <w:t>1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r>
      <w:rPr>
        <w:rStyle w:val="Sivunumero"/>
        <w:rFonts w:cs="Arial"/>
        <w:color w:val="808080"/>
        <w:sz w:val="16"/>
        <w:szCs w:val="16"/>
      </w:rPr>
      <w:t>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DFF" w:rsidRDefault="005F0DFF">
      <w:r>
        <w:separator/>
      </w:r>
    </w:p>
    <w:p w:rsidR="005F0DFF" w:rsidRDefault="005F0DFF"/>
  </w:footnote>
  <w:footnote w:type="continuationSeparator" w:id="0">
    <w:p w:rsidR="005F0DFF" w:rsidRDefault="005F0DFF">
      <w:r>
        <w:continuationSeparator/>
      </w:r>
    </w:p>
    <w:p w:rsidR="005F0DFF" w:rsidRDefault="005F0D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755" w:rsidRPr="00950C3F" w:rsidRDefault="00631755" w:rsidP="00A402EE">
    <w:pPr>
      <w:ind w:left="216"/>
    </w:pPr>
    <w:r>
      <w:rPr>
        <w:noProof/>
        <w:lang w:val="en-US"/>
      </w:rPr>
      <w:drawing>
        <wp:anchor distT="0" distB="0" distL="114300" distR="114300" simplePos="0" relativeHeight="251675648" behindDoc="1" locked="0" layoutInCell="1" allowOverlap="1" wp14:anchorId="05162279" wp14:editId="3D352757">
          <wp:simplePos x="0" y="0"/>
          <wp:positionH relativeFrom="column">
            <wp:posOffset>3708400</wp:posOffset>
          </wp:positionH>
          <wp:positionV relativeFrom="paragraph">
            <wp:posOffset>226476</wp:posOffset>
          </wp:positionV>
          <wp:extent cx="2501265" cy="374015"/>
          <wp:effectExtent l="0" t="0" r="0" b="6985"/>
          <wp:wrapNone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3E9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3B3314F7" wp14:editId="31B811D6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6pt;height:12.6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943F7"/>
    <w:multiLevelType w:val="multilevel"/>
    <w:tmpl w:val="4520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C24BB6"/>
    <w:multiLevelType w:val="hybridMultilevel"/>
    <w:tmpl w:val="8814F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6D10D1"/>
    <w:multiLevelType w:val="hybridMultilevel"/>
    <w:tmpl w:val="D6041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040A5"/>
    <w:multiLevelType w:val="hybridMultilevel"/>
    <w:tmpl w:val="FC8AD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76ADE"/>
    <w:multiLevelType w:val="hybridMultilevel"/>
    <w:tmpl w:val="2260206E"/>
    <w:lvl w:ilvl="0" w:tplc="851E5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0709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F1EF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8FE4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EE0C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E5E2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6885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0CC8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39E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1C3B4794"/>
    <w:multiLevelType w:val="hybridMultilevel"/>
    <w:tmpl w:val="581CB0F0"/>
    <w:lvl w:ilvl="0" w:tplc="99BE7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E4CC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84C9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00A4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BCA5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2883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9A6B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7D66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29E4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261527F3"/>
    <w:multiLevelType w:val="hybridMultilevel"/>
    <w:tmpl w:val="95B0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DD16AF6"/>
    <w:multiLevelType w:val="hybridMultilevel"/>
    <w:tmpl w:val="7D28C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500D9E"/>
    <w:multiLevelType w:val="hybridMultilevel"/>
    <w:tmpl w:val="4398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B806E4"/>
    <w:multiLevelType w:val="hybridMultilevel"/>
    <w:tmpl w:val="965E3CAC"/>
    <w:lvl w:ilvl="0" w:tplc="B6CAF2E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D40DA"/>
    <w:multiLevelType w:val="hybridMultilevel"/>
    <w:tmpl w:val="FE580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820FC"/>
    <w:multiLevelType w:val="hybridMultilevel"/>
    <w:tmpl w:val="FD204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F1BFD"/>
    <w:multiLevelType w:val="hybridMultilevel"/>
    <w:tmpl w:val="CC08FD7A"/>
    <w:lvl w:ilvl="0" w:tplc="C5947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A786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982C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24E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2BC0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6EAE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9F89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9FE3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8906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 w15:restartNumberingAfterBreak="0">
    <w:nsid w:val="540332EF"/>
    <w:multiLevelType w:val="hybridMultilevel"/>
    <w:tmpl w:val="50E8344A"/>
    <w:lvl w:ilvl="0" w:tplc="7ABCFE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14A3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8E8D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27B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60A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620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C10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C6F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EF6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267EB"/>
    <w:multiLevelType w:val="hybridMultilevel"/>
    <w:tmpl w:val="F0C077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30474F"/>
    <w:multiLevelType w:val="hybridMultilevel"/>
    <w:tmpl w:val="E68C42C8"/>
    <w:lvl w:ilvl="0" w:tplc="4210C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C7039E4"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DBEF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2E3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1969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5AEE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038A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94A7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91E9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1" w15:restartNumberingAfterBreak="0">
    <w:nsid w:val="64D91EB5"/>
    <w:multiLevelType w:val="hybridMultilevel"/>
    <w:tmpl w:val="952AF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B5F63"/>
    <w:multiLevelType w:val="hybridMultilevel"/>
    <w:tmpl w:val="5D34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C0DD9"/>
    <w:multiLevelType w:val="hybridMultilevel"/>
    <w:tmpl w:val="C8028732"/>
    <w:lvl w:ilvl="0" w:tplc="15ACB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25AE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A3A6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0363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38CF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1307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198A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25A2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78CD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4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D84BC5"/>
    <w:multiLevelType w:val="hybridMultilevel"/>
    <w:tmpl w:val="3882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0244F"/>
    <w:multiLevelType w:val="hybridMultilevel"/>
    <w:tmpl w:val="2BEC4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4"/>
  </w:num>
  <w:num w:numId="4">
    <w:abstractNumId w:val="22"/>
  </w:num>
  <w:num w:numId="5">
    <w:abstractNumId w:val="34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1"/>
  </w:num>
  <w:num w:numId="25">
    <w:abstractNumId w:val="12"/>
  </w:num>
  <w:num w:numId="26">
    <w:abstractNumId w:val="29"/>
  </w:num>
  <w:num w:numId="27">
    <w:abstractNumId w:val="2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3"/>
  </w:num>
  <w:num w:numId="32">
    <w:abstractNumId w:val="10"/>
  </w:num>
  <w:num w:numId="33">
    <w:abstractNumId w:val="14"/>
  </w:num>
  <w:num w:numId="34">
    <w:abstractNumId w:val="36"/>
  </w:num>
  <w:num w:numId="35">
    <w:abstractNumId w:val="28"/>
  </w:num>
  <w:num w:numId="36">
    <w:abstractNumId w:val="21"/>
  </w:num>
  <w:num w:numId="37">
    <w:abstractNumId w:val="35"/>
  </w:num>
  <w:num w:numId="38">
    <w:abstractNumId w:val="15"/>
  </w:num>
  <w:num w:numId="39">
    <w:abstractNumId w:val="30"/>
  </w:num>
  <w:num w:numId="40">
    <w:abstractNumId w:val="33"/>
  </w:num>
  <w:num w:numId="41">
    <w:abstractNumId w:val="27"/>
  </w:num>
  <w:num w:numId="42">
    <w:abstractNumId w:val="16"/>
  </w:num>
  <w:num w:numId="43">
    <w:abstractNumId w:val="32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11"/>
    <w:rsid w:val="000046D0"/>
    <w:rsid w:val="000063EA"/>
    <w:rsid w:val="00006DCC"/>
    <w:rsid w:val="00007B1F"/>
    <w:rsid w:val="000140D1"/>
    <w:rsid w:val="000203FB"/>
    <w:rsid w:val="00020EC8"/>
    <w:rsid w:val="00031C5B"/>
    <w:rsid w:val="00037394"/>
    <w:rsid w:val="00042366"/>
    <w:rsid w:val="000458CC"/>
    <w:rsid w:val="00050B8C"/>
    <w:rsid w:val="00054817"/>
    <w:rsid w:val="00067B38"/>
    <w:rsid w:val="00085DD5"/>
    <w:rsid w:val="00090156"/>
    <w:rsid w:val="00094C38"/>
    <w:rsid w:val="000A50BB"/>
    <w:rsid w:val="000A6FFE"/>
    <w:rsid w:val="000A7330"/>
    <w:rsid w:val="000A7F1D"/>
    <w:rsid w:val="000B539C"/>
    <w:rsid w:val="000C602E"/>
    <w:rsid w:val="000D2E70"/>
    <w:rsid w:val="000D471D"/>
    <w:rsid w:val="000D5A66"/>
    <w:rsid w:val="000E00E5"/>
    <w:rsid w:val="000E1681"/>
    <w:rsid w:val="000E4E14"/>
    <w:rsid w:val="000E666C"/>
    <w:rsid w:val="000E7F59"/>
    <w:rsid w:val="00112CC8"/>
    <w:rsid w:val="001242D9"/>
    <w:rsid w:val="0012514E"/>
    <w:rsid w:val="00127557"/>
    <w:rsid w:val="00143BED"/>
    <w:rsid w:val="00157068"/>
    <w:rsid w:val="00174620"/>
    <w:rsid w:val="00175C06"/>
    <w:rsid w:val="00192020"/>
    <w:rsid w:val="001966DD"/>
    <w:rsid w:val="001A0E3D"/>
    <w:rsid w:val="001A2DB2"/>
    <w:rsid w:val="001B1F67"/>
    <w:rsid w:val="001B5CFE"/>
    <w:rsid w:val="001C0FED"/>
    <w:rsid w:val="001C74D9"/>
    <w:rsid w:val="001D6365"/>
    <w:rsid w:val="001D7667"/>
    <w:rsid w:val="001E3A67"/>
    <w:rsid w:val="001E49C5"/>
    <w:rsid w:val="001F304D"/>
    <w:rsid w:val="001F4FED"/>
    <w:rsid w:val="0020486F"/>
    <w:rsid w:val="00216771"/>
    <w:rsid w:val="002217E2"/>
    <w:rsid w:val="002223BA"/>
    <w:rsid w:val="002237B6"/>
    <w:rsid w:val="00227EC3"/>
    <w:rsid w:val="002428F6"/>
    <w:rsid w:val="00242EE4"/>
    <w:rsid w:val="002449D3"/>
    <w:rsid w:val="00247C24"/>
    <w:rsid w:val="00265879"/>
    <w:rsid w:val="002658CC"/>
    <w:rsid w:val="00265F03"/>
    <w:rsid w:val="0026617B"/>
    <w:rsid w:val="00266327"/>
    <w:rsid w:val="002712B4"/>
    <w:rsid w:val="00275A24"/>
    <w:rsid w:val="0027743C"/>
    <w:rsid w:val="002804B8"/>
    <w:rsid w:val="00285967"/>
    <w:rsid w:val="00287C90"/>
    <w:rsid w:val="00297405"/>
    <w:rsid w:val="002A1B26"/>
    <w:rsid w:val="002A4782"/>
    <w:rsid w:val="002A7844"/>
    <w:rsid w:val="002B0083"/>
    <w:rsid w:val="002C1DAF"/>
    <w:rsid w:val="002C61A6"/>
    <w:rsid w:val="002C6C7A"/>
    <w:rsid w:val="002D6CFA"/>
    <w:rsid w:val="002F0D89"/>
    <w:rsid w:val="002F28B3"/>
    <w:rsid w:val="003020D2"/>
    <w:rsid w:val="003045B2"/>
    <w:rsid w:val="00313F7D"/>
    <w:rsid w:val="00314807"/>
    <w:rsid w:val="00320875"/>
    <w:rsid w:val="00320B37"/>
    <w:rsid w:val="00322D1E"/>
    <w:rsid w:val="0033018C"/>
    <w:rsid w:val="00330526"/>
    <w:rsid w:val="0033599D"/>
    <w:rsid w:val="00340B2A"/>
    <w:rsid w:val="00340C22"/>
    <w:rsid w:val="00347EE5"/>
    <w:rsid w:val="00352655"/>
    <w:rsid w:val="0035552F"/>
    <w:rsid w:val="003605BE"/>
    <w:rsid w:val="00366801"/>
    <w:rsid w:val="00376A4B"/>
    <w:rsid w:val="003801B8"/>
    <w:rsid w:val="0038418F"/>
    <w:rsid w:val="003933A2"/>
    <w:rsid w:val="003B5C7F"/>
    <w:rsid w:val="003D5EB9"/>
    <w:rsid w:val="003E196A"/>
    <w:rsid w:val="00402CAA"/>
    <w:rsid w:val="00404197"/>
    <w:rsid w:val="00405883"/>
    <w:rsid w:val="00420AFA"/>
    <w:rsid w:val="00435A5E"/>
    <w:rsid w:val="004547F6"/>
    <w:rsid w:val="004555CF"/>
    <w:rsid w:val="00462677"/>
    <w:rsid w:val="00463732"/>
    <w:rsid w:val="00473CB3"/>
    <w:rsid w:val="00474BD6"/>
    <w:rsid w:val="00477871"/>
    <w:rsid w:val="00497056"/>
    <w:rsid w:val="004A0394"/>
    <w:rsid w:val="004A4B8F"/>
    <w:rsid w:val="004B36B7"/>
    <w:rsid w:val="004B4E29"/>
    <w:rsid w:val="004D4DE8"/>
    <w:rsid w:val="004D7AA4"/>
    <w:rsid w:val="004E1A73"/>
    <w:rsid w:val="005061CE"/>
    <w:rsid w:val="005152A3"/>
    <w:rsid w:val="0051610C"/>
    <w:rsid w:val="00522CD4"/>
    <w:rsid w:val="0052728D"/>
    <w:rsid w:val="00527D10"/>
    <w:rsid w:val="00531D56"/>
    <w:rsid w:val="005329CD"/>
    <w:rsid w:val="00533F5D"/>
    <w:rsid w:val="005340FA"/>
    <w:rsid w:val="00542F47"/>
    <w:rsid w:val="00543991"/>
    <w:rsid w:val="00543BB9"/>
    <w:rsid w:val="005453E9"/>
    <w:rsid w:val="00545EDD"/>
    <w:rsid w:val="00551521"/>
    <w:rsid w:val="005535E6"/>
    <w:rsid w:val="00556055"/>
    <w:rsid w:val="0055620F"/>
    <w:rsid w:val="00557E15"/>
    <w:rsid w:val="005627A0"/>
    <w:rsid w:val="0056462C"/>
    <w:rsid w:val="00570118"/>
    <w:rsid w:val="00573EFD"/>
    <w:rsid w:val="00576749"/>
    <w:rsid w:val="00576824"/>
    <w:rsid w:val="00585B4A"/>
    <w:rsid w:val="005900CA"/>
    <w:rsid w:val="005945D2"/>
    <w:rsid w:val="00597024"/>
    <w:rsid w:val="005A05D7"/>
    <w:rsid w:val="005A2A28"/>
    <w:rsid w:val="005A6158"/>
    <w:rsid w:val="005B155F"/>
    <w:rsid w:val="005C6E25"/>
    <w:rsid w:val="005D3922"/>
    <w:rsid w:val="005D6634"/>
    <w:rsid w:val="005E47B5"/>
    <w:rsid w:val="005F0DFF"/>
    <w:rsid w:val="00601185"/>
    <w:rsid w:val="006063D6"/>
    <w:rsid w:val="00610266"/>
    <w:rsid w:val="00611AF7"/>
    <w:rsid w:val="00612A75"/>
    <w:rsid w:val="00613BF8"/>
    <w:rsid w:val="0061574E"/>
    <w:rsid w:val="006219F6"/>
    <w:rsid w:val="00621D43"/>
    <w:rsid w:val="006270F7"/>
    <w:rsid w:val="006316BF"/>
    <w:rsid w:val="00631755"/>
    <w:rsid w:val="00631C4C"/>
    <w:rsid w:val="00637F01"/>
    <w:rsid w:val="00640A50"/>
    <w:rsid w:val="0064379B"/>
    <w:rsid w:val="006446E2"/>
    <w:rsid w:val="0064780E"/>
    <w:rsid w:val="00654D57"/>
    <w:rsid w:val="00657745"/>
    <w:rsid w:val="006634E6"/>
    <w:rsid w:val="006648DD"/>
    <w:rsid w:val="00681121"/>
    <w:rsid w:val="0068347D"/>
    <w:rsid w:val="00685091"/>
    <w:rsid w:val="00692B77"/>
    <w:rsid w:val="0069457F"/>
    <w:rsid w:val="006A4642"/>
    <w:rsid w:val="006C56D2"/>
    <w:rsid w:val="006D4C73"/>
    <w:rsid w:val="006E1AB7"/>
    <w:rsid w:val="006E3674"/>
    <w:rsid w:val="006F4CC3"/>
    <w:rsid w:val="006F71E3"/>
    <w:rsid w:val="0070111C"/>
    <w:rsid w:val="007037A0"/>
    <w:rsid w:val="00703CDA"/>
    <w:rsid w:val="00704A5E"/>
    <w:rsid w:val="00711FAE"/>
    <w:rsid w:val="00721660"/>
    <w:rsid w:val="00722593"/>
    <w:rsid w:val="00723862"/>
    <w:rsid w:val="00727F31"/>
    <w:rsid w:val="00736919"/>
    <w:rsid w:val="00747B36"/>
    <w:rsid w:val="00757F69"/>
    <w:rsid w:val="007631E1"/>
    <w:rsid w:val="00763E0D"/>
    <w:rsid w:val="00775259"/>
    <w:rsid w:val="0078087D"/>
    <w:rsid w:val="00786309"/>
    <w:rsid w:val="00796E98"/>
    <w:rsid w:val="007A459F"/>
    <w:rsid w:val="007A474E"/>
    <w:rsid w:val="007A5484"/>
    <w:rsid w:val="007A5921"/>
    <w:rsid w:val="007B0CEC"/>
    <w:rsid w:val="007C396B"/>
    <w:rsid w:val="007C4794"/>
    <w:rsid w:val="007E25D3"/>
    <w:rsid w:val="007F4FAF"/>
    <w:rsid w:val="008022CB"/>
    <w:rsid w:val="008037F9"/>
    <w:rsid w:val="00803D8D"/>
    <w:rsid w:val="00807793"/>
    <w:rsid w:val="0080793D"/>
    <w:rsid w:val="00807A05"/>
    <w:rsid w:val="008108AD"/>
    <w:rsid w:val="00810B91"/>
    <w:rsid w:val="00834B92"/>
    <w:rsid w:val="0083503C"/>
    <w:rsid w:val="008401C7"/>
    <w:rsid w:val="008414F1"/>
    <w:rsid w:val="00843B28"/>
    <w:rsid w:val="00845025"/>
    <w:rsid w:val="0084610C"/>
    <w:rsid w:val="008471F6"/>
    <w:rsid w:val="0085062F"/>
    <w:rsid w:val="0086708F"/>
    <w:rsid w:val="008924BB"/>
    <w:rsid w:val="008926F6"/>
    <w:rsid w:val="00895AF5"/>
    <w:rsid w:val="008A045B"/>
    <w:rsid w:val="008A14C5"/>
    <w:rsid w:val="008A4B17"/>
    <w:rsid w:val="008A60EE"/>
    <w:rsid w:val="008A768C"/>
    <w:rsid w:val="008C0FF5"/>
    <w:rsid w:val="008C2100"/>
    <w:rsid w:val="008C6C60"/>
    <w:rsid w:val="008D21FB"/>
    <w:rsid w:val="008E5E88"/>
    <w:rsid w:val="008F038C"/>
    <w:rsid w:val="008F0927"/>
    <w:rsid w:val="008F3A76"/>
    <w:rsid w:val="0091162F"/>
    <w:rsid w:val="00914C9D"/>
    <w:rsid w:val="00921039"/>
    <w:rsid w:val="009228FF"/>
    <w:rsid w:val="009262CA"/>
    <w:rsid w:val="00932B38"/>
    <w:rsid w:val="0094112D"/>
    <w:rsid w:val="00943673"/>
    <w:rsid w:val="009510BA"/>
    <w:rsid w:val="00951AFF"/>
    <w:rsid w:val="009540F0"/>
    <w:rsid w:val="00961A21"/>
    <w:rsid w:val="0096441E"/>
    <w:rsid w:val="0096442A"/>
    <w:rsid w:val="009645F7"/>
    <w:rsid w:val="009809CA"/>
    <w:rsid w:val="009A2D82"/>
    <w:rsid w:val="009A46EB"/>
    <w:rsid w:val="009A582F"/>
    <w:rsid w:val="009B2976"/>
    <w:rsid w:val="009C71D3"/>
    <w:rsid w:val="009C7FAE"/>
    <w:rsid w:val="009D1A6E"/>
    <w:rsid w:val="009D7E99"/>
    <w:rsid w:val="009E2FBF"/>
    <w:rsid w:val="009E4767"/>
    <w:rsid w:val="009F6ABF"/>
    <w:rsid w:val="00A01747"/>
    <w:rsid w:val="00A04518"/>
    <w:rsid w:val="00A05707"/>
    <w:rsid w:val="00A0582A"/>
    <w:rsid w:val="00A11FE2"/>
    <w:rsid w:val="00A17EAA"/>
    <w:rsid w:val="00A24555"/>
    <w:rsid w:val="00A24E62"/>
    <w:rsid w:val="00A25864"/>
    <w:rsid w:val="00A402EE"/>
    <w:rsid w:val="00A426B3"/>
    <w:rsid w:val="00A444F3"/>
    <w:rsid w:val="00A50BA8"/>
    <w:rsid w:val="00A53B7C"/>
    <w:rsid w:val="00A556FE"/>
    <w:rsid w:val="00A653EC"/>
    <w:rsid w:val="00A90DDF"/>
    <w:rsid w:val="00A91B9A"/>
    <w:rsid w:val="00A923B5"/>
    <w:rsid w:val="00AA124B"/>
    <w:rsid w:val="00AA2C05"/>
    <w:rsid w:val="00AB0F70"/>
    <w:rsid w:val="00AB7F82"/>
    <w:rsid w:val="00AC1974"/>
    <w:rsid w:val="00AC60E7"/>
    <w:rsid w:val="00AC7BB4"/>
    <w:rsid w:val="00AD3F7D"/>
    <w:rsid w:val="00AE456E"/>
    <w:rsid w:val="00AE6380"/>
    <w:rsid w:val="00AE75DF"/>
    <w:rsid w:val="00AF26B9"/>
    <w:rsid w:val="00AF3B1F"/>
    <w:rsid w:val="00AF418F"/>
    <w:rsid w:val="00AF7176"/>
    <w:rsid w:val="00B04280"/>
    <w:rsid w:val="00B1034F"/>
    <w:rsid w:val="00B12403"/>
    <w:rsid w:val="00B167D0"/>
    <w:rsid w:val="00B22BF3"/>
    <w:rsid w:val="00B255FE"/>
    <w:rsid w:val="00B25B5F"/>
    <w:rsid w:val="00B270FD"/>
    <w:rsid w:val="00B42048"/>
    <w:rsid w:val="00B50750"/>
    <w:rsid w:val="00B5246D"/>
    <w:rsid w:val="00B644A4"/>
    <w:rsid w:val="00B76FD9"/>
    <w:rsid w:val="00B811B1"/>
    <w:rsid w:val="00B83002"/>
    <w:rsid w:val="00B8323B"/>
    <w:rsid w:val="00B87664"/>
    <w:rsid w:val="00B964CF"/>
    <w:rsid w:val="00BA7E82"/>
    <w:rsid w:val="00BB4DEF"/>
    <w:rsid w:val="00BB5028"/>
    <w:rsid w:val="00BC0D21"/>
    <w:rsid w:val="00BC456D"/>
    <w:rsid w:val="00BD1A10"/>
    <w:rsid w:val="00BD5BE8"/>
    <w:rsid w:val="00BE481D"/>
    <w:rsid w:val="00BF42D4"/>
    <w:rsid w:val="00C0206B"/>
    <w:rsid w:val="00C03A23"/>
    <w:rsid w:val="00C0620B"/>
    <w:rsid w:val="00C255DB"/>
    <w:rsid w:val="00C30E9A"/>
    <w:rsid w:val="00C31B03"/>
    <w:rsid w:val="00C33BF7"/>
    <w:rsid w:val="00C35C3A"/>
    <w:rsid w:val="00C363F1"/>
    <w:rsid w:val="00C3722C"/>
    <w:rsid w:val="00C37442"/>
    <w:rsid w:val="00C3791A"/>
    <w:rsid w:val="00C6085D"/>
    <w:rsid w:val="00C60B52"/>
    <w:rsid w:val="00C6193A"/>
    <w:rsid w:val="00C61A3A"/>
    <w:rsid w:val="00C65065"/>
    <w:rsid w:val="00C73656"/>
    <w:rsid w:val="00C74644"/>
    <w:rsid w:val="00C8158F"/>
    <w:rsid w:val="00C924CB"/>
    <w:rsid w:val="00C93980"/>
    <w:rsid w:val="00C96A4B"/>
    <w:rsid w:val="00C96C8F"/>
    <w:rsid w:val="00C97B1C"/>
    <w:rsid w:val="00C97EC8"/>
    <w:rsid w:val="00CA01A3"/>
    <w:rsid w:val="00CA448F"/>
    <w:rsid w:val="00CB2429"/>
    <w:rsid w:val="00CC1090"/>
    <w:rsid w:val="00CC4428"/>
    <w:rsid w:val="00CC4D3F"/>
    <w:rsid w:val="00CD29AC"/>
    <w:rsid w:val="00CD7F1A"/>
    <w:rsid w:val="00CD7F79"/>
    <w:rsid w:val="00CE21C8"/>
    <w:rsid w:val="00CE384B"/>
    <w:rsid w:val="00CE7547"/>
    <w:rsid w:val="00CF5DA3"/>
    <w:rsid w:val="00CF6108"/>
    <w:rsid w:val="00D122A5"/>
    <w:rsid w:val="00D17A5C"/>
    <w:rsid w:val="00D23877"/>
    <w:rsid w:val="00D44C8F"/>
    <w:rsid w:val="00D535E3"/>
    <w:rsid w:val="00D6375B"/>
    <w:rsid w:val="00D7026B"/>
    <w:rsid w:val="00D72291"/>
    <w:rsid w:val="00D75E3D"/>
    <w:rsid w:val="00D81B3C"/>
    <w:rsid w:val="00D840D6"/>
    <w:rsid w:val="00DA3A4A"/>
    <w:rsid w:val="00DB46D6"/>
    <w:rsid w:val="00DC3BDF"/>
    <w:rsid w:val="00DD224C"/>
    <w:rsid w:val="00DD6BC0"/>
    <w:rsid w:val="00DE1FC5"/>
    <w:rsid w:val="00DF754E"/>
    <w:rsid w:val="00E16559"/>
    <w:rsid w:val="00E17C4D"/>
    <w:rsid w:val="00E24896"/>
    <w:rsid w:val="00E26977"/>
    <w:rsid w:val="00E307C3"/>
    <w:rsid w:val="00E515A6"/>
    <w:rsid w:val="00E55535"/>
    <w:rsid w:val="00E56C22"/>
    <w:rsid w:val="00E573B7"/>
    <w:rsid w:val="00E60CC6"/>
    <w:rsid w:val="00E6117E"/>
    <w:rsid w:val="00E670E9"/>
    <w:rsid w:val="00E77B7A"/>
    <w:rsid w:val="00E83FC7"/>
    <w:rsid w:val="00E917FB"/>
    <w:rsid w:val="00E918A6"/>
    <w:rsid w:val="00E92F20"/>
    <w:rsid w:val="00E93C66"/>
    <w:rsid w:val="00E95DE7"/>
    <w:rsid w:val="00EA452B"/>
    <w:rsid w:val="00EA4BF7"/>
    <w:rsid w:val="00EA6789"/>
    <w:rsid w:val="00EB3B11"/>
    <w:rsid w:val="00EB6452"/>
    <w:rsid w:val="00EC4637"/>
    <w:rsid w:val="00EC4676"/>
    <w:rsid w:val="00EC5017"/>
    <w:rsid w:val="00ED418C"/>
    <w:rsid w:val="00EE7D72"/>
    <w:rsid w:val="00EF2307"/>
    <w:rsid w:val="00EF7889"/>
    <w:rsid w:val="00F034FB"/>
    <w:rsid w:val="00F121BF"/>
    <w:rsid w:val="00F12F72"/>
    <w:rsid w:val="00F168D7"/>
    <w:rsid w:val="00F17466"/>
    <w:rsid w:val="00F24E61"/>
    <w:rsid w:val="00F332FD"/>
    <w:rsid w:val="00F340DA"/>
    <w:rsid w:val="00F350AE"/>
    <w:rsid w:val="00F373DF"/>
    <w:rsid w:val="00F4357D"/>
    <w:rsid w:val="00F43F5B"/>
    <w:rsid w:val="00F60AE6"/>
    <w:rsid w:val="00F610BD"/>
    <w:rsid w:val="00F64AB8"/>
    <w:rsid w:val="00F65310"/>
    <w:rsid w:val="00F6659D"/>
    <w:rsid w:val="00F666E8"/>
    <w:rsid w:val="00F702E4"/>
    <w:rsid w:val="00F71833"/>
    <w:rsid w:val="00F71F90"/>
    <w:rsid w:val="00F80080"/>
    <w:rsid w:val="00F84E47"/>
    <w:rsid w:val="00F871BA"/>
    <w:rsid w:val="00F90BB1"/>
    <w:rsid w:val="00F925BC"/>
    <w:rsid w:val="00FA179B"/>
    <w:rsid w:val="00FA2AB5"/>
    <w:rsid w:val="00FA4B4E"/>
    <w:rsid w:val="00FA7CDF"/>
    <w:rsid w:val="00FB397F"/>
    <w:rsid w:val="00FB3A56"/>
    <w:rsid w:val="00FC56FB"/>
    <w:rsid w:val="00FD0C8D"/>
    <w:rsid w:val="00FD0F22"/>
    <w:rsid w:val="00FD368A"/>
    <w:rsid w:val="00FD6054"/>
    <w:rsid w:val="00FD6AAE"/>
    <w:rsid w:val="00FE22C5"/>
    <w:rsid w:val="00FF26BF"/>
    <w:rsid w:val="00FF7336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61E61B38"/>
  <w15:docId w15:val="{6B7ECAAA-6722-43AE-82AB-552A69F4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EB3B11"/>
    <w:rPr>
      <w:rFonts w:ascii="Calibri" w:eastAsiaTheme="minorHAnsi" w:hAnsi="Calibri"/>
      <w:sz w:val="22"/>
      <w:szCs w:val="22"/>
      <w:lang w:val="en-GB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</w:rPr>
  </w:style>
  <w:style w:type="paragraph" w:customStyle="1" w:styleId="Subhead">
    <w:name w:val="Subhead"/>
    <w:basedOn w:val="Yltunniste"/>
    <w:rPr>
      <w:i/>
      <w:color w:val="000000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paragraph" w:styleId="Luettelokappale">
    <w:name w:val="List Paragraph"/>
    <w:basedOn w:val="Normaali"/>
    <w:uiPriority w:val="34"/>
    <w:qFormat/>
    <w:rsid w:val="00EB3B11"/>
    <w:pPr>
      <w:ind w:left="720"/>
    </w:pPr>
    <w:rPr>
      <w:lang w:eastAsia="en-GB"/>
    </w:rPr>
  </w:style>
  <w:style w:type="paragraph" w:styleId="NormaaliWWW">
    <w:name w:val="Normal (Web)"/>
    <w:basedOn w:val="Normaali"/>
    <w:uiPriority w:val="99"/>
    <w:unhideWhenUsed/>
    <w:rsid w:val="00C61A3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ko-KR"/>
    </w:rPr>
  </w:style>
  <w:style w:type="character" w:styleId="Kommentinviite">
    <w:name w:val="annotation reference"/>
    <w:basedOn w:val="Kappaleenoletusfontti"/>
    <w:semiHidden/>
    <w:unhideWhenUsed/>
    <w:rsid w:val="008108AD"/>
    <w:rPr>
      <w:sz w:val="16"/>
      <w:szCs w:val="16"/>
    </w:rPr>
  </w:style>
  <w:style w:type="paragraph" w:styleId="Muutos">
    <w:name w:val="Revision"/>
    <w:hidden/>
    <w:uiPriority w:val="99"/>
    <w:semiHidden/>
    <w:rsid w:val="0035552F"/>
    <w:rPr>
      <w:rFonts w:ascii="Calibri" w:eastAsiaTheme="minorHAnsi" w:hAnsi="Calibri"/>
      <w:sz w:val="22"/>
      <w:szCs w:val="22"/>
      <w:lang w:val="en-GB"/>
    </w:rPr>
  </w:style>
  <w:style w:type="paragraph" w:customStyle="1" w:styleId="8Text">
    <w:name w:val="8_Text"/>
    <w:basedOn w:val="Normaali"/>
    <w:link w:val="8TextChar"/>
    <w:qFormat/>
    <w:rsid w:val="008F0927"/>
    <w:rPr>
      <w:rFonts w:ascii="Arial" w:eastAsia="Times New Roman" w:hAnsi="Arial" w:cs="Arial"/>
      <w:spacing w:val="4"/>
      <w:sz w:val="18"/>
      <w:szCs w:val="18"/>
      <w:lang w:val="en-US" w:bidi="he-IL"/>
    </w:rPr>
  </w:style>
  <w:style w:type="character" w:customStyle="1" w:styleId="8TextChar">
    <w:name w:val="8_Text Char"/>
    <w:basedOn w:val="Kappaleenoletusfontti"/>
    <w:link w:val="8Text"/>
    <w:rsid w:val="008F0927"/>
    <w:rPr>
      <w:rFonts w:ascii="Arial" w:hAnsi="Arial" w:cs="Arial"/>
      <w:spacing w:val="4"/>
      <w:sz w:val="18"/>
      <w:szCs w:val="18"/>
      <w:lang w:bidi="he-I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B0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9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602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339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838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7378">
          <w:marLeft w:val="139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1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checkpointsoftwar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twitter.com/checkpointsw" TargetMode="External"/><Relationship Id="rId17" Type="http://schemas.openxmlformats.org/officeDocument/2006/relationships/hyperlink" Target="http://www.checkpoin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check-point-software-technologi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mira@checkpoin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user/CPGloba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ija.rauha@osg.fi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ages.checkpoint.com/cyber-security-report-2019-trends.html" TargetMode="External"/><Relationship Id="rId14" Type="http://schemas.openxmlformats.org/officeDocument/2006/relationships/hyperlink" Target="http://blog.checkpoint.com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4C76-C0D9-409F-A0E0-FE2E55B6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732</Words>
  <Characters>5936</Characters>
  <Application>Microsoft Office Word</Application>
  <DocSecurity>0</DocSecurity>
  <Lines>49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Emilie Beneitez</dc:creator>
  <cp:lastModifiedBy>Maija Rauha</cp:lastModifiedBy>
  <cp:revision>29</cp:revision>
  <cp:lastPrinted>2019-01-25T14:59:00Z</cp:lastPrinted>
  <dcterms:created xsi:type="dcterms:W3CDTF">2019-01-23T17:57:00Z</dcterms:created>
  <dcterms:modified xsi:type="dcterms:W3CDTF">2019-01-25T15:04:00Z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PolicyID">
    <vt:lpwstr>Xn1xLyMoIHRLbpYweH1xM2BqXnAmIDFaeWN5i1lCenBEeich</vt:lpwstr>
  </property>
  <property fmtid="{D5CDD505-2E9C-101B-9397-08002B2CF9AE}" pid="7" name="DomainID">
    <vt:lpwstr>XX90eXZ5dXRLZ0Bif311YmRpXnh1dWRaeWR4X1tEeHVDeHV1</vt:lpwstr>
  </property>
  <property fmtid="{D5CDD505-2E9C-101B-9397-08002B2CF9AE}" pid="8" name="HText">
    <vt:lpwstr>NoYqPSM7KyWKdyUhKo1lNDsrU4stIDecaYQnhoWAaCCeOCkqLYyBgA==</vt:lpwstr>
  </property>
  <property fmtid="{D5CDD505-2E9C-101B-9397-08002B2CF9AE}" pid="9" name="FText">
    <vt:lpwstr>NoYqPSM7KyWKdyUhKo1lNDsrU4stIDecaYQnhoWAaCCeOCkqLYyBgA==</vt:lpwstr>
  </property>
  <property fmtid="{D5CDD505-2E9C-101B-9397-08002B2CF9AE}" pid="10" name="Set">
    <vt:lpwstr>Ky4oOiM=</vt:lpwstr>
  </property>
  <property fmtid="{D5CDD505-2E9C-101B-9397-08002B2CF9AE}" pid="11" name="Version">
    <vt:lpwstr>Xw==</vt:lpwstr>
  </property>
  <property fmtid="{D5CDD505-2E9C-101B-9397-08002B2CF9AE}" pid="12" name="weh_verified">
    <vt:i4>1</vt:i4>
  </property>
  <property fmtid="{D5CDD505-2E9C-101B-9397-08002B2CF9AE}" pid="13" name="dstagB">
    <vt:lpwstr>1542880119</vt:lpwstr>
  </property>
  <property fmtid="{D5CDD505-2E9C-101B-9397-08002B2CF9AE}" pid="14" name="chkptucos">
    <vt:i4>0</vt:i4>
  </property>
  <property fmtid="{D5CDD505-2E9C-101B-9397-08002B2CF9AE}" pid="15" name="lqminfo">
    <vt:i4>1</vt:i4>
  </property>
  <property fmtid="{D5CDD505-2E9C-101B-9397-08002B2CF9AE}" pid="16" name="lqmsess">
    <vt:lpwstr>a2f5c79c-d3be-47bc-b019-770019f9c514</vt:lpwstr>
  </property>
</Properties>
</file>