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99E8E" w14:textId="77777777" w:rsidR="008C3263" w:rsidRDefault="008C3263"/>
    <w:p w14:paraId="2A59B05D" w14:textId="2F071DA9" w:rsidR="00E52337" w:rsidRDefault="00115252">
      <w:r>
        <w:t>Mediatiedote 25.9.2018</w:t>
      </w:r>
    </w:p>
    <w:p w14:paraId="3BCFB02B" w14:textId="77777777" w:rsidR="00EF4D8A" w:rsidRDefault="00EF4D8A">
      <w:pPr>
        <w:rPr>
          <w:b/>
        </w:rPr>
      </w:pPr>
    </w:p>
    <w:p w14:paraId="301D59D5" w14:textId="6B37193A" w:rsidR="00115252" w:rsidRPr="00115252" w:rsidRDefault="00115252">
      <w:pPr>
        <w:rPr>
          <w:b/>
        </w:rPr>
      </w:pPr>
      <w:r w:rsidRPr="00115252">
        <w:rPr>
          <w:b/>
        </w:rPr>
        <w:t xml:space="preserve">Eläkeläisjärjestöt: kansaneläkeindeksin leikkaus peruttava valtion budjetissa </w:t>
      </w:r>
    </w:p>
    <w:p w14:paraId="74AAB24D" w14:textId="732AE399" w:rsidR="00115252" w:rsidRDefault="00115252">
      <w:r>
        <w:t xml:space="preserve">Eläkeläisliittojen etujärjestö EETU ry luovutti tänään eduskuntaryhmille kannanottonsa valtion vuoden 2019 talousarvioon. EETU ry vaatii eduskuntaa parantamaan pienituloisten eläkeläisten taloudellista asemaa. </w:t>
      </w:r>
      <w:r w:rsidR="003A1E0F">
        <w:t>K</w:t>
      </w:r>
      <w:r>
        <w:t xml:space="preserve">ansaneläkeindeksin leikkauksen ja </w:t>
      </w:r>
      <w:r w:rsidR="003A1E0F">
        <w:t>jäädyttämisen peruminen on ensimmäinen askel asian korjaamiseksi. Tähän olisi EETU ry:n mukaan osoitettava lisää määrärahoja vuoden 2019 budjetissa.</w:t>
      </w:r>
    </w:p>
    <w:p w14:paraId="538738AB" w14:textId="2A35BBAA" w:rsidR="00115252" w:rsidRDefault="00115252">
      <w:r>
        <w:t>- Eduskunnan tulisi tulevan vuoden talousarviota käsitellessään tarkastella budjetin vaikutuksia ikääntyneiden kansalaisten näkökulmasta</w:t>
      </w:r>
      <w:r w:rsidR="003A1E0F">
        <w:t>. Ilman nykyisen hallituskauden leikkauspäätöksiä, indeksiin sidotut edut olisivat 3,3 prosenttia suuremmat ja kansaneläkettä saavan kuukausitulot 18 euroa korkeammat</w:t>
      </w:r>
      <w:r>
        <w:t xml:space="preserve">, kiteyttää EETU ry:n puheenjohtaja Raimo Ikonen. </w:t>
      </w:r>
    </w:p>
    <w:p w14:paraId="0595EC57" w14:textId="77777777" w:rsidR="00115252" w:rsidRDefault="00115252">
      <w:r>
        <w:t xml:space="preserve">- Positiivista esityksessä on mielestämme se, että lisäpanostuksia on löytynyt sekä takuueläkkeen korottamiseen että ylivelkaantuneiden henkilöiden aseman parantamiseen. Tämä auttaa myös ylivelkaantuneita eläkeläisiä, Ikonen toteaa. </w:t>
      </w:r>
    </w:p>
    <w:p w14:paraId="69D49E89" w14:textId="4BFEC300" w:rsidR="00115252" w:rsidRDefault="00115252">
      <w:pPr>
        <w:rPr>
          <w:b/>
        </w:rPr>
      </w:pPr>
      <w:r w:rsidRPr="00115252">
        <w:rPr>
          <w:b/>
        </w:rPr>
        <w:t>Asiakasmaksut iskevät pienituloisiin eläkeläisiin</w:t>
      </w:r>
    </w:p>
    <w:p w14:paraId="1CD2CCC8" w14:textId="34236562" w:rsidR="00115252" w:rsidRDefault="00115252" w:rsidP="00115252">
      <w:r>
        <w:t xml:space="preserve">Pienituloiset eläkeläiset ovat useimmiten sosiaali- ja terveydenhuollon asiakasmaksujen ja </w:t>
      </w:r>
      <w:proofErr w:type="spellStart"/>
      <w:r>
        <w:t>lääkemenojen</w:t>
      </w:r>
      <w:proofErr w:type="spellEnd"/>
      <w:r>
        <w:t xml:space="preserve"> häviäjäryhmä. Monet eläkeläiset säästävät näistä kustannuksista, jotta raha riittäisi elämiseen. Toisaalta yli 65-vuotiaista 75 prosenttia tarvitsee terveyskeskuslääkärin palveluita ja yli 10 prosenttia pienituloisimmista ikääntyneistä jättää </w:t>
      </w:r>
      <w:r w:rsidR="006B3EB4">
        <w:t>lääkärikäyntejä kokonaan väliin</w:t>
      </w:r>
      <w:r>
        <w:t xml:space="preserve"> heikon taloudellisen tilanteen vuoksi. </w:t>
      </w:r>
    </w:p>
    <w:p w14:paraId="5E06D46B" w14:textId="5E70879C" w:rsidR="00115252" w:rsidRDefault="00115252" w:rsidP="00115252">
      <w:r>
        <w:t>- Ikääntyneiden asiakasmaksuja kertyy myös ulosottoihin huolestuttava määrä</w:t>
      </w:r>
      <w:r w:rsidR="00270E38">
        <w:t xml:space="preserve">. Parhaillaan </w:t>
      </w:r>
      <w:r w:rsidR="008C3263">
        <w:t>uudistettavalla asiakasmaksulainsäädännöllä</w:t>
      </w:r>
      <w:r w:rsidR="00270E38">
        <w:t xml:space="preserve"> on jo kiire. Suomesta ei saa tulla yhteiskuntaa, jossa pienituloisella eläkeläisellä ei ole varaa sairastaa</w:t>
      </w:r>
      <w:r w:rsidR="00CA5D1B">
        <w:t xml:space="preserve">, Ikonen summaa. </w:t>
      </w:r>
    </w:p>
    <w:p w14:paraId="4B629FA3" w14:textId="77777777" w:rsidR="00CA5D1B" w:rsidRDefault="00CA5D1B" w:rsidP="00115252">
      <w:r>
        <w:t>Liite: Eläkeläisliittojen etujärjestö EETU ry:n kannanotto vuoden 2019 talousarvioesitykseen ja lainsäädäntöön</w:t>
      </w:r>
    </w:p>
    <w:p w14:paraId="21931585" w14:textId="77777777" w:rsidR="00CA5D1B" w:rsidRDefault="00CA5D1B" w:rsidP="00115252"/>
    <w:p w14:paraId="22AD58F9" w14:textId="77777777" w:rsidR="00CA5D1B" w:rsidRDefault="00CA5D1B" w:rsidP="00115252">
      <w:r>
        <w:t>Lisätietoja:</w:t>
      </w:r>
    </w:p>
    <w:p w14:paraId="6E68E580" w14:textId="5B4DA558" w:rsidR="00D71BBC" w:rsidRPr="00113C0C" w:rsidRDefault="00CA5D1B" w:rsidP="00115252">
      <w:r>
        <w:t>Raimo Ikonen</w:t>
      </w:r>
      <w:r w:rsidR="00D71BBC">
        <w:t xml:space="preserve"> </w:t>
      </w:r>
      <w:r w:rsidR="00D71BBC">
        <w:br/>
        <w:t>Puheenjohtaja</w:t>
      </w:r>
      <w:r w:rsidR="00D71BBC">
        <w:br/>
        <w:t>Eläkeläisliittojen etujärjestö EETU ry</w:t>
      </w:r>
      <w:r w:rsidR="00D71BBC">
        <w:br/>
      </w:r>
      <w:r w:rsidR="00113C0C" w:rsidRPr="00113C0C">
        <w:t xml:space="preserve">050 5599 179 </w:t>
      </w:r>
      <w:r w:rsidR="00D71BBC" w:rsidRPr="00113C0C">
        <w:br/>
      </w:r>
      <w:r w:rsidR="00D71BBC" w:rsidRPr="00113C0C">
        <w:br/>
        <w:t xml:space="preserve">Anssi Kemppi </w:t>
      </w:r>
      <w:r w:rsidR="00D71BBC" w:rsidRPr="00113C0C">
        <w:br/>
        <w:t>sihteeri</w:t>
      </w:r>
      <w:r w:rsidR="00D71BBC" w:rsidRPr="00113C0C">
        <w:br/>
        <w:t xml:space="preserve">Eläkeläisliittojen etujärjestö EETU ry </w:t>
      </w:r>
      <w:r w:rsidR="00D71BBC" w:rsidRPr="00113C0C">
        <w:br/>
        <w:t>040 7257 143</w:t>
      </w:r>
      <w:bookmarkStart w:id="0" w:name="_GoBack"/>
      <w:bookmarkEnd w:id="0"/>
    </w:p>
    <w:p w14:paraId="414BDDA9" w14:textId="49AAD784" w:rsidR="00CA5D1B" w:rsidRDefault="00D71BBC" w:rsidP="00115252">
      <w:proofErr w:type="spellStart"/>
      <w:r w:rsidRPr="00F55454">
        <w:t>EETUn</w:t>
      </w:r>
      <w:proofErr w:type="spellEnd"/>
      <w:r w:rsidRPr="00F55454">
        <w:t xml:space="preserve"> Jäsenjärjestöjä ovat Eläkeliitto, Eläkeläiset, Eläkkeensaajien Keskusliitto EKL, Kansallinen senioriliitto, Kristillinen </w:t>
      </w:r>
      <w:proofErr w:type="spellStart"/>
      <w:r w:rsidRPr="00F55454">
        <w:t>eläkeliitto</w:t>
      </w:r>
      <w:proofErr w:type="spellEnd"/>
      <w:r w:rsidRPr="00F55454">
        <w:t xml:space="preserve"> ja </w:t>
      </w:r>
      <w:proofErr w:type="spellStart"/>
      <w:r w:rsidRPr="00F55454">
        <w:t>Svenska</w:t>
      </w:r>
      <w:proofErr w:type="spellEnd"/>
      <w:r w:rsidRPr="00F55454">
        <w:t xml:space="preserve"> </w:t>
      </w:r>
      <w:proofErr w:type="spellStart"/>
      <w:r w:rsidRPr="00F55454">
        <w:t>pensionärsförbundet</w:t>
      </w:r>
      <w:proofErr w:type="spellEnd"/>
    </w:p>
    <w:sectPr w:rsidR="00CA5D1B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9A234" w14:textId="77777777" w:rsidR="00B3370F" w:rsidRDefault="00B3370F" w:rsidP="008C3263">
      <w:pPr>
        <w:spacing w:after="0" w:line="240" w:lineRule="auto"/>
      </w:pPr>
      <w:r>
        <w:separator/>
      </w:r>
    </w:p>
  </w:endnote>
  <w:endnote w:type="continuationSeparator" w:id="0">
    <w:p w14:paraId="1BE0488B" w14:textId="77777777" w:rsidR="00B3370F" w:rsidRDefault="00B3370F" w:rsidP="008C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958E2" w14:textId="77777777" w:rsidR="00B3370F" w:rsidRDefault="00B3370F" w:rsidP="008C3263">
      <w:pPr>
        <w:spacing w:after="0" w:line="240" w:lineRule="auto"/>
      </w:pPr>
      <w:r>
        <w:separator/>
      </w:r>
    </w:p>
  </w:footnote>
  <w:footnote w:type="continuationSeparator" w:id="0">
    <w:p w14:paraId="2CE3B5F4" w14:textId="77777777" w:rsidR="00B3370F" w:rsidRDefault="00B3370F" w:rsidP="008C3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3F1F1" w14:textId="6DB760BD" w:rsidR="008C3263" w:rsidRDefault="008C3263">
    <w:pPr>
      <w:pStyle w:val="Yltunniste"/>
    </w:pPr>
    <w:r>
      <w:rPr>
        <w:noProof/>
      </w:rPr>
      <w:drawing>
        <wp:inline distT="0" distB="0" distL="0" distR="0" wp14:anchorId="2D449A2F" wp14:editId="632DC3A4">
          <wp:extent cx="3017520" cy="688975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52"/>
    <w:rsid w:val="000D6826"/>
    <w:rsid w:val="00113C0C"/>
    <w:rsid w:val="00115252"/>
    <w:rsid w:val="00270E38"/>
    <w:rsid w:val="003A1E0F"/>
    <w:rsid w:val="006B3EB4"/>
    <w:rsid w:val="008C3263"/>
    <w:rsid w:val="00B3370F"/>
    <w:rsid w:val="00CA5D1B"/>
    <w:rsid w:val="00D71BBC"/>
    <w:rsid w:val="00E52337"/>
    <w:rsid w:val="00E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4BA117"/>
  <w15:chartTrackingRefBased/>
  <w15:docId w15:val="{118011D7-51BC-4CAA-B2D1-36BD5766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CA5D1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A5D1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A5D1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A5D1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A5D1B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A5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A5D1B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8C3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C3263"/>
  </w:style>
  <w:style w:type="paragraph" w:styleId="Alatunniste">
    <w:name w:val="footer"/>
    <w:basedOn w:val="Normaali"/>
    <w:link w:val="AlatunnisteChar"/>
    <w:uiPriority w:val="99"/>
    <w:unhideWhenUsed/>
    <w:rsid w:val="008C3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C3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Maunula</dc:creator>
  <cp:keywords/>
  <dc:description/>
  <cp:lastModifiedBy>Kirsi Maunula</cp:lastModifiedBy>
  <cp:revision>4</cp:revision>
  <dcterms:created xsi:type="dcterms:W3CDTF">2018-09-24T12:41:00Z</dcterms:created>
  <dcterms:modified xsi:type="dcterms:W3CDTF">2018-09-24T12:45:00Z</dcterms:modified>
</cp:coreProperties>
</file>