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2895" w14:textId="5C41B19F" w:rsidR="001F3BE1" w:rsidRPr="0044580D" w:rsidRDefault="001F3BE1" w:rsidP="00C9380D">
      <w:pPr>
        <w:spacing w:before="100" w:beforeAutospacing="1" w:after="100" w:afterAutospacing="1"/>
        <w:contextualSpacing/>
        <w:rPr>
          <w:rFonts w:cs="Arial"/>
          <w:bCs/>
          <w:lang w:val="fi-FI"/>
        </w:rPr>
      </w:pPr>
    </w:p>
    <w:p w14:paraId="097F9FBD" w14:textId="76A4BBD1" w:rsidR="00E371D1" w:rsidRPr="00FB22BD" w:rsidRDefault="00E371D1" w:rsidP="00E371D1">
      <w:pPr>
        <w:rPr>
          <w:rFonts w:cs="Arial"/>
          <w:lang w:val="fi-FI"/>
        </w:rPr>
      </w:pPr>
      <w:r w:rsidRPr="00D72425">
        <w:rPr>
          <w:b/>
          <w:sz w:val="32"/>
          <w:lang w:val="fi-FI"/>
        </w:rPr>
        <w:t xml:space="preserve">Oyj Ahola Transport </w:t>
      </w:r>
      <w:proofErr w:type="spellStart"/>
      <w:r w:rsidRPr="00D72425">
        <w:rPr>
          <w:b/>
          <w:sz w:val="32"/>
          <w:lang w:val="fi-FI"/>
        </w:rPr>
        <w:t>Abp</w:t>
      </w:r>
      <w:proofErr w:type="spellEnd"/>
      <w:r w:rsidRPr="00D72425">
        <w:rPr>
          <w:b/>
          <w:sz w:val="32"/>
          <w:lang w:val="fi-FI"/>
        </w:rPr>
        <w:t xml:space="preserve">: </w:t>
      </w:r>
      <w:r w:rsidR="00D72425">
        <w:rPr>
          <w:b/>
          <w:sz w:val="32"/>
          <w:lang w:val="fi-FI"/>
        </w:rPr>
        <w:t>H</w:t>
      </w:r>
      <w:r w:rsidR="00D72425" w:rsidRPr="00D72425">
        <w:rPr>
          <w:b/>
          <w:sz w:val="32"/>
          <w:lang w:val="fi-FI"/>
        </w:rPr>
        <w:t>allituksen varojenjakoehdotus varsinaiselle yhtiökokoukselle</w:t>
      </w:r>
    </w:p>
    <w:p w14:paraId="001FDC79" w14:textId="77777777" w:rsidR="00E371D1" w:rsidRPr="00D72425" w:rsidRDefault="00E371D1" w:rsidP="00E371D1">
      <w:pPr>
        <w:rPr>
          <w:lang w:val="fi-FI"/>
        </w:rPr>
      </w:pPr>
    </w:p>
    <w:p w14:paraId="6159B405" w14:textId="6FD79AD8" w:rsidR="00E371D1" w:rsidRPr="00D72425" w:rsidRDefault="00E371D1" w:rsidP="00E371D1">
      <w:pPr>
        <w:rPr>
          <w:lang w:val="fi-FI"/>
        </w:rPr>
      </w:pPr>
      <w:r w:rsidRPr="0198C919">
        <w:rPr>
          <w:lang w:val="fi-FI"/>
        </w:rPr>
        <w:t xml:space="preserve">Oyj Ahola Transport </w:t>
      </w:r>
      <w:proofErr w:type="spellStart"/>
      <w:r w:rsidRPr="0198C919">
        <w:rPr>
          <w:lang w:val="fi-FI"/>
        </w:rPr>
        <w:t>Abp:n</w:t>
      </w:r>
      <w:proofErr w:type="spellEnd"/>
      <w:r w:rsidRPr="0198C919">
        <w:rPr>
          <w:lang w:val="fi-FI"/>
        </w:rPr>
        <w:t xml:space="preserve"> yhtiötiedote </w:t>
      </w:r>
      <w:r w:rsidR="00D72425" w:rsidRPr="0198C919">
        <w:rPr>
          <w:lang w:val="fi-FI"/>
        </w:rPr>
        <w:t>24</w:t>
      </w:r>
      <w:r w:rsidR="003D3434" w:rsidRPr="0198C919">
        <w:rPr>
          <w:lang w:val="fi-FI"/>
        </w:rPr>
        <w:t>.</w:t>
      </w:r>
      <w:r w:rsidR="007C02E2" w:rsidRPr="0198C919">
        <w:rPr>
          <w:lang w:val="fi-FI"/>
        </w:rPr>
        <w:t>helmikuu</w:t>
      </w:r>
      <w:r w:rsidRPr="0198C919">
        <w:rPr>
          <w:lang w:val="fi-FI"/>
        </w:rPr>
        <w:t xml:space="preserve"> 202</w:t>
      </w:r>
      <w:r w:rsidR="002F480A" w:rsidRPr="0198C919">
        <w:rPr>
          <w:lang w:val="fi-FI"/>
        </w:rPr>
        <w:t>1</w:t>
      </w:r>
      <w:r w:rsidRPr="0198C919">
        <w:rPr>
          <w:lang w:val="fi-FI"/>
        </w:rPr>
        <w:t xml:space="preserve"> klo </w:t>
      </w:r>
      <w:r w:rsidR="02FB4F98" w:rsidRPr="0198C919">
        <w:rPr>
          <w:lang w:val="fi-FI"/>
        </w:rPr>
        <w:t>17</w:t>
      </w:r>
      <w:r w:rsidRPr="0198C919">
        <w:rPr>
          <w:lang w:val="fi-FI"/>
        </w:rPr>
        <w:t>:00</w:t>
      </w:r>
    </w:p>
    <w:p w14:paraId="495C0826" w14:textId="77777777" w:rsidR="00E371D1" w:rsidRPr="00D72425" w:rsidRDefault="00E371D1" w:rsidP="00E371D1">
      <w:pPr>
        <w:rPr>
          <w:lang w:val="fi-FI"/>
        </w:rPr>
      </w:pPr>
    </w:p>
    <w:p w14:paraId="0DC1B5A9" w14:textId="783E5E9C" w:rsidR="0043280E" w:rsidRPr="0043280E" w:rsidRDefault="00D72425" w:rsidP="0043280E">
      <w:pPr>
        <w:rPr>
          <w:lang w:val="fi-FI"/>
        </w:rPr>
      </w:pPr>
      <w:r>
        <w:rPr>
          <w:lang w:val="fi-FI"/>
        </w:rPr>
        <w:t xml:space="preserve">Oyj Ahola Transport </w:t>
      </w:r>
      <w:proofErr w:type="spellStart"/>
      <w:r>
        <w:rPr>
          <w:lang w:val="fi-FI"/>
        </w:rPr>
        <w:t>Abp</w:t>
      </w:r>
      <w:r w:rsidR="0043280E" w:rsidRPr="0043280E">
        <w:rPr>
          <w:lang w:val="fi-FI"/>
        </w:rPr>
        <w:t>:n</w:t>
      </w:r>
      <w:proofErr w:type="spellEnd"/>
      <w:r w:rsidR="0043280E" w:rsidRPr="0043280E">
        <w:rPr>
          <w:lang w:val="fi-FI"/>
        </w:rPr>
        <w:t xml:space="preserve"> hallitus on päättänyt ehdottaa 2</w:t>
      </w:r>
      <w:r>
        <w:rPr>
          <w:lang w:val="fi-FI"/>
        </w:rPr>
        <w:t>8</w:t>
      </w:r>
      <w:r w:rsidR="0043280E" w:rsidRPr="0043280E">
        <w:rPr>
          <w:lang w:val="fi-FI"/>
        </w:rPr>
        <w:t>.</w:t>
      </w:r>
      <w:r>
        <w:rPr>
          <w:lang w:val="fi-FI"/>
        </w:rPr>
        <w:t>5</w:t>
      </w:r>
      <w:r w:rsidR="0043280E" w:rsidRPr="0043280E">
        <w:rPr>
          <w:lang w:val="fi-FI"/>
        </w:rPr>
        <w:t>.2021 pidettävälle varsinaiselle yhtiökokoukselle varojenjaosta seuraavaa.</w:t>
      </w:r>
    </w:p>
    <w:p w14:paraId="5B62D0C9" w14:textId="77777777" w:rsidR="0043280E" w:rsidRPr="0043280E" w:rsidRDefault="0043280E" w:rsidP="0043280E">
      <w:pPr>
        <w:rPr>
          <w:lang w:val="fi-FI"/>
        </w:rPr>
      </w:pPr>
    </w:p>
    <w:p w14:paraId="1727B747" w14:textId="6D42B4DF" w:rsidR="00E371D1" w:rsidRDefault="0043280E" w:rsidP="0043280E">
      <w:pPr>
        <w:rPr>
          <w:lang w:val="fi-FI"/>
        </w:rPr>
      </w:pPr>
      <w:r w:rsidRPr="0043280E">
        <w:rPr>
          <w:lang w:val="fi-FI"/>
        </w:rPr>
        <w:t xml:space="preserve">Hallitus ehdottaa, että tilikaudelta </w:t>
      </w:r>
      <w:r w:rsidR="00D407E0">
        <w:rPr>
          <w:lang w:val="fi-FI"/>
        </w:rPr>
        <w:t>2020</w:t>
      </w:r>
      <w:r w:rsidRPr="0043280E">
        <w:rPr>
          <w:lang w:val="fi-FI"/>
        </w:rPr>
        <w:t xml:space="preserve"> </w:t>
      </w:r>
      <w:r w:rsidR="00B31773" w:rsidRPr="00B31773">
        <w:rPr>
          <w:lang w:val="fi-FI"/>
        </w:rPr>
        <w:t>maksetaan osinkoa 0,0</w:t>
      </w:r>
      <w:r w:rsidR="002A47AD">
        <w:rPr>
          <w:lang w:val="fi-FI"/>
        </w:rPr>
        <w:t>22</w:t>
      </w:r>
      <w:r w:rsidR="00B31773" w:rsidRPr="00B31773">
        <w:rPr>
          <w:lang w:val="fi-FI"/>
        </w:rPr>
        <w:t xml:space="preserve"> euroa A-sarjan osakkeelta.  B-sarjan osakkeelta maksetaan 0,10 euroa </w:t>
      </w:r>
      <w:r w:rsidR="0044580D">
        <w:rPr>
          <w:lang w:val="fi-FI"/>
        </w:rPr>
        <w:t>yhtiöjärjestyksen</w:t>
      </w:r>
      <w:r w:rsidR="00B31773" w:rsidRPr="00B31773">
        <w:rPr>
          <w:lang w:val="fi-FI"/>
        </w:rPr>
        <w:t xml:space="preserve"> mukaisesti.</w:t>
      </w:r>
    </w:p>
    <w:p w14:paraId="7A98919F" w14:textId="77777777" w:rsidR="008D6505" w:rsidRPr="003702BA" w:rsidRDefault="008D6505" w:rsidP="0043280E">
      <w:pPr>
        <w:rPr>
          <w:lang w:val="fi-FI"/>
        </w:rPr>
      </w:pPr>
    </w:p>
    <w:p w14:paraId="0650BF06" w14:textId="77777777" w:rsidR="00E371D1" w:rsidRPr="000E109B" w:rsidRDefault="00E371D1" w:rsidP="00E371D1">
      <w:pPr>
        <w:rPr>
          <w:lang w:val="fi-FI"/>
        </w:rPr>
      </w:pPr>
    </w:p>
    <w:p w14:paraId="62BD062B" w14:textId="77777777" w:rsidR="00E371D1" w:rsidRPr="000E109B" w:rsidRDefault="00E371D1" w:rsidP="00E371D1">
      <w:pPr>
        <w:rPr>
          <w:b/>
          <w:lang w:val="fi-FI"/>
        </w:rPr>
      </w:pPr>
      <w:r w:rsidRPr="000E109B">
        <w:rPr>
          <w:b/>
          <w:lang w:val="fi-FI"/>
        </w:rPr>
        <w:t xml:space="preserve">Lisätietoja: </w:t>
      </w:r>
    </w:p>
    <w:p w14:paraId="08A29A48" w14:textId="77777777" w:rsidR="00E371D1" w:rsidRPr="000E109B" w:rsidRDefault="00E371D1" w:rsidP="00E371D1">
      <w:pPr>
        <w:rPr>
          <w:lang w:val="fi-FI"/>
        </w:rPr>
      </w:pPr>
    </w:p>
    <w:p w14:paraId="61057CE5" w14:textId="77777777" w:rsidR="00E371D1" w:rsidRPr="000E109B" w:rsidRDefault="00E371D1" w:rsidP="00E371D1">
      <w:pPr>
        <w:rPr>
          <w:lang w:val="fi-FI"/>
        </w:rPr>
      </w:pPr>
      <w:r w:rsidRPr="000E109B">
        <w:rPr>
          <w:lang w:val="fi-FI"/>
        </w:rPr>
        <w:t>Hans Ahola, toimitusjohtaja</w:t>
      </w:r>
      <w:r w:rsidRPr="000E109B">
        <w:rPr>
          <w:lang w:val="fi-FI"/>
        </w:rPr>
        <w:tab/>
      </w:r>
      <w:r w:rsidRPr="000E109B">
        <w:rPr>
          <w:lang w:val="fi-FI"/>
        </w:rPr>
        <w:tab/>
        <w:t xml:space="preserve">Niklas Kankkonen, </w:t>
      </w:r>
      <w:r>
        <w:rPr>
          <w:lang w:val="fi-FI"/>
        </w:rPr>
        <w:t>talousjohtaja</w:t>
      </w:r>
    </w:p>
    <w:p w14:paraId="2A9534A2" w14:textId="77777777" w:rsidR="00E371D1" w:rsidRPr="00F54D95" w:rsidRDefault="00E371D1" w:rsidP="00E371D1">
      <w:pPr>
        <w:rPr>
          <w:lang w:val="fi-FI"/>
        </w:rPr>
      </w:pPr>
      <w:r w:rsidRPr="00A23E8C">
        <w:rPr>
          <w:lang w:val="fi-FI"/>
        </w:rPr>
        <w:t xml:space="preserve">Puh. </w:t>
      </w:r>
      <w:r w:rsidRPr="00F54D95">
        <w:rPr>
          <w:lang w:val="fi-FI"/>
        </w:rPr>
        <w:t xml:space="preserve">+358 20 7475 300 </w:t>
      </w:r>
      <w:r w:rsidRPr="00F54D95">
        <w:rPr>
          <w:lang w:val="fi-FI"/>
        </w:rPr>
        <w:tab/>
      </w:r>
      <w:r w:rsidRPr="00F54D95">
        <w:rPr>
          <w:lang w:val="fi-FI"/>
        </w:rPr>
        <w:tab/>
      </w:r>
      <w:r w:rsidRPr="00F54D95">
        <w:rPr>
          <w:lang w:val="fi-FI"/>
        </w:rPr>
        <w:tab/>
        <w:t>Puh. + 358 40 922 4321</w:t>
      </w:r>
    </w:p>
    <w:p w14:paraId="391103B8" w14:textId="77777777" w:rsidR="00E371D1" w:rsidRPr="00F54D95" w:rsidRDefault="00E371D1" w:rsidP="00E371D1">
      <w:pPr>
        <w:rPr>
          <w:lang w:val="fi-FI"/>
        </w:rPr>
      </w:pPr>
    </w:p>
    <w:p w14:paraId="5CC86DA7" w14:textId="77777777" w:rsidR="00E371D1" w:rsidRPr="00F54D95" w:rsidRDefault="00E371D1" w:rsidP="00E371D1">
      <w:pPr>
        <w:rPr>
          <w:b/>
          <w:lang w:val="fi-FI"/>
        </w:rPr>
      </w:pPr>
      <w:r w:rsidRPr="00F54D95">
        <w:rPr>
          <w:b/>
          <w:lang w:val="fi-FI"/>
        </w:rPr>
        <w:t>Hyväksytty neuvonantaja</w:t>
      </w:r>
    </w:p>
    <w:p w14:paraId="4BB87E7A" w14:textId="77777777" w:rsidR="001F3BE1" w:rsidRPr="00A23E8C" w:rsidRDefault="001F3BE1" w:rsidP="00C9380D">
      <w:pPr>
        <w:spacing w:before="100" w:beforeAutospacing="1" w:after="100" w:afterAutospacing="1"/>
        <w:contextualSpacing/>
        <w:rPr>
          <w:rFonts w:cs="Arial"/>
          <w:lang w:val="fi-FI"/>
        </w:rPr>
      </w:pPr>
    </w:p>
    <w:p w14:paraId="3EAF4020" w14:textId="77777777" w:rsidR="00A23E8C" w:rsidRPr="008D3D83" w:rsidRDefault="00A23E8C" w:rsidP="00A23E8C">
      <w:pPr>
        <w:spacing w:before="100" w:beforeAutospacing="1" w:after="100" w:afterAutospacing="1"/>
        <w:contextualSpacing/>
        <w:rPr>
          <w:rFonts w:cs="Arial"/>
          <w:lang w:val="fi-FI"/>
        </w:rPr>
      </w:pPr>
      <w:r w:rsidRPr="008D3D83">
        <w:rPr>
          <w:rFonts w:cs="Arial"/>
          <w:bCs/>
          <w:lang w:val="fi-FI"/>
        </w:rPr>
        <w:t>Aalto Capital Partners Oy</w:t>
      </w:r>
    </w:p>
    <w:p w14:paraId="643BE8C2" w14:textId="77777777" w:rsidR="00A23E8C" w:rsidRDefault="00A23E8C" w:rsidP="00A23E8C">
      <w:pPr>
        <w:spacing w:before="100" w:beforeAutospacing="1" w:after="100" w:afterAutospacing="1"/>
        <w:contextualSpacing/>
        <w:rPr>
          <w:rFonts w:cs="Arial"/>
          <w:bCs/>
          <w:lang w:val="en-GB"/>
        </w:rPr>
      </w:pPr>
      <w:r w:rsidRPr="00C9380D">
        <w:rPr>
          <w:rFonts w:cs="Arial"/>
          <w:bCs/>
          <w:lang w:val="en-GB"/>
        </w:rPr>
        <w:t>Puh. +358 40 587 7000</w:t>
      </w:r>
    </w:p>
    <w:p w14:paraId="17ED5AFD" w14:textId="54923224" w:rsidR="003B0032" w:rsidRPr="00A23E8C" w:rsidRDefault="003B0032" w:rsidP="00C9380D">
      <w:pPr>
        <w:rPr>
          <w:lang w:val="en-GB"/>
        </w:rPr>
      </w:pPr>
    </w:p>
    <w:sectPr w:rsidR="003B0032" w:rsidRPr="00A23E8C" w:rsidSect="00E819C4">
      <w:headerReference w:type="default" r:id="rId10"/>
      <w:footerReference w:type="default" r:id="rId11"/>
      <w:pgSz w:w="11900" w:h="16840"/>
      <w:pgMar w:top="2127" w:right="1134" w:bottom="1417" w:left="1134" w:header="426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6817" w14:textId="77777777" w:rsidR="004D04D2" w:rsidRDefault="004D04D2" w:rsidP="00E819C4">
      <w:r>
        <w:separator/>
      </w:r>
    </w:p>
  </w:endnote>
  <w:endnote w:type="continuationSeparator" w:id="0">
    <w:p w14:paraId="19778EDA" w14:textId="77777777" w:rsidR="004D04D2" w:rsidRDefault="004D04D2" w:rsidP="00E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altName w:val="Calibri"/>
    <w:charset w:val="BA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4C04" w14:textId="77777777" w:rsidR="00DF6957" w:rsidRDefault="00DF6957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7EFD2A6" wp14:editId="0670EBCC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7558405" cy="962025"/>
          <wp:effectExtent l="0" t="0" r="0" b="0"/>
          <wp:wrapNone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2700" w14:textId="77777777" w:rsidR="004D04D2" w:rsidRDefault="004D04D2" w:rsidP="00E819C4">
      <w:r>
        <w:separator/>
      </w:r>
    </w:p>
  </w:footnote>
  <w:footnote w:type="continuationSeparator" w:id="0">
    <w:p w14:paraId="1B5A7EC2" w14:textId="77777777" w:rsidR="004D04D2" w:rsidRDefault="004D04D2" w:rsidP="00E8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C2D5" w14:textId="77777777" w:rsidR="00DF6957" w:rsidRDefault="0198C919" w:rsidP="00E819C4">
    <w:pPr>
      <w:pStyle w:val="Header"/>
      <w:ind w:left="-142"/>
    </w:pPr>
    <w:r>
      <w:rPr>
        <w:noProof/>
      </w:rPr>
      <w:drawing>
        <wp:inline distT="0" distB="0" distL="0" distR="0" wp14:anchorId="51369211" wp14:editId="5AE3AA8E">
          <wp:extent cx="2335530" cy="606425"/>
          <wp:effectExtent l="0" t="0" r="0" b="0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478"/>
    <w:multiLevelType w:val="hybridMultilevel"/>
    <w:tmpl w:val="202ED2D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234C9"/>
    <w:multiLevelType w:val="hybridMultilevel"/>
    <w:tmpl w:val="878EE38A"/>
    <w:lvl w:ilvl="0" w:tplc="1AA6C692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903329B"/>
    <w:multiLevelType w:val="hybridMultilevel"/>
    <w:tmpl w:val="3A043C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75650"/>
    <w:multiLevelType w:val="hybridMultilevel"/>
    <w:tmpl w:val="1BD89B6C"/>
    <w:lvl w:ilvl="0" w:tplc="4F168000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FC7955"/>
    <w:multiLevelType w:val="hybridMultilevel"/>
    <w:tmpl w:val="50C2A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9B6"/>
    <w:multiLevelType w:val="hybridMultilevel"/>
    <w:tmpl w:val="521C6A68"/>
    <w:lvl w:ilvl="0" w:tplc="1408D05E">
      <w:numFmt w:val="bullet"/>
      <w:lvlText w:val="-"/>
      <w:lvlJc w:val="left"/>
      <w:pPr>
        <w:ind w:left="1660" w:hanging="130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7B1D"/>
    <w:multiLevelType w:val="hybridMultilevel"/>
    <w:tmpl w:val="C64A9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A76"/>
    <w:multiLevelType w:val="hybridMultilevel"/>
    <w:tmpl w:val="087E415C"/>
    <w:lvl w:ilvl="0" w:tplc="AC746FC2">
      <w:numFmt w:val="bullet"/>
      <w:lvlText w:val="•"/>
      <w:lvlJc w:val="left"/>
      <w:pPr>
        <w:ind w:left="1660" w:hanging="130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744"/>
    <w:multiLevelType w:val="hybridMultilevel"/>
    <w:tmpl w:val="37BCA938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B9A6996"/>
    <w:multiLevelType w:val="hybridMultilevel"/>
    <w:tmpl w:val="F89290D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595B"/>
    <w:multiLevelType w:val="hybridMultilevel"/>
    <w:tmpl w:val="8294D7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B15"/>
    <w:multiLevelType w:val="hybridMultilevel"/>
    <w:tmpl w:val="8AA8D3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4C85"/>
    <w:multiLevelType w:val="hybridMultilevel"/>
    <w:tmpl w:val="9B464CF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A0E32"/>
    <w:multiLevelType w:val="hybridMultilevel"/>
    <w:tmpl w:val="A95CCA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9297F"/>
    <w:multiLevelType w:val="hybridMultilevel"/>
    <w:tmpl w:val="73CCC6E2"/>
    <w:lvl w:ilvl="0" w:tplc="80A01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6A86"/>
    <w:multiLevelType w:val="hybridMultilevel"/>
    <w:tmpl w:val="B86A5794"/>
    <w:lvl w:ilvl="0" w:tplc="4E0C8F2E">
      <w:start w:val="1"/>
      <w:numFmt w:val="bullet"/>
      <w:pStyle w:val="EYBulletedtext1"/>
      <w:lvlText w:val="•"/>
      <w:lvlJc w:val="left"/>
      <w:pPr>
        <w:ind w:left="720" w:hanging="360"/>
      </w:pPr>
      <w:rPr>
        <w:rFonts w:ascii="EYInterstate" w:hAnsi="EYInterstate" w:hint="default"/>
        <w:color w:val="FFC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F62C9"/>
    <w:multiLevelType w:val="hybridMultilevel"/>
    <w:tmpl w:val="0D4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0"/>
    <w:rsid w:val="00004F20"/>
    <w:rsid w:val="00014B80"/>
    <w:rsid w:val="00051EA0"/>
    <w:rsid w:val="0006291A"/>
    <w:rsid w:val="00094F83"/>
    <w:rsid w:val="000B5060"/>
    <w:rsid w:val="000D1308"/>
    <w:rsid w:val="00112178"/>
    <w:rsid w:val="00121F0A"/>
    <w:rsid w:val="001272A1"/>
    <w:rsid w:val="0014165B"/>
    <w:rsid w:val="00150150"/>
    <w:rsid w:val="00154D71"/>
    <w:rsid w:val="00181FF8"/>
    <w:rsid w:val="001859A1"/>
    <w:rsid w:val="0018748F"/>
    <w:rsid w:val="001F3BE1"/>
    <w:rsid w:val="002004AD"/>
    <w:rsid w:val="00201E2D"/>
    <w:rsid w:val="00207AA5"/>
    <w:rsid w:val="00233307"/>
    <w:rsid w:val="00251E5C"/>
    <w:rsid w:val="002666A3"/>
    <w:rsid w:val="002A1F07"/>
    <w:rsid w:val="002A47AD"/>
    <w:rsid w:val="002E643B"/>
    <w:rsid w:val="002F1FF1"/>
    <w:rsid w:val="002F480A"/>
    <w:rsid w:val="00301B88"/>
    <w:rsid w:val="00314BB5"/>
    <w:rsid w:val="00315ECD"/>
    <w:rsid w:val="0032583E"/>
    <w:rsid w:val="0034330A"/>
    <w:rsid w:val="003566AD"/>
    <w:rsid w:val="00375662"/>
    <w:rsid w:val="003B0032"/>
    <w:rsid w:val="003D3434"/>
    <w:rsid w:val="003D64EA"/>
    <w:rsid w:val="003E60C3"/>
    <w:rsid w:val="003F0765"/>
    <w:rsid w:val="003F269C"/>
    <w:rsid w:val="00403751"/>
    <w:rsid w:val="0043280E"/>
    <w:rsid w:val="0044580D"/>
    <w:rsid w:val="00452D7D"/>
    <w:rsid w:val="004777F9"/>
    <w:rsid w:val="004A4AE4"/>
    <w:rsid w:val="004D04D2"/>
    <w:rsid w:val="004F2AF7"/>
    <w:rsid w:val="00523289"/>
    <w:rsid w:val="00527575"/>
    <w:rsid w:val="00536FAB"/>
    <w:rsid w:val="00550310"/>
    <w:rsid w:val="00581537"/>
    <w:rsid w:val="005A6C57"/>
    <w:rsid w:val="005C1594"/>
    <w:rsid w:val="005F0C31"/>
    <w:rsid w:val="00637458"/>
    <w:rsid w:val="006541E6"/>
    <w:rsid w:val="00662EC0"/>
    <w:rsid w:val="00667696"/>
    <w:rsid w:val="00675C7C"/>
    <w:rsid w:val="006765E0"/>
    <w:rsid w:val="006B3464"/>
    <w:rsid w:val="006B3833"/>
    <w:rsid w:val="006C6EB6"/>
    <w:rsid w:val="006D7B6D"/>
    <w:rsid w:val="006E664D"/>
    <w:rsid w:val="00727C4C"/>
    <w:rsid w:val="007527B8"/>
    <w:rsid w:val="007631F4"/>
    <w:rsid w:val="007710F8"/>
    <w:rsid w:val="00777B39"/>
    <w:rsid w:val="00786E46"/>
    <w:rsid w:val="007908FB"/>
    <w:rsid w:val="00792A3F"/>
    <w:rsid w:val="00797DBB"/>
    <w:rsid w:val="007C02E2"/>
    <w:rsid w:val="007C0C8B"/>
    <w:rsid w:val="007E253E"/>
    <w:rsid w:val="00832C6F"/>
    <w:rsid w:val="00850034"/>
    <w:rsid w:val="0086220A"/>
    <w:rsid w:val="0087439B"/>
    <w:rsid w:val="008D3D83"/>
    <w:rsid w:val="008D6505"/>
    <w:rsid w:val="008F6F9A"/>
    <w:rsid w:val="009008BC"/>
    <w:rsid w:val="00926020"/>
    <w:rsid w:val="00936046"/>
    <w:rsid w:val="00941914"/>
    <w:rsid w:val="009630EE"/>
    <w:rsid w:val="00974DF4"/>
    <w:rsid w:val="00980983"/>
    <w:rsid w:val="0098307B"/>
    <w:rsid w:val="00996474"/>
    <w:rsid w:val="009B43BA"/>
    <w:rsid w:val="009E0AAD"/>
    <w:rsid w:val="009E4DC2"/>
    <w:rsid w:val="009F1D78"/>
    <w:rsid w:val="00A21BC2"/>
    <w:rsid w:val="00A23E8C"/>
    <w:rsid w:val="00A25B41"/>
    <w:rsid w:val="00A564D0"/>
    <w:rsid w:val="00A63537"/>
    <w:rsid w:val="00AC2030"/>
    <w:rsid w:val="00B123C7"/>
    <w:rsid w:val="00B1317F"/>
    <w:rsid w:val="00B2741B"/>
    <w:rsid w:val="00B31773"/>
    <w:rsid w:val="00B50E60"/>
    <w:rsid w:val="00BB6AB3"/>
    <w:rsid w:val="00BC0916"/>
    <w:rsid w:val="00BD312B"/>
    <w:rsid w:val="00C3584F"/>
    <w:rsid w:val="00C42A92"/>
    <w:rsid w:val="00C45D24"/>
    <w:rsid w:val="00C66FF4"/>
    <w:rsid w:val="00C72323"/>
    <w:rsid w:val="00C9380D"/>
    <w:rsid w:val="00CA1063"/>
    <w:rsid w:val="00CA2F8C"/>
    <w:rsid w:val="00D27576"/>
    <w:rsid w:val="00D30FE7"/>
    <w:rsid w:val="00D407E0"/>
    <w:rsid w:val="00D4174B"/>
    <w:rsid w:val="00D61600"/>
    <w:rsid w:val="00D72425"/>
    <w:rsid w:val="00D85B0B"/>
    <w:rsid w:val="00D96C4C"/>
    <w:rsid w:val="00D9704C"/>
    <w:rsid w:val="00D97EA3"/>
    <w:rsid w:val="00DA2511"/>
    <w:rsid w:val="00DA6CE4"/>
    <w:rsid w:val="00DD11BE"/>
    <w:rsid w:val="00DF3488"/>
    <w:rsid w:val="00DF6957"/>
    <w:rsid w:val="00E12561"/>
    <w:rsid w:val="00E22C6E"/>
    <w:rsid w:val="00E30710"/>
    <w:rsid w:val="00E371D1"/>
    <w:rsid w:val="00E4305C"/>
    <w:rsid w:val="00E54428"/>
    <w:rsid w:val="00E819C4"/>
    <w:rsid w:val="00E966D9"/>
    <w:rsid w:val="00EB028D"/>
    <w:rsid w:val="00EB3EBB"/>
    <w:rsid w:val="00ED6B94"/>
    <w:rsid w:val="00EE467E"/>
    <w:rsid w:val="00F80E6A"/>
    <w:rsid w:val="00F82215"/>
    <w:rsid w:val="00F83635"/>
    <w:rsid w:val="00FA41B5"/>
    <w:rsid w:val="00FB22B8"/>
    <w:rsid w:val="00FB22BD"/>
    <w:rsid w:val="00FE26AD"/>
    <w:rsid w:val="00FE6448"/>
    <w:rsid w:val="0198C919"/>
    <w:rsid w:val="02FB4F98"/>
    <w:rsid w:val="45F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E8DA31C"/>
  <w14:defaultImageDpi w14:val="300"/>
  <w15:chartTrackingRefBased/>
  <w15:docId w15:val="{CF25CA9B-78A3-8A4F-82F3-0F78724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30"/>
    <w:rPr>
      <w:rFonts w:ascii="Arial" w:eastAsia="Times New Roman" w:hAnsi="Arial"/>
      <w:sz w:val="22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C2030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0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20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nhideWhenUsed/>
    <w:rsid w:val="00E819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C4"/>
  </w:style>
  <w:style w:type="paragraph" w:styleId="Footer">
    <w:name w:val="footer"/>
    <w:basedOn w:val="Normal"/>
    <w:link w:val="FooterChar"/>
    <w:unhideWhenUsed/>
    <w:rsid w:val="00E819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C4"/>
  </w:style>
  <w:style w:type="paragraph" w:styleId="BalloonText">
    <w:name w:val="Balloon Text"/>
    <w:basedOn w:val="Normal"/>
    <w:link w:val="BalloonTextChar"/>
    <w:semiHidden/>
    <w:unhideWhenUsed/>
    <w:rsid w:val="00E8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9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2030"/>
    <w:rPr>
      <w:rFonts w:ascii="Arial" w:eastAsia="Times New Roman" w:hAnsi="Arial"/>
      <w:b/>
      <w:sz w:val="22"/>
      <w:lang w:val="en-GB" w:eastAsia="sv-SE"/>
    </w:rPr>
  </w:style>
  <w:style w:type="character" w:customStyle="1" w:styleId="Heading2Char">
    <w:name w:val="Heading 2 Char"/>
    <w:basedOn w:val="DefaultParagraphFont"/>
    <w:link w:val="Heading2"/>
    <w:semiHidden/>
    <w:rsid w:val="00AC2030"/>
    <w:rPr>
      <w:rFonts w:eastAsia="Times New Roman"/>
      <w:b/>
      <w:bCs/>
      <w:color w:val="4F81BD"/>
      <w:sz w:val="26"/>
      <w:szCs w:val="26"/>
      <w:lang w:val="sv-SE" w:eastAsia="sv-SE"/>
    </w:rPr>
  </w:style>
  <w:style w:type="character" w:customStyle="1" w:styleId="Heading5Char">
    <w:name w:val="Heading 5 Char"/>
    <w:basedOn w:val="DefaultParagraphFont"/>
    <w:link w:val="Heading5"/>
    <w:semiHidden/>
    <w:rsid w:val="00AC2030"/>
    <w:rPr>
      <w:rFonts w:eastAsia="Times New Roman"/>
      <w:color w:val="243F60"/>
      <w:sz w:val="22"/>
      <w:lang w:val="sv-SE" w:eastAsia="sv-SE"/>
    </w:rPr>
  </w:style>
  <w:style w:type="character" w:styleId="Hyperlink">
    <w:name w:val="Hyperlink"/>
    <w:rsid w:val="00AC2030"/>
    <w:rPr>
      <w:color w:val="0000FF"/>
      <w:u w:val="single"/>
    </w:rPr>
  </w:style>
  <w:style w:type="character" w:styleId="FollowedHyperlink">
    <w:name w:val="FollowedHyperlink"/>
    <w:rsid w:val="00AC2030"/>
    <w:rPr>
      <w:color w:val="800080"/>
      <w:u w:val="single"/>
    </w:rPr>
  </w:style>
  <w:style w:type="character" w:customStyle="1" w:styleId="FormatmallFet">
    <w:name w:val="Formatmall Fet"/>
    <w:rsid w:val="00AC2030"/>
    <w:rPr>
      <w:rFonts w:ascii="Arial" w:hAnsi="Arial"/>
      <w:b/>
      <w:bCs/>
      <w:sz w:val="24"/>
    </w:rPr>
  </w:style>
  <w:style w:type="character" w:styleId="CommentReference">
    <w:name w:val="annotation reference"/>
    <w:rsid w:val="00AC20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0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030"/>
    <w:rPr>
      <w:rFonts w:ascii="Arial" w:eastAsia="Times New Roman" w:hAnsi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AC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030"/>
    <w:rPr>
      <w:rFonts w:ascii="Arial" w:eastAsia="Times New Roman" w:hAnsi="Arial"/>
      <w:b/>
      <w:bCs/>
      <w:lang w:val="sv-SE" w:eastAsia="sv-SE"/>
    </w:rPr>
  </w:style>
  <w:style w:type="paragraph" w:styleId="EndnoteText">
    <w:name w:val="endnote text"/>
    <w:basedOn w:val="Normal"/>
    <w:link w:val="EndnoteTextChar"/>
    <w:rsid w:val="00AC20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C2030"/>
    <w:rPr>
      <w:rFonts w:ascii="Arial" w:eastAsia="Times New Roman" w:hAnsi="Arial"/>
      <w:lang w:val="sv-SE" w:eastAsia="sv-SE"/>
    </w:rPr>
  </w:style>
  <w:style w:type="character" w:styleId="EndnoteReference">
    <w:name w:val="endnote reference"/>
    <w:rsid w:val="00AC2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0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i-FI" w:eastAsia="en-US"/>
    </w:rPr>
  </w:style>
  <w:style w:type="table" w:styleId="TableGrid">
    <w:name w:val="Table Grid"/>
    <w:basedOn w:val="TableNormal"/>
    <w:rsid w:val="00AC2030"/>
    <w:rPr>
      <w:rFonts w:ascii="Times New Roman" w:eastAsia="Times New Roma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030"/>
    <w:rPr>
      <w:rFonts w:ascii="Calibri" w:eastAsia="Calibri" w:hAnsi="Calibri"/>
      <w:sz w:val="22"/>
      <w:szCs w:val="22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030"/>
    <w:rPr>
      <w:rFonts w:ascii="Courier New" w:eastAsia="Times New Roman" w:hAnsi="Courier New" w:cs="Courier New"/>
      <w:lang w:eastAsia="fi-FI"/>
    </w:rPr>
  </w:style>
  <w:style w:type="paragraph" w:customStyle="1" w:styleId="EYBoldsubjectheading">
    <w:name w:val="EY Bold subject heading"/>
    <w:basedOn w:val="Normal"/>
    <w:rsid w:val="0032583E"/>
    <w:pPr>
      <w:suppressAutoHyphens/>
      <w:spacing w:line="260" w:lineRule="atLeast"/>
    </w:pPr>
    <w:rPr>
      <w:b/>
      <w:kern w:val="12"/>
      <w:sz w:val="26"/>
      <w:szCs w:val="24"/>
      <w:lang w:val="en-US" w:eastAsia="en-US"/>
    </w:rPr>
  </w:style>
  <w:style w:type="paragraph" w:customStyle="1" w:styleId="EYBulletedtext1">
    <w:name w:val="EY Bulleted text 1"/>
    <w:basedOn w:val="Normal"/>
    <w:rsid w:val="0032583E"/>
    <w:pPr>
      <w:numPr>
        <w:numId w:val="12"/>
      </w:numPr>
      <w:suppressAutoHyphens/>
      <w:spacing w:before="120" w:after="120" w:line="260" w:lineRule="exact"/>
    </w:pPr>
    <w:rPr>
      <w:rFonts w:eastAsia="Calibri" w:cs="Arial"/>
      <w:kern w:val="12"/>
      <w:sz w:val="20"/>
      <w:lang w:val="lt-LT" w:eastAsia="en-US"/>
    </w:rPr>
  </w:style>
  <w:style w:type="paragraph" w:customStyle="1" w:styleId="EYBodytextnoparaspace">
    <w:name w:val="EY Body text (no para space)"/>
    <w:basedOn w:val="Normal"/>
    <w:rsid w:val="0032583E"/>
    <w:pPr>
      <w:tabs>
        <w:tab w:val="left" w:pos="907"/>
      </w:tabs>
      <w:suppressAutoHyphens/>
      <w:spacing w:line="260" w:lineRule="atLeast"/>
    </w:pPr>
    <w:rPr>
      <w:kern w:val="12"/>
      <w:sz w:val="20"/>
      <w:szCs w:val="24"/>
      <w:lang w:val="en-US" w:eastAsia="en-US"/>
    </w:rPr>
  </w:style>
  <w:style w:type="paragraph" w:customStyle="1" w:styleId="Bullet">
    <w:name w:val="Bullet"/>
    <w:basedOn w:val="EYBulletedtext1"/>
    <w:link w:val="BulletChar"/>
    <w:qFormat/>
    <w:rsid w:val="0032583E"/>
    <w:pPr>
      <w:tabs>
        <w:tab w:val="left" w:pos="270"/>
      </w:tabs>
    </w:pPr>
    <w:rPr>
      <w:lang w:eastAsia="lt-LT"/>
    </w:rPr>
  </w:style>
  <w:style w:type="character" w:customStyle="1" w:styleId="BulletChar">
    <w:name w:val="Bullet Char"/>
    <w:basedOn w:val="DefaultParagraphFont"/>
    <w:link w:val="Bullet"/>
    <w:rsid w:val="0032583E"/>
    <w:rPr>
      <w:rFonts w:ascii="Arial" w:eastAsia="Calibri" w:hAnsi="Arial" w:cs="Arial"/>
      <w:kern w:val="1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58B1851FC7D429EC1586562F0D189" ma:contentTypeVersion="13" ma:contentTypeDescription="Skapa ett nytt dokument." ma:contentTypeScope="" ma:versionID="76fa584cd4a7ed165ca872d06149876c">
  <xsd:schema xmlns:xsd="http://www.w3.org/2001/XMLSchema" xmlns:xs="http://www.w3.org/2001/XMLSchema" xmlns:p="http://schemas.microsoft.com/office/2006/metadata/properties" xmlns:ns3="8d21e8e4-7ba4-4a98-bc5a-56681fe93514" xmlns:ns4="13634b60-c276-4313-8d9f-c510eeccc208" targetNamespace="http://schemas.microsoft.com/office/2006/metadata/properties" ma:root="true" ma:fieldsID="b301f919d0410d4e391140f2a9441a64" ns3:_="" ns4:_="">
    <xsd:import namespace="8d21e8e4-7ba4-4a98-bc5a-56681fe93514"/>
    <xsd:import namespace="13634b60-c276-4313-8d9f-c510eeccc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e8e4-7ba4-4a98-bc5a-56681fe93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4b60-c276-4313-8d9f-c510eeccc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894EF-81FF-46A7-9DF9-BCD683E0BC8D}">
  <ds:schemaRefs>
    <ds:schemaRef ds:uri="13634b60-c276-4313-8d9f-c510eeccc208"/>
    <ds:schemaRef ds:uri="http://www.w3.org/XML/1998/namespace"/>
    <ds:schemaRef ds:uri="http://schemas.microsoft.com/office/2006/documentManagement/types"/>
    <ds:schemaRef ds:uri="8d21e8e4-7ba4-4a98-bc5a-56681fe9351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C711C3-9B26-4D4F-85DA-8057715D3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7020D-1DB3-497B-9F20-B04956A4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1e8e4-7ba4-4a98-bc5a-56681fe93514"/>
    <ds:schemaRef ds:uri="13634b60-c276-4313-8d9f-c510eeccc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Creamedia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Savolainen</dc:creator>
  <cp:keywords/>
  <dc:description/>
  <cp:lastModifiedBy>Jimmy Ahola</cp:lastModifiedBy>
  <cp:revision>2</cp:revision>
  <cp:lastPrinted>2019-02-14T11:11:00Z</cp:lastPrinted>
  <dcterms:created xsi:type="dcterms:W3CDTF">2021-02-24T14:49:00Z</dcterms:created>
  <dcterms:modified xsi:type="dcterms:W3CDTF">2021-02-24T14:49:00Z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0x010100CE658B1851FC7D429EC1586562F0D189</vt:lpwstr>
  </property>
</Properties>
</file>