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2A" w:rsidRPr="001958FA" w:rsidRDefault="001958FA" w:rsidP="00E7650E">
      <w:pPr>
        <w:pStyle w:val="Otsikko1"/>
        <w:spacing w:before="240" w:line="360" w:lineRule="auto"/>
        <w:rPr>
          <w:color w:val="000000"/>
          <w:sz w:val="22"/>
        </w:rPr>
      </w:pPr>
      <w:r w:rsidRPr="001958FA">
        <w:rPr>
          <w:color w:val="000000"/>
          <w:sz w:val="22"/>
        </w:rPr>
        <w:t>Kutsu tiedotustilaisuuteen</w:t>
      </w:r>
    </w:p>
    <w:p w:rsidR="001958FA" w:rsidRDefault="002C5B47" w:rsidP="00E7650E">
      <w:pPr>
        <w:spacing w:line="240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t>Vuokratyötutkimus 2011</w:t>
      </w:r>
      <w:r w:rsidR="001958FA" w:rsidRPr="001958FA">
        <w:rPr>
          <w:b/>
          <w:bCs/>
          <w:sz w:val="28"/>
        </w:rPr>
        <w:t xml:space="preserve"> - tulosten julkistamistilaisuus</w:t>
      </w:r>
    </w:p>
    <w:p w:rsidR="001958FA" w:rsidRPr="00A31DBB" w:rsidRDefault="001958FA" w:rsidP="00E7650E">
      <w:pPr>
        <w:spacing w:line="240" w:lineRule="auto"/>
        <w:jc w:val="left"/>
        <w:rPr>
          <w:b/>
          <w:bCs/>
          <w:sz w:val="22"/>
        </w:rPr>
      </w:pPr>
    </w:p>
    <w:p w:rsidR="001958FA" w:rsidRPr="00A31DBB" w:rsidRDefault="00E605C3" w:rsidP="00E7650E">
      <w:pPr>
        <w:numPr>
          <w:ilvl w:val="0"/>
          <w:numId w:val="5"/>
        </w:numPr>
        <w:spacing w:line="240" w:lineRule="auto"/>
        <w:jc w:val="left"/>
        <w:rPr>
          <w:b/>
          <w:bCs/>
          <w:sz w:val="22"/>
        </w:rPr>
      </w:pPr>
      <w:r w:rsidRPr="00A31DBB">
        <w:rPr>
          <w:b/>
          <w:bCs/>
          <w:sz w:val="22"/>
        </w:rPr>
        <w:t xml:space="preserve">Millä tasolla on vuokratyöntekijöiden työtyytyväisyys verrattuna </w:t>
      </w:r>
      <w:r w:rsidR="009E4E9B">
        <w:rPr>
          <w:b/>
          <w:bCs/>
          <w:sz w:val="22"/>
        </w:rPr>
        <w:t>yksityisen sektorin työntekijöihin</w:t>
      </w:r>
      <w:r w:rsidR="001958FA" w:rsidRPr="00A31DBB">
        <w:rPr>
          <w:b/>
          <w:bCs/>
          <w:sz w:val="22"/>
        </w:rPr>
        <w:t>?</w:t>
      </w:r>
    </w:p>
    <w:p w:rsidR="00E605C3" w:rsidRPr="00A31DBB" w:rsidRDefault="00E605C3" w:rsidP="00E7650E">
      <w:pPr>
        <w:numPr>
          <w:ilvl w:val="0"/>
          <w:numId w:val="5"/>
        </w:numPr>
        <w:spacing w:line="240" w:lineRule="auto"/>
        <w:jc w:val="left"/>
        <w:rPr>
          <w:b/>
          <w:bCs/>
          <w:sz w:val="22"/>
        </w:rPr>
      </w:pPr>
      <w:r w:rsidRPr="00A31DBB">
        <w:rPr>
          <w:b/>
          <w:bCs/>
          <w:sz w:val="22"/>
        </w:rPr>
        <w:t>Kuinka nopeasti vuokratöihin työllistytään?</w:t>
      </w:r>
    </w:p>
    <w:p w:rsidR="00E605C3" w:rsidRPr="00A31DBB" w:rsidRDefault="00E605C3" w:rsidP="00E7650E">
      <w:pPr>
        <w:numPr>
          <w:ilvl w:val="0"/>
          <w:numId w:val="5"/>
        </w:numPr>
        <w:spacing w:line="240" w:lineRule="auto"/>
        <w:jc w:val="left"/>
        <w:rPr>
          <w:b/>
          <w:bCs/>
          <w:sz w:val="22"/>
        </w:rPr>
      </w:pPr>
      <w:r w:rsidRPr="00A31DBB">
        <w:rPr>
          <w:b/>
          <w:bCs/>
          <w:sz w:val="22"/>
        </w:rPr>
        <w:t>Miten moni vuokratyöntekijöistä etsii vakituista työpaikkaa?</w:t>
      </w:r>
    </w:p>
    <w:p w:rsidR="005A0843" w:rsidRDefault="00E605C3" w:rsidP="00E7650E">
      <w:pPr>
        <w:numPr>
          <w:ilvl w:val="0"/>
          <w:numId w:val="5"/>
        </w:numPr>
        <w:spacing w:line="240" w:lineRule="auto"/>
        <w:jc w:val="left"/>
        <w:rPr>
          <w:b/>
          <w:bCs/>
          <w:sz w:val="22"/>
        </w:rPr>
      </w:pPr>
      <w:r w:rsidRPr="00A31DBB">
        <w:rPr>
          <w:b/>
          <w:bCs/>
          <w:sz w:val="22"/>
        </w:rPr>
        <w:t>Millainen merkitys vuokratyöllä on työntekijälle ja työntilaajalle?</w:t>
      </w:r>
    </w:p>
    <w:p w:rsidR="00E605C3" w:rsidRPr="00A31DBB" w:rsidRDefault="005A0843" w:rsidP="00E7650E">
      <w:pPr>
        <w:numPr>
          <w:ilvl w:val="0"/>
          <w:numId w:val="5"/>
        </w:numPr>
        <w:spacing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Miten ulkomaalaistaustaiseen työtoveriin suhtaudutaan?</w:t>
      </w:r>
    </w:p>
    <w:p w:rsidR="001958FA" w:rsidRPr="00A31DBB" w:rsidRDefault="001958FA" w:rsidP="00E7650E">
      <w:pPr>
        <w:spacing w:before="0" w:after="0" w:line="240" w:lineRule="auto"/>
        <w:ind w:left="720"/>
        <w:jc w:val="left"/>
        <w:rPr>
          <w:b/>
          <w:bCs/>
          <w:sz w:val="22"/>
        </w:rPr>
      </w:pPr>
    </w:p>
    <w:p w:rsidR="009518E9" w:rsidRPr="00A31DBB" w:rsidRDefault="00BA2CDC" w:rsidP="00E7650E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A31DBB">
        <w:rPr>
          <w:sz w:val="22"/>
        </w:rPr>
        <w:t xml:space="preserve">Taloustutkimus Oy haastatteli </w:t>
      </w:r>
      <w:r w:rsidR="00E605C3" w:rsidRPr="00A31DBB">
        <w:rPr>
          <w:sz w:val="22"/>
        </w:rPr>
        <w:t>henkilöst</w:t>
      </w:r>
      <w:r w:rsidR="00944A9D">
        <w:rPr>
          <w:sz w:val="22"/>
        </w:rPr>
        <w:t>öpalveluyritys VMP:n toimeksiannosta</w:t>
      </w:r>
      <w:r w:rsidR="00E605C3" w:rsidRPr="00A31DBB">
        <w:rPr>
          <w:sz w:val="22"/>
        </w:rPr>
        <w:br/>
        <w:t xml:space="preserve">viime vuoden lopulla </w:t>
      </w:r>
      <w:r w:rsidR="00E54D29">
        <w:rPr>
          <w:sz w:val="22"/>
        </w:rPr>
        <w:t xml:space="preserve">ja tämän vuoden alussa </w:t>
      </w:r>
      <w:r w:rsidR="00E605C3" w:rsidRPr="00A31DBB">
        <w:rPr>
          <w:sz w:val="22"/>
        </w:rPr>
        <w:t xml:space="preserve">jo </w:t>
      </w:r>
      <w:r w:rsidR="001958FA" w:rsidRPr="00A31DBB">
        <w:rPr>
          <w:sz w:val="22"/>
        </w:rPr>
        <w:t>neljännen kerran</w:t>
      </w:r>
      <w:r w:rsidR="00E605C3" w:rsidRPr="00A31DBB">
        <w:rPr>
          <w:sz w:val="22"/>
        </w:rPr>
        <w:t xml:space="preserve"> yli 1 600</w:t>
      </w:r>
      <w:r w:rsidR="001958FA" w:rsidRPr="00A31DBB">
        <w:rPr>
          <w:sz w:val="22"/>
        </w:rPr>
        <w:t xml:space="preserve"> </w:t>
      </w:r>
      <w:r w:rsidR="00E605C3" w:rsidRPr="00A31DBB">
        <w:rPr>
          <w:sz w:val="22"/>
        </w:rPr>
        <w:t>vuokratyöntekijää ja reilua 800 yrityspäättäjää</w:t>
      </w:r>
      <w:r w:rsidR="001958FA" w:rsidRPr="00A31DBB">
        <w:rPr>
          <w:sz w:val="22"/>
        </w:rPr>
        <w:t>. Aiemmat vastaavat tutkimukse</w:t>
      </w:r>
      <w:r w:rsidR="00E605C3" w:rsidRPr="00A31DBB">
        <w:rPr>
          <w:sz w:val="22"/>
        </w:rPr>
        <w:t xml:space="preserve">t on toteutettu vuosina 2003, </w:t>
      </w:r>
      <w:r w:rsidR="001958FA" w:rsidRPr="00A31DBB">
        <w:rPr>
          <w:sz w:val="22"/>
        </w:rPr>
        <w:t>2005</w:t>
      </w:r>
      <w:r w:rsidR="00E605C3" w:rsidRPr="00A31DBB">
        <w:rPr>
          <w:sz w:val="22"/>
        </w:rPr>
        <w:t xml:space="preserve"> ja 2007</w:t>
      </w:r>
      <w:r w:rsidR="001958FA" w:rsidRPr="00A31DBB">
        <w:rPr>
          <w:sz w:val="22"/>
        </w:rPr>
        <w:t>.</w:t>
      </w:r>
      <w:r w:rsidR="00E605C3" w:rsidRPr="00A31DBB">
        <w:rPr>
          <w:sz w:val="22"/>
        </w:rPr>
        <w:t xml:space="preserve"> </w:t>
      </w:r>
    </w:p>
    <w:p w:rsidR="009518E9" w:rsidRPr="00A31DBB" w:rsidRDefault="009518E9" w:rsidP="00E7650E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</w:p>
    <w:p w:rsidR="0010687E" w:rsidRDefault="009518E9" w:rsidP="00E7650E">
      <w:pPr>
        <w:spacing w:before="0" w:after="0" w:line="240" w:lineRule="auto"/>
        <w:jc w:val="left"/>
        <w:rPr>
          <w:b/>
          <w:bCs/>
          <w:sz w:val="22"/>
        </w:rPr>
      </w:pPr>
      <w:r w:rsidRPr="00A31DBB">
        <w:rPr>
          <w:b/>
          <w:bCs/>
          <w:sz w:val="22"/>
        </w:rPr>
        <w:t>Kutsumme toimituksenne edustajat tiedotu</w:t>
      </w:r>
      <w:r w:rsidR="006A3756">
        <w:rPr>
          <w:b/>
          <w:bCs/>
          <w:sz w:val="22"/>
        </w:rPr>
        <w:t>stilaisuuteen 28.3.2011 kello 10</w:t>
      </w:r>
      <w:r w:rsidR="0010687E">
        <w:rPr>
          <w:b/>
          <w:bCs/>
          <w:sz w:val="22"/>
        </w:rPr>
        <w:t>.00 Postitaloon, Mannerheiminaukio 1 A, Helsinki, kokoustila Pos</w:t>
      </w:r>
      <w:r w:rsidR="009E4E9B">
        <w:rPr>
          <w:b/>
          <w:bCs/>
          <w:sz w:val="22"/>
        </w:rPr>
        <w:t>t</w:t>
      </w:r>
      <w:r w:rsidR="0010687E">
        <w:rPr>
          <w:b/>
          <w:bCs/>
          <w:sz w:val="22"/>
        </w:rPr>
        <w:t>imestari.</w:t>
      </w:r>
    </w:p>
    <w:p w:rsidR="00A31DBB" w:rsidRDefault="0010687E" w:rsidP="00E7650E">
      <w:pPr>
        <w:spacing w:before="0" w:after="0" w:line="240" w:lineRule="auto"/>
        <w:jc w:val="left"/>
        <w:rPr>
          <w:b/>
          <w:bCs/>
          <w:sz w:val="22"/>
        </w:rPr>
      </w:pPr>
      <w:r>
        <w:rPr>
          <w:rFonts w:ascii="Calibri" w:hAnsi="Calibri"/>
          <w:b/>
          <w:sz w:val="22"/>
        </w:rPr>
        <w:t>Sisäänkäynti B-rapun kautta</w:t>
      </w:r>
      <w:r w:rsidR="009518E9" w:rsidRPr="00A31DBB">
        <w:rPr>
          <w:b/>
          <w:bCs/>
          <w:sz w:val="22"/>
        </w:rPr>
        <w:t>.</w:t>
      </w:r>
    </w:p>
    <w:p w:rsidR="009518E9" w:rsidRPr="00A31DBB" w:rsidRDefault="009518E9" w:rsidP="00E7650E">
      <w:pPr>
        <w:spacing w:before="0" w:after="0" w:line="240" w:lineRule="auto"/>
        <w:jc w:val="left"/>
        <w:rPr>
          <w:b/>
          <w:bCs/>
          <w:sz w:val="22"/>
        </w:rPr>
      </w:pPr>
    </w:p>
    <w:p w:rsidR="009518E9" w:rsidRPr="00A31DBB" w:rsidRDefault="009518E9" w:rsidP="00E7650E">
      <w:pPr>
        <w:spacing w:before="0" w:after="0" w:line="240" w:lineRule="auto"/>
        <w:jc w:val="left"/>
        <w:rPr>
          <w:b/>
          <w:bCs/>
          <w:sz w:val="22"/>
        </w:rPr>
      </w:pPr>
      <w:r w:rsidRPr="00A31DBB">
        <w:rPr>
          <w:b/>
          <w:bCs/>
          <w:sz w:val="22"/>
        </w:rPr>
        <w:t>Tilaisuuden ohjelma</w:t>
      </w:r>
    </w:p>
    <w:p w:rsidR="009518E9" w:rsidRPr="00A31DBB" w:rsidRDefault="006A3756" w:rsidP="00E7650E">
      <w:pPr>
        <w:spacing w:line="240" w:lineRule="auto"/>
        <w:jc w:val="left"/>
        <w:rPr>
          <w:sz w:val="22"/>
        </w:rPr>
      </w:pPr>
      <w:r>
        <w:rPr>
          <w:sz w:val="22"/>
        </w:rPr>
        <w:t>Kello 10</w:t>
      </w:r>
      <w:r w:rsidR="009518E9" w:rsidRPr="00A31DBB">
        <w:rPr>
          <w:sz w:val="22"/>
        </w:rPr>
        <w:t>.00 Tervetuloa, VMP:n toimitusjohtaja Mika Kaukonen</w:t>
      </w:r>
    </w:p>
    <w:p w:rsidR="009518E9" w:rsidRPr="00A31DBB" w:rsidRDefault="006A3756" w:rsidP="00E7650E">
      <w:pPr>
        <w:spacing w:line="240" w:lineRule="auto"/>
        <w:jc w:val="left"/>
        <w:rPr>
          <w:sz w:val="22"/>
        </w:rPr>
      </w:pPr>
      <w:r>
        <w:rPr>
          <w:sz w:val="22"/>
        </w:rPr>
        <w:t>Kello 10</w:t>
      </w:r>
      <w:r w:rsidR="009518E9" w:rsidRPr="00A31DBB">
        <w:rPr>
          <w:sz w:val="22"/>
        </w:rPr>
        <w:t>.05 Tutkimustulosten julkistus, Taloustutkimus Oy:n tutkimusjohtaja Merja Tuominen</w:t>
      </w:r>
    </w:p>
    <w:p w:rsidR="009518E9" w:rsidRPr="00A31DBB" w:rsidRDefault="00E7650E" w:rsidP="00E7650E">
      <w:pPr>
        <w:spacing w:line="240" w:lineRule="auto"/>
        <w:jc w:val="left"/>
        <w:rPr>
          <w:sz w:val="22"/>
        </w:rPr>
      </w:pPr>
      <w:r>
        <w:rPr>
          <w:sz w:val="22"/>
        </w:rPr>
        <w:t xml:space="preserve">Kello </w:t>
      </w:r>
      <w:r w:rsidR="006A3756">
        <w:rPr>
          <w:sz w:val="22"/>
        </w:rPr>
        <w:t>10</w:t>
      </w:r>
      <w:r w:rsidR="00BA2CDC" w:rsidRPr="00A31DBB">
        <w:rPr>
          <w:sz w:val="22"/>
        </w:rPr>
        <w:t>.40 Paneelikeskustelu vuokratyöstä, mukana keskustelemassa</w:t>
      </w:r>
      <w:r w:rsidR="00A31DBB">
        <w:rPr>
          <w:sz w:val="22"/>
        </w:rPr>
        <w:t>:</w:t>
      </w:r>
      <w:r>
        <w:rPr>
          <w:sz w:val="22"/>
        </w:rPr>
        <w:t xml:space="preserve"> </w:t>
      </w:r>
      <w:r w:rsidR="00944A9D">
        <w:rPr>
          <w:sz w:val="22"/>
        </w:rPr>
        <w:t>Palvelualojen ammattiliiton PAM ry:n varapuheenjohtaja Kaarlo Julkunen</w:t>
      </w:r>
      <w:r w:rsidR="002C3A01">
        <w:rPr>
          <w:sz w:val="22"/>
        </w:rPr>
        <w:t xml:space="preserve">, </w:t>
      </w:r>
      <w:r w:rsidR="00944A9D">
        <w:rPr>
          <w:sz w:val="22"/>
        </w:rPr>
        <w:t xml:space="preserve">EK:n asiantuntija Mikko Räsänen, </w:t>
      </w:r>
      <w:r w:rsidR="00BA2CDC" w:rsidRPr="00A31DBB">
        <w:rPr>
          <w:sz w:val="22"/>
        </w:rPr>
        <w:t>vuokratöitä pal</w:t>
      </w:r>
      <w:r w:rsidR="00944A9D">
        <w:rPr>
          <w:sz w:val="22"/>
        </w:rPr>
        <w:t xml:space="preserve">velualalla useita vuosia tehnyt </w:t>
      </w:r>
      <w:r w:rsidR="00BA2CDC" w:rsidRPr="00A31DBB">
        <w:rPr>
          <w:sz w:val="22"/>
        </w:rPr>
        <w:t>Kaija Varis</w:t>
      </w:r>
      <w:r w:rsidR="00944A9D">
        <w:rPr>
          <w:sz w:val="22"/>
        </w:rPr>
        <w:t xml:space="preserve"> ja </w:t>
      </w:r>
      <w:r w:rsidR="00BA2CDC" w:rsidRPr="00A31DBB">
        <w:rPr>
          <w:sz w:val="22"/>
        </w:rPr>
        <w:t>Taloustutkimus Oy</w:t>
      </w:r>
      <w:r w:rsidR="00A31DBB">
        <w:rPr>
          <w:sz w:val="22"/>
        </w:rPr>
        <w:t>:n tutkimusjohtaja Merja Tuominen</w:t>
      </w:r>
    </w:p>
    <w:p w:rsidR="00A31DBB" w:rsidRPr="00A31DBB" w:rsidRDefault="006A3756" w:rsidP="00E7650E">
      <w:pPr>
        <w:spacing w:line="240" w:lineRule="auto"/>
        <w:jc w:val="left"/>
        <w:rPr>
          <w:sz w:val="22"/>
        </w:rPr>
      </w:pPr>
      <w:r>
        <w:rPr>
          <w:sz w:val="22"/>
        </w:rPr>
        <w:t>Kello 11</w:t>
      </w:r>
      <w:r w:rsidR="009518E9" w:rsidRPr="00A31DBB">
        <w:rPr>
          <w:sz w:val="22"/>
        </w:rPr>
        <w:t>.00 Tilaisuus päättyy</w:t>
      </w:r>
    </w:p>
    <w:p w:rsidR="009518E9" w:rsidRPr="00A31DBB" w:rsidRDefault="00A31DBB" w:rsidP="00E7650E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A31DBB">
        <w:rPr>
          <w:sz w:val="22"/>
        </w:rPr>
        <w:t>Vuokratyö</w:t>
      </w:r>
      <w:r w:rsidR="00944A9D">
        <w:rPr>
          <w:sz w:val="22"/>
        </w:rPr>
        <w:t>tutkimus</w:t>
      </w:r>
      <w:r w:rsidR="008D60B9">
        <w:rPr>
          <w:sz w:val="22"/>
        </w:rPr>
        <w:t xml:space="preserve"> 2011</w:t>
      </w:r>
      <w:r w:rsidRPr="00A31DBB">
        <w:rPr>
          <w:sz w:val="22"/>
        </w:rPr>
        <w:t xml:space="preserve"> tuloksia </w:t>
      </w:r>
      <w:r>
        <w:rPr>
          <w:sz w:val="22"/>
        </w:rPr>
        <w:t xml:space="preserve">on verrattu </w:t>
      </w:r>
      <w:r w:rsidR="002C3A01">
        <w:rPr>
          <w:sz w:val="22"/>
        </w:rPr>
        <w:t>Taloustutkimuksen keräämään tietopankkiin</w:t>
      </w:r>
      <w:r w:rsidR="009518E9" w:rsidRPr="00A31DBB">
        <w:rPr>
          <w:sz w:val="22"/>
        </w:rPr>
        <w:t xml:space="preserve">, jossa 2 824 </w:t>
      </w:r>
      <w:r w:rsidR="002C3A01">
        <w:rPr>
          <w:sz w:val="22"/>
        </w:rPr>
        <w:t>yksityisen sektorin työntekijää on a</w:t>
      </w:r>
      <w:r w:rsidR="009518E9" w:rsidRPr="00A31DBB">
        <w:rPr>
          <w:sz w:val="22"/>
        </w:rPr>
        <w:t>rvioinu</w:t>
      </w:r>
      <w:r w:rsidRPr="00A31DBB">
        <w:rPr>
          <w:sz w:val="22"/>
        </w:rPr>
        <w:t>t omia työnantajiaan.</w:t>
      </w:r>
    </w:p>
    <w:p w:rsidR="001958FA" w:rsidRPr="00A31DBB" w:rsidRDefault="009518E9" w:rsidP="00E7650E">
      <w:pPr>
        <w:autoSpaceDE w:val="0"/>
        <w:autoSpaceDN w:val="0"/>
        <w:adjustRightInd w:val="0"/>
        <w:spacing w:line="240" w:lineRule="auto"/>
        <w:jc w:val="left"/>
        <w:rPr>
          <w:b/>
          <w:sz w:val="22"/>
        </w:rPr>
      </w:pPr>
      <w:r w:rsidRPr="00A31DBB">
        <w:rPr>
          <w:sz w:val="22"/>
        </w:rPr>
        <w:t xml:space="preserve">Tilaisuudessa </w:t>
      </w:r>
      <w:r w:rsidR="00A31DBB" w:rsidRPr="00A31DBB">
        <w:rPr>
          <w:sz w:val="22"/>
        </w:rPr>
        <w:t xml:space="preserve">on tarjolla aamiainen. </w:t>
      </w:r>
      <w:r w:rsidR="00A31DBB" w:rsidRPr="00A31DBB">
        <w:rPr>
          <w:b/>
          <w:sz w:val="22"/>
        </w:rPr>
        <w:t xml:space="preserve">Pyydämme teitä tarjoilujen varmistamiseksi ilmoittamamaan mahdollisuuksienne mukaan osallistumisestanne sähköpostitse </w:t>
      </w:r>
      <w:hyperlink r:id="rId5" w:history="1">
        <w:r w:rsidR="00A31DBB" w:rsidRPr="00A31DBB">
          <w:rPr>
            <w:rStyle w:val="Hyperlinkki"/>
            <w:b/>
            <w:sz w:val="22"/>
          </w:rPr>
          <w:t>viestinta@osg.fi</w:t>
        </w:r>
      </w:hyperlink>
      <w:r w:rsidR="00A31DBB" w:rsidRPr="00A31DBB">
        <w:rPr>
          <w:b/>
          <w:sz w:val="22"/>
        </w:rPr>
        <w:t xml:space="preserve"> tai puhe</w:t>
      </w:r>
      <w:r w:rsidR="00E7650E">
        <w:rPr>
          <w:b/>
          <w:sz w:val="22"/>
        </w:rPr>
        <w:t>limitse 0207 806 839</w:t>
      </w:r>
      <w:r w:rsidR="00A31DBB" w:rsidRPr="00A31DBB">
        <w:rPr>
          <w:b/>
          <w:sz w:val="22"/>
        </w:rPr>
        <w:t>. Varaamme myös mielellämme haastatteluaikoja</w:t>
      </w:r>
      <w:r w:rsidR="00A31DBB">
        <w:rPr>
          <w:b/>
          <w:sz w:val="22"/>
        </w:rPr>
        <w:t xml:space="preserve"> toiveidenne mukaisesti</w:t>
      </w:r>
      <w:r w:rsidR="00A31DBB" w:rsidRPr="00A31DBB">
        <w:rPr>
          <w:b/>
          <w:sz w:val="22"/>
        </w:rPr>
        <w:t>.</w:t>
      </w:r>
    </w:p>
    <w:p w:rsidR="001958FA" w:rsidRPr="00A31DBB" w:rsidRDefault="001958FA" w:rsidP="00E7650E">
      <w:pPr>
        <w:spacing w:line="240" w:lineRule="auto"/>
        <w:jc w:val="left"/>
        <w:rPr>
          <w:sz w:val="22"/>
        </w:rPr>
      </w:pPr>
      <w:r w:rsidRPr="00A31DBB">
        <w:rPr>
          <w:sz w:val="22"/>
        </w:rPr>
        <w:br/>
        <w:t>Tervetuloa</w:t>
      </w:r>
      <w:r w:rsidRPr="00A31DBB">
        <w:rPr>
          <w:sz w:val="22"/>
        </w:rPr>
        <w:br/>
      </w:r>
      <w:r w:rsidRPr="00A31DBB">
        <w:rPr>
          <w:sz w:val="22"/>
        </w:rPr>
        <w:br/>
        <w:t>V</w:t>
      </w:r>
      <w:r w:rsidR="00A31DBB" w:rsidRPr="00A31DBB">
        <w:rPr>
          <w:sz w:val="22"/>
        </w:rPr>
        <w:t>MP Group</w:t>
      </w:r>
      <w:r w:rsidRPr="00A31DBB">
        <w:rPr>
          <w:sz w:val="22"/>
        </w:rPr>
        <w:tab/>
      </w:r>
      <w:r w:rsidRPr="00A31DBB">
        <w:rPr>
          <w:sz w:val="22"/>
        </w:rPr>
        <w:tab/>
      </w:r>
      <w:r w:rsidR="00A31DBB" w:rsidRPr="00A31DBB">
        <w:rPr>
          <w:sz w:val="22"/>
        </w:rPr>
        <w:tab/>
      </w:r>
      <w:r w:rsidR="00A31DBB" w:rsidRPr="00A31DBB">
        <w:rPr>
          <w:sz w:val="22"/>
        </w:rPr>
        <w:tab/>
      </w:r>
      <w:r w:rsidR="00A31DBB" w:rsidRPr="00A31DBB">
        <w:rPr>
          <w:sz w:val="22"/>
        </w:rPr>
        <w:tab/>
      </w:r>
      <w:r w:rsidRPr="00A31DBB">
        <w:rPr>
          <w:sz w:val="22"/>
        </w:rPr>
        <w:br/>
      </w:r>
      <w:r w:rsidRPr="00A31DBB">
        <w:rPr>
          <w:sz w:val="22"/>
        </w:rPr>
        <w:br/>
        <w:t>_______________________</w:t>
      </w:r>
    </w:p>
    <w:p w:rsidR="001F5D2A" w:rsidRPr="00A31DBB" w:rsidRDefault="001F5D2A" w:rsidP="00E7650E">
      <w:pPr>
        <w:spacing w:line="240" w:lineRule="auto"/>
        <w:jc w:val="left"/>
        <w:rPr>
          <w:color w:val="000000"/>
        </w:rPr>
      </w:pPr>
      <w:r w:rsidRPr="00A31DBB">
        <w:rPr>
          <w:color w:val="000000"/>
        </w:rPr>
        <w:t>www.vmp.fi</w:t>
      </w:r>
    </w:p>
    <w:p w:rsidR="00A21813" w:rsidRPr="00A31DBB" w:rsidRDefault="001F5D2A" w:rsidP="00E7650E">
      <w:pPr>
        <w:spacing w:line="240" w:lineRule="auto"/>
        <w:jc w:val="left"/>
      </w:pPr>
      <w:r w:rsidRPr="00A31DBB">
        <w:t>VMP Group on Suomen suurimpiin kuuluva ja palveluverkostoltaan valtakunnan laajin henkilöstöpalvelualan konserni. Se tarjoaa asiakkailleen monipuolisen valikoiman yrityksen liiketoimintaa tukevia ratkaisuja, joihin kuuluvat henkilöstövuokraus- ja rekrytointi-, ulkoistus- ja koulutuspalvelut sekä ulkomaalaisten ammattilaisten välittämiseen erikoistunut kansainvälinen rekrytointi. Vuosittain VMP:n kautta työllistyy tuhansia eri alojen ammattilaisia. Vuonna 1988 perustettu konserni on suomalaisessa yksityisomistuksessa, ja se haluaa olla mukana kehittämässä työelämän vastuullista tuottavuutta kaikilla markkina-alueillaan. VMP Group toimii franchising-periaatteella Suomessa, Ruotsissa ja Virossa. Konsernilla on ulkomaalaistaustaisten työntekijöiden välittämiseen erikoistunut toimisto Romaniassa.</w:t>
      </w:r>
    </w:p>
    <w:sectPr w:rsidR="00A21813" w:rsidRPr="00A31DBB" w:rsidSect="00E7650E">
      <w:headerReference w:type="default" r:id="rId6"/>
      <w:pgSz w:w="11900" w:h="16840"/>
      <w:pgMar w:top="2098" w:right="1304" w:bottom="567" w:left="130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DC" w:rsidRPr="00677A0A" w:rsidRDefault="00AE15AC" w:rsidP="00A21813">
    <w:pPr>
      <w:pStyle w:val="a"/>
      <w:spacing w:before="0" w:after="0"/>
      <w:jc w:val="right"/>
      <w:rPr>
        <w:b/>
        <w:sz w:val="24"/>
      </w:rPr>
    </w:pPr>
    <w:r w:rsidRPr="00AE15AC"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1025" type="#_x0000_t75" alt="VMP_lomakeheader.jpg" style="position:absolute;left:0;text-align:left;margin-left:0;margin-top:0;width:594.7pt;height:84.8pt;z-index:-251658240;visibility:visible;mso-position-horizontal:center;mso-position-vertical:top;mso-position-vertical-relative:page">
          <v:imagedata r:id="rId1" o:title="VMP_lomakeheader"/>
          <v:textbox style="mso-rotate-with-shape:t"/>
          <w10:wrap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D8"/>
    <w:multiLevelType w:val="hybridMultilevel"/>
    <w:tmpl w:val="6D4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694"/>
    <w:multiLevelType w:val="hybridMultilevel"/>
    <w:tmpl w:val="FA9AAD16"/>
    <w:lvl w:ilvl="0" w:tplc="9796BF6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05E7"/>
    <w:multiLevelType w:val="hybridMultilevel"/>
    <w:tmpl w:val="988E1368"/>
    <w:lvl w:ilvl="0" w:tplc="8024446E">
      <w:start w:val="10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E43"/>
    <w:multiLevelType w:val="hybridMultilevel"/>
    <w:tmpl w:val="5054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238B"/>
    <w:multiLevelType w:val="hybridMultilevel"/>
    <w:tmpl w:val="BFC44170"/>
    <w:lvl w:ilvl="0" w:tplc="93906B0A">
      <w:numFmt w:val="bullet"/>
      <w:lvlText w:val="–"/>
      <w:lvlJc w:val="left"/>
      <w:pPr>
        <w:ind w:left="720" w:hanging="360"/>
      </w:pPr>
      <w:rPr>
        <w:rFonts w:ascii="Tahoma" w:eastAsia="Cambria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1235"/>
    <w:multiLevelType w:val="hybridMultilevel"/>
    <w:tmpl w:val="CF94D880"/>
    <w:lvl w:ilvl="0" w:tplc="9796B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2A"/>
    <w:rsid w:val="00053121"/>
    <w:rsid w:val="000F30E4"/>
    <w:rsid w:val="0010687E"/>
    <w:rsid w:val="00167476"/>
    <w:rsid w:val="001958FA"/>
    <w:rsid w:val="001F5D2A"/>
    <w:rsid w:val="002C3A01"/>
    <w:rsid w:val="002C5B47"/>
    <w:rsid w:val="00337ADA"/>
    <w:rsid w:val="003B787A"/>
    <w:rsid w:val="003F7FF9"/>
    <w:rsid w:val="004D1B41"/>
    <w:rsid w:val="005A0843"/>
    <w:rsid w:val="005B6475"/>
    <w:rsid w:val="006A3756"/>
    <w:rsid w:val="00875C4E"/>
    <w:rsid w:val="008D60B9"/>
    <w:rsid w:val="00944A9D"/>
    <w:rsid w:val="009518E9"/>
    <w:rsid w:val="009E4E9B"/>
    <w:rsid w:val="00A21813"/>
    <w:rsid w:val="00A31DBB"/>
    <w:rsid w:val="00A549DA"/>
    <w:rsid w:val="00A73F97"/>
    <w:rsid w:val="00AE15AC"/>
    <w:rsid w:val="00BA2CDC"/>
    <w:rsid w:val="00BB79B8"/>
    <w:rsid w:val="00DD39ED"/>
    <w:rsid w:val="00E54D29"/>
    <w:rsid w:val="00E605C3"/>
    <w:rsid w:val="00E7650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i">
    <w:name w:val="Normal"/>
    <w:aliases w:val="Normaali_leipäteksti_VMP"/>
    <w:qFormat/>
    <w:rsid w:val="001F5D2A"/>
    <w:pPr>
      <w:spacing w:before="120" w:after="120" w:line="280" w:lineRule="exact"/>
      <w:jc w:val="both"/>
    </w:pPr>
    <w:rPr>
      <w:rFonts w:ascii="Tahoma" w:eastAsia="Cambria" w:hAnsi="Tahoma" w:cs="Times New Roman"/>
      <w:sz w:val="20"/>
    </w:rPr>
  </w:style>
  <w:style w:type="paragraph" w:styleId="Otsikko1">
    <w:name w:val="heading 1"/>
    <w:aliases w:val="Otsikko 1_VMP"/>
    <w:basedOn w:val="Normaali"/>
    <w:next w:val="Normaali"/>
    <w:link w:val="Otsikko1Merkki"/>
    <w:uiPriority w:val="9"/>
    <w:qFormat/>
    <w:rsid w:val="001F5D2A"/>
    <w:pPr>
      <w:keepNext/>
      <w:keepLines/>
      <w:spacing w:before="480" w:after="360" w:line="300" w:lineRule="atLeast"/>
      <w:jc w:val="left"/>
      <w:outlineLvl w:val="0"/>
    </w:pPr>
    <w:rPr>
      <w:rFonts w:eastAsia="Times New Roman"/>
      <w:b/>
      <w:bCs/>
      <w:sz w:val="32"/>
      <w:szCs w:val="28"/>
    </w:rPr>
  </w:style>
  <w:style w:type="paragraph" w:styleId="Otsikko3">
    <w:name w:val="heading 3"/>
    <w:aliases w:val="Otsikko 3_VMP"/>
    <w:basedOn w:val="Normaali"/>
    <w:next w:val="Normaali"/>
    <w:link w:val="Otsikko3Merkki"/>
    <w:uiPriority w:val="9"/>
    <w:qFormat/>
    <w:rsid w:val="001F5D2A"/>
    <w:pPr>
      <w:keepNext/>
      <w:keepLines/>
      <w:spacing w:before="200" w:after="240"/>
      <w:jc w:val="left"/>
      <w:outlineLvl w:val="2"/>
    </w:pPr>
    <w:rPr>
      <w:rFonts w:eastAsia="Times New Roman"/>
      <w:b/>
      <w:bCs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AE15AC"/>
  </w:style>
  <w:style w:type="character" w:customStyle="1" w:styleId="Kappaleenoletuskirjasin10">
    <w:name w:val="Kappaleen oletuskirjasin1"/>
    <w:semiHidden/>
    <w:unhideWhenUsed/>
    <w:rsid w:val="003B787A"/>
  </w:style>
  <w:style w:type="character" w:customStyle="1" w:styleId="Kappaleenoletuskirjasin11">
    <w:name w:val="Kappaleen oletuskirjasin1"/>
    <w:semiHidden/>
    <w:unhideWhenUsed/>
    <w:rsid w:val="000F30E4"/>
  </w:style>
  <w:style w:type="character" w:customStyle="1" w:styleId="Kappaleenoletuskirjasin12">
    <w:name w:val="Kappaleen oletuskirjasin1"/>
    <w:semiHidden/>
    <w:unhideWhenUsed/>
    <w:rsid w:val="00A549DA"/>
  </w:style>
  <w:style w:type="character" w:customStyle="1" w:styleId="Kappaleenoletuskirjasin13">
    <w:name w:val="Kappaleen oletuskirjasin1"/>
    <w:semiHidden/>
    <w:unhideWhenUsed/>
    <w:rsid w:val="00337ADA"/>
  </w:style>
  <w:style w:type="character" w:customStyle="1" w:styleId="Kappaleenoletuskirjasin14">
    <w:name w:val="Kappaleen oletuskirjasin1"/>
    <w:semiHidden/>
    <w:unhideWhenUsed/>
    <w:rsid w:val="004D1B41"/>
  </w:style>
  <w:style w:type="character" w:customStyle="1" w:styleId="Kappaleenoletuskirjasin15">
    <w:name w:val="Kappaleen oletuskirjasin1"/>
    <w:unhideWhenUsed/>
    <w:rsid w:val="00875C4E"/>
  </w:style>
  <w:style w:type="character" w:customStyle="1" w:styleId="Kappaleenoletuskirjasin16">
    <w:name w:val="Kappaleen oletuskirjasin1"/>
    <w:semiHidden/>
    <w:unhideWhenUsed/>
    <w:rsid w:val="00167476"/>
  </w:style>
  <w:style w:type="character" w:customStyle="1" w:styleId="Heading1Char">
    <w:name w:val="Heading 1 Char"/>
    <w:basedOn w:val="Kappaleenoletuskirjasin16"/>
    <w:link w:val="Otsikko1"/>
    <w:uiPriority w:val="9"/>
    <w:rsid w:val="001F5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Kappaleenoletuskirjasin16"/>
    <w:link w:val="Otsikko3"/>
    <w:uiPriority w:val="9"/>
    <w:semiHidden/>
    <w:rsid w:val="001F5D2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a">
    <w:basedOn w:val="Normaali"/>
    <w:next w:val="Yltunniste"/>
    <w:link w:val="YltunnisteMerkki"/>
    <w:uiPriority w:val="99"/>
    <w:unhideWhenUsed/>
    <w:rsid w:val="001F5D2A"/>
    <w:pPr>
      <w:tabs>
        <w:tab w:val="center" w:pos="4986"/>
        <w:tab w:val="right" w:pos="9972"/>
      </w:tabs>
    </w:pPr>
  </w:style>
  <w:style w:type="character" w:customStyle="1" w:styleId="YltunnisteMerkki">
    <w:name w:val="Ylätunniste Merkki"/>
    <w:basedOn w:val="Kappaleenoletuskirjasin16"/>
    <w:link w:val="a"/>
    <w:uiPriority w:val="99"/>
    <w:rsid w:val="001F5D2A"/>
  </w:style>
  <w:style w:type="character" w:customStyle="1" w:styleId="Otsikko1Merkki">
    <w:name w:val="Otsikko 1 Merkki"/>
    <w:aliases w:val="Otsikko 1_VMP Merkki"/>
    <w:basedOn w:val="Kappaleenoletuskirjasin16"/>
    <w:link w:val="Otsikko1"/>
    <w:uiPriority w:val="9"/>
    <w:rsid w:val="001F5D2A"/>
    <w:rPr>
      <w:rFonts w:ascii="Tahoma" w:eastAsia="Times New Roman" w:hAnsi="Tahoma" w:cs="Times New Roman"/>
      <w:b/>
      <w:bCs/>
      <w:sz w:val="32"/>
      <w:szCs w:val="28"/>
    </w:rPr>
  </w:style>
  <w:style w:type="character" w:customStyle="1" w:styleId="Otsikko3Merkki">
    <w:name w:val="Otsikko 3 Merkki"/>
    <w:aliases w:val="Otsikko 3_VMP Merkki"/>
    <w:basedOn w:val="Kappaleenoletuskirjasin16"/>
    <w:link w:val="Otsikko3"/>
    <w:uiPriority w:val="9"/>
    <w:rsid w:val="001F5D2A"/>
    <w:rPr>
      <w:rFonts w:ascii="Tahoma" w:eastAsia="Times New Roman" w:hAnsi="Tahoma" w:cs="Times New Roman"/>
      <w:b/>
      <w:bCs/>
      <w:sz w:val="20"/>
    </w:rPr>
  </w:style>
  <w:style w:type="character" w:customStyle="1" w:styleId="Normaaliruudukko2-korostus2Merkki">
    <w:name w:val="Normaali ruudukko 2 - korostus 2 Merkki"/>
    <w:aliases w:val="Lainaus_VMP Merkki"/>
    <w:basedOn w:val="Kappaleenoletuskirjasin16"/>
    <w:link w:val="Normaaliruudukko2-korostus2"/>
    <w:uiPriority w:val="29"/>
    <w:rsid w:val="001F5D2A"/>
    <w:rPr>
      <w:rFonts w:ascii="Arial" w:hAnsi="Arial"/>
      <w:i/>
      <w:iCs/>
      <w:color w:val="000000"/>
      <w:sz w:val="22"/>
      <w:lang w:val="fi-FI"/>
    </w:rPr>
  </w:style>
  <w:style w:type="paragraph" w:styleId="Yltunniste">
    <w:name w:val="header"/>
    <w:basedOn w:val="Normaali"/>
    <w:link w:val="YltunnisteMerkki1"/>
    <w:uiPriority w:val="99"/>
    <w:semiHidden/>
    <w:unhideWhenUsed/>
    <w:rsid w:val="001F5D2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YltunnisteMerkki1">
    <w:name w:val="Ylätunniste Merkki1"/>
    <w:basedOn w:val="Kappaleenoletuskirjasin16"/>
    <w:link w:val="Yltunniste"/>
    <w:uiPriority w:val="99"/>
    <w:semiHidden/>
    <w:rsid w:val="001F5D2A"/>
    <w:rPr>
      <w:rFonts w:ascii="Tahoma" w:eastAsia="Cambria" w:hAnsi="Tahoma" w:cs="Times New Roman"/>
      <w:sz w:val="20"/>
    </w:rPr>
  </w:style>
  <w:style w:type="table" w:styleId="Normaaliruudukko2-korostus2">
    <w:name w:val="Medium Grid 2 Accent 2"/>
    <w:basedOn w:val="Normaalitaulukko"/>
    <w:link w:val="Normaaliruudukko2-korostus2Merkki"/>
    <w:uiPriority w:val="29"/>
    <w:rsid w:val="001F5D2A"/>
    <w:rPr>
      <w:rFonts w:ascii="Arial" w:hAnsi="Arial"/>
      <w:i/>
      <w:iCs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aliWeb">
    <w:name w:val="Normal (Web)"/>
    <w:basedOn w:val="Normaali"/>
    <w:uiPriority w:val="99"/>
    <w:rsid w:val="009518E9"/>
    <w:pPr>
      <w:spacing w:beforeLines="1" w:afterLines="1" w:line="240" w:lineRule="auto"/>
      <w:jc w:val="left"/>
    </w:pPr>
    <w:rPr>
      <w:rFonts w:ascii="Times" w:eastAsiaTheme="minorHAnsi" w:hAnsi="Times"/>
      <w:szCs w:val="20"/>
      <w:lang w:eastAsia="fi-FI"/>
    </w:rPr>
  </w:style>
  <w:style w:type="character" w:styleId="Hyperlinkki">
    <w:name w:val="Hyperlink"/>
    <w:basedOn w:val="Kappaleenoletuskirjasin15"/>
    <w:rsid w:val="00A31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estinta@osg.fi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Macintosh Word</Application>
  <DocSecurity>0</DocSecurity>
  <Lines>18</Lines>
  <Paragraphs>4</Paragraphs>
  <ScaleCrop>false</ScaleCrop>
  <Company>OSG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OSG Mainonta</cp:lastModifiedBy>
  <cp:revision>2</cp:revision>
  <cp:lastPrinted>2011-03-17T06:43:00Z</cp:lastPrinted>
  <dcterms:created xsi:type="dcterms:W3CDTF">2011-03-18T07:37:00Z</dcterms:created>
  <dcterms:modified xsi:type="dcterms:W3CDTF">2011-03-18T07:37:00Z</dcterms:modified>
</cp:coreProperties>
</file>