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2" w:rsidRPr="00FE4776" w:rsidRDefault="007D4DE2" w:rsidP="007D4DE2">
      <w:pPr>
        <w:rPr>
          <w:rFonts w:ascii="Acer Foco" w:hAnsi="Acer Foco"/>
          <w:b/>
          <w:sz w:val="18"/>
          <w:szCs w:val="18"/>
          <w:lang w:val="en-US" w:eastAsia="zh-TW"/>
        </w:rPr>
      </w:pPr>
      <w:r w:rsidRPr="00FE4776">
        <w:rPr>
          <w:rFonts w:ascii="Acer Foco" w:hAnsi="Acer Foco"/>
          <w:b/>
          <w:sz w:val="18"/>
          <w:szCs w:val="18"/>
          <w:lang w:val="en-US" w:eastAsia="zh-TW"/>
        </w:rPr>
        <w:t xml:space="preserve">Acer Finland </w:t>
      </w:r>
      <w:proofErr w:type="spellStart"/>
      <w:r w:rsidRPr="00FE4776">
        <w:rPr>
          <w:rFonts w:ascii="Acer Foco" w:hAnsi="Acer Foco"/>
          <w:b/>
          <w:sz w:val="18"/>
          <w:szCs w:val="18"/>
          <w:lang w:val="en-US" w:eastAsia="zh-TW"/>
        </w:rPr>
        <w:t>Oy</w:t>
      </w:r>
      <w:proofErr w:type="spellEnd"/>
      <w:r w:rsidRPr="00FE4776">
        <w:rPr>
          <w:rFonts w:ascii="Acer Foco" w:hAnsi="Acer Foco"/>
          <w:b/>
          <w:sz w:val="18"/>
          <w:szCs w:val="18"/>
          <w:lang w:val="en-US" w:eastAsia="zh-TW"/>
        </w:rPr>
        <w:t xml:space="preserve">                                                                                                                                    </w:t>
      </w:r>
    </w:p>
    <w:p w:rsidR="007D4DE2" w:rsidRPr="00FE4776" w:rsidRDefault="007D4DE2" w:rsidP="007D4DE2">
      <w:pPr>
        <w:rPr>
          <w:rFonts w:ascii="Acer Foco" w:hAnsi="Acer Foco"/>
          <w:b/>
          <w:sz w:val="18"/>
          <w:szCs w:val="18"/>
          <w:lang w:val="en-US" w:eastAsia="zh-TW"/>
        </w:rPr>
      </w:pPr>
      <w:r w:rsidRPr="00FE4776">
        <w:rPr>
          <w:rFonts w:ascii="Acer Foco" w:hAnsi="Acer Foco"/>
          <w:sz w:val="18"/>
          <w:szCs w:val="18"/>
          <w:lang w:val="en-US" w:eastAsia="zh-TW"/>
        </w:rPr>
        <w:t>Jukka-Pekka Korkiakangas, Country Manager</w:t>
      </w:r>
    </w:p>
    <w:p w:rsidR="007D4DE2" w:rsidRPr="000E21BD" w:rsidRDefault="007D4DE2" w:rsidP="007D4DE2">
      <w:pPr>
        <w:rPr>
          <w:rFonts w:ascii="Acer Foco" w:hAnsi="Acer Foco"/>
          <w:sz w:val="18"/>
          <w:szCs w:val="18"/>
          <w:lang w:eastAsia="zh-TW"/>
        </w:rPr>
      </w:pPr>
      <w:r w:rsidRPr="000E21BD">
        <w:rPr>
          <w:rFonts w:ascii="Acer Foco" w:hAnsi="Acer Foco"/>
          <w:sz w:val="18"/>
          <w:szCs w:val="18"/>
          <w:lang w:eastAsia="zh-TW"/>
        </w:rPr>
        <w:t>Puh. 045 880 7675</w:t>
      </w:r>
    </w:p>
    <w:p w:rsidR="007D4DE2" w:rsidRPr="000E21BD" w:rsidRDefault="007D4DE2" w:rsidP="007D4DE2">
      <w:pPr>
        <w:rPr>
          <w:rFonts w:ascii="Acer Foco" w:hAnsi="Acer Foco"/>
          <w:sz w:val="18"/>
          <w:szCs w:val="18"/>
          <w:lang w:eastAsia="zh-TW"/>
        </w:rPr>
      </w:pPr>
      <w:r w:rsidRPr="000E21BD">
        <w:rPr>
          <w:rFonts w:ascii="Acer Foco" w:hAnsi="Acer Foco"/>
          <w:sz w:val="18"/>
          <w:szCs w:val="18"/>
          <w:lang w:eastAsia="zh-TW"/>
        </w:rPr>
        <w:t>E-mail: jukka-pekka_korkiakangas@acer-euro.com</w:t>
      </w:r>
    </w:p>
    <w:p w:rsidR="007D4DE2" w:rsidRPr="000E21BD" w:rsidRDefault="007D4DE2" w:rsidP="007D4DE2">
      <w:pPr>
        <w:spacing w:line="280" w:lineRule="exact"/>
        <w:jc w:val="both"/>
        <w:rPr>
          <w:rFonts w:ascii="Acer Foco" w:hAnsi="Acer Foco"/>
          <w:sz w:val="22"/>
          <w:szCs w:val="22"/>
          <w:lang w:eastAsia="zh-TW"/>
        </w:rPr>
      </w:pPr>
    </w:p>
    <w:p w:rsidR="007D4DE2" w:rsidRPr="000E21BD" w:rsidRDefault="007D4DE2" w:rsidP="007D4DE2">
      <w:pPr>
        <w:spacing w:line="280" w:lineRule="exact"/>
        <w:jc w:val="both"/>
        <w:rPr>
          <w:rFonts w:ascii="Acer Foco" w:hAnsi="Acer Foco"/>
          <w:sz w:val="22"/>
          <w:szCs w:val="22"/>
          <w:lang w:eastAsia="zh-TW"/>
        </w:rPr>
      </w:pPr>
    </w:p>
    <w:p w:rsidR="007D4DE2" w:rsidRPr="000E21BD" w:rsidRDefault="007D4DE2" w:rsidP="009648B7">
      <w:pPr>
        <w:widowControl w:val="0"/>
        <w:autoSpaceDE w:val="0"/>
        <w:autoSpaceDN w:val="0"/>
        <w:adjustRightInd w:val="0"/>
        <w:jc w:val="center"/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</w:pPr>
      <w:r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 xml:space="preserve">Acer </w:t>
      </w:r>
      <w:r w:rsidR="00AA22A7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julkist</w:t>
      </w:r>
      <w:r w:rsidR="00EF2A46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aa</w:t>
      </w:r>
      <w:r w:rsidR="00AA22A7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 xml:space="preserve"> </w:t>
      </w:r>
      <w:r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 xml:space="preserve">Windows 8 </w:t>
      </w:r>
      <w:proofErr w:type="spellStart"/>
      <w:r w:rsidR="00AA22A7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-</w:t>
      </w:r>
      <w:r w:rsidR="009648B7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U</w:t>
      </w:r>
      <w:r w:rsidR="000E21BD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ltrabookit</w:t>
      </w:r>
      <w:proofErr w:type="spellEnd"/>
      <w:r w:rsidR="000E21BD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 xml:space="preserve">, </w:t>
      </w:r>
      <w:r w:rsidR="009648B7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-</w:t>
      </w:r>
      <w:r w:rsidR="000E21BD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 xml:space="preserve">tabletit ja </w:t>
      </w:r>
      <w:proofErr w:type="spellStart"/>
      <w:r w:rsidR="009648B7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-</w:t>
      </w:r>
      <w:r w:rsidR="000E21BD"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All-in-O</w:t>
      </w:r>
      <w:r w:rsidRPr="000E21BD">
        <w:rPr>
          <w:rFonts w:ascii="Acer Foco" w:eastAsia="MingLiU" w:hAnsi="Acer Foco" w:cs="MingLiU"/>
          <w:b/>
          <w:color w:val="000000"/>
          <w:sz w:val="32"/>
          <w:szCs w:val="32"/>
          <w:lang w:eastAsia="zh-TW"/>
        </w:rPr>
        <w:t>ne-pöytäkoneet</w:t>
      </w:r>
      <w:proofErr w:type="spellEnd"/>
    </w:p>
    <w:p w:rsidR="007D4DE2" w:rsidRPr="000E21BD" w:rsidRDefault="007D4DE2" w:rsidP="007D4DE2">
      <w:pPr>
        <w:widowControl w:val="0"/>
        <w:autoSpaceDE w:val="0"/>
        <w:autoSpaceDN w:val="0"/>
        <w:adjustRightInd w:val="0"/>
        <w:jc w:val="center"/>
        <w:rPr>
          <w:rFonts w:ascii="Acer Foco" w:eastAsia="MingLiU" w:hAnsi="Acer Foco" w:cs="MingLiU"/>
          <w:b/>
          <w:i/>
          <w:color w:val="000000"/>
          <w:sz w:val="26"/>
          <w:szCs w:val="26"/>
          <w:lang w:eastAsia="zh-TW"/>
        </w:rPr>
      </w:pPr>
    </w:p>
    <w:p w:rsidR="007D4DE2" w:rsidRPr="000E21BD" w:rsidRDefault="00F72B3C" w:rsidP="007D4DE2">
      <w:pPr>
        <w:widowControl w:val="0"/>
        <w:autoSpaceDE w:val="0"/>
        <w:autoSpaceDN w:val="0"/>
        <w:adjustRightInd w:val="0"/>
        <w:jc w:val="center"/>
        <w:rPr>
          <w:rFonts w:ascii="Acer Foco" w:eastAsia="MingLiU" w:hAnsi="Acer Foco" w:cs="MingLiU"/>
          <w:b/>
          <w:i/>
          <w:color w:val="000000"/>
          <w:sz w:val="26"/>
          <w:szCs w:val="26"/>
          <w:lang w:eastAsia="zh-TW"/>
        </w:rPr>
      </w:pPr>
      <w:r>
        <w:rPr>
          <w:rFonts w:ascii="Acer Foco" w:eastAsia="MingLiU" w:hAnsi="Acer Foco" w:cs="MingLiU"/>
          <w:b/>
          <w:i/>
          <w:color w:val="000000"/>
          <w:sz w:val="26"/>
          <w:szCs w:val="26"/>
          <w:lang w:eastAsia="zh-TW"/>
        </w:rPr>
        <w:t>Acerin Windows 8 -laitteet tarjoavat t</w:t>
      </w:r>
      <w:r w:rsidR="000E21BD">
        <w:rPr>
          <w:rFonts w:ascii="Acer Foco" w:eastAsia="MingLiU" w:hAnsi="Acer Foco" w:cs="MingLiU"/>
          <w:b/>
          <w:i/>
          <w:color w:val="000000"/>
          <w:sz w:val="26"/>
          <w:szCs w:val="26"/>
          <w:lang w:eastAsia="zh-TW"/>
        </w:rPr>
        <w:t xml:space="preserve">äysin uudenlaisia käyttökokemuksia </w:t>
      </w:r>
    </w:p>
    <w:p w:rsidR="007D4DE2" w:rsidRPr="000E21BD" w:rsidRDefault="007D4DE2" w:rsidP="007D4DE2">
      <w:pPr>
        <w:widowControl w:val="0"/>
        <w:autoSpaceDE w:val="0"/>
        <w:autoSpaceDN w:val="0"/>
        <w:adjustRightInd w:val="0"/>
        <w:jc w:val="center"/>
        <w:rPr>
          <w:rFonts w:ascii="Acer Foco" w:hAnsi="Acer Foco" w:cs="Arial"/>
          <w:b/>
          <w:bCs/>
          <w:sz w:val="32"/>
          <w:szCs w:val="32"/>
          <w:lang w:eastAsia="zh-TW"/>
        </w:rPr>
      </w:pPr>
    </w:p>
    <w:p w:rsidR="007D4DE2" w:rsidRPr="000E21BD" w:rsidRDefault="00F72B3C" w:rsidP="007D4DE2">
      <w:pPr>
        <w:widowControl w:val="0"/>
        <w:autoSpaceDE w:val="0"/>
        <w:autoSpaceDN w:val="0"/>
        <w:adjustRightInd w:val="0"/>
        <w:rPr>
          <w:rFonts w:ascii="Acer Foco" w:hAnsi="Acer Foco" w:cs="Arial"/>
          <w:sz w:val="22"/>
          <w:szCs w:val="22"/>
          <w:lang w:eastAsia="zh-TW"/>
        </w:rPr>
      </w:pPr>
      <w:r>
        <w:rPr>
          <w:rFonts w:ascii="Acer Foco" w:hAnsi="Acer Foco" w:cs="Arial"/>
          <w:sz w:val="22"/>
          <w:szCs w:val="22"/>
          <w:lang w:eastAsia="zh-TW"/>
        </w:rPr>
        <w:t>Johtava t</w:t>
      </w:r>
      <w:r w:rsidR="00AA22A7">
        <w:rPr>
          <w:rFonts w:ascii="Acer Foco" w:hAnsi="Acer Foco" w:cs="Arial"/>
          <w:sz w:val="22"/>
          <w:szCs w:val="22"/>
          <w:lang w:eastAsia="zh-TW"/>
        </w:rPr>
        <w:t>ietokonevalmista</w:t>
      </w:r>
      <w:r w:rsidR="00DF0283">
        <w:rPr>
          <w:rFonts w:ascii="Acer Foco" w:hAnsi="Acer Foco" w:cs="Arial"/>
          <w:sz w:val="22"/>
          <w:szCs w:val="22"/>
          <w:lang w:eastAsia="zh-TW"/>
        </w:rPr>
        <w:t>ja</w:t>
      </w:r>
      <w:r w:rsidR="00AA22A7">
        <w:rPr>
          <w:rFonts w:ascii="Acer Foco" w:hAnsi="Acer Foco" w:cs="Arial"/>
          <w:sz w:val="22"/>
          <w:szCs w:val="22"/>
          <w:lang w:eastAsia="zh-TW"/>
        </w:rPr>
        <w:t xml:space="preserve"> </w:t>
      </w:r>
      <w:r w:rsidR="007D4DE2" w:rsidRPr="000E21BD">
        <w:rPr>
          <w:rFonts w:ascii="Acer Foco" w:hAnsi="Acer Foco" w:cs="Arial"/>
          <w:sz w:val="22"/>
          <w:szCs w:val="22"/>
          <w:lang w:eastAsia="zh-TW"/>
        </w:rPr>
        <w:t xml:space="preserve">Acer julkisti tänään </w:t>
      </w:r>
      <w:proofErr w:type="gramStart"/>
      <w:r w:rsidR="007D4DE2" w:rsidRPr="000E21BD">
        <w:rPr>
          <w:rFonts w:ascii="Acer Foco" w:hAnsi="Acer Foco" w:cs="Arial"/>
          <w:sz w:val="22"/>
          <w:szCs w:val="22"/>
          <w:lang w:eastAsia="zh-TW"/>
        </w:rPr>
        <w:t>uudet Windows</w:t>
      </w:r>
      <w:proofErr w:type="gramEnd"/>
      <w:r w:rsidR="007D4DE2" w:rsidRPr="000E21BD">
        <w:rPr>
          <w:rFonts w:ascii="Acer Foco" w:hAnsi="Acer Foco" w:cs="Arial"/>
          <w:sz w:val="22"/>
          <w:szCs w:val="22"/>
          <w:lang w:eastAsia="zh-TW"/>
        </w:rPr>
        <w:t xml:space="preserve"> 8 - tuotteensa. Aspire S7 Ultrabook-kannettava, ICONIA W -sarjan t</w:t>
      </w:r>
      <w:r w:rsidR="000E21BD" w:rsidRPr="000E21BD">
        <w:rPr>
          <w:rFonts w:ascii="Acer Foco" w:hAnsi="Acer Foco" w:cs="Arial"/>
          <w:sz w:val="22"/>
          <w:szCs w:val="22"/>
          <w:lang w:eastAsia="zh-TW"/>
        </w:rPr>
        <w:t>abletit ja Aspire U -malliston All-in-O</w:t>
      </w:r>
      <w:r w:rsidR="007D4DE2" w:rsidRPr="000E21BD">
        <w:rPr>
          <w:rFonts w:ascii="Acer Foco" w:hAnsi="Acer Foco" w:cs="Arial"/>
          <w:sz w:val="22"/>
          <w:szCs w:val="22"/>
          <w:lang w:eastAsia="zh-TW"/>
        </w:rPr>
        <w:t>ne -pöytäkoneet on suunniteltu tyylikkäiksi, e</w:t>
      </w:r>
      <w:r w:rsidR="000E21BD">
        <w:rPr>
          <w:rFonts w:ascii="Acer Foco" w:hAnsi="Acer Foco" w:cs="Arial"/>
          <w:sz w:val="22"/>
          <w:szCs w:val="22"/>
          <w:lang w:eastAsia="zh-TW"/>
        </w:rPr>
        <w:t>r</w:t>
      </w:r>
      <w:r w:rsidR="007D4DE2" w:rsidRPr="000E21BD">
        <w:rPr>
          <w:rFonts w:ascii="Acer Foco" w:hAnsi="Acer Foco" w:cs="Arial"/>
          <w:sz w:val="22"/>
          <w:szCs w:val="22"/>
          <w:lang w:eastAsia="zh-TW"/>
        </w:rPr>
        <w:t xml:space="preserve">gonomisiksi ja </w:t>
      </w:r>
      <w:r w:rsidR="00E66363" w:rsidRPr="000E21BD">
        <w:rPr>
          <w:rFonts w:ascii="Acer Foco" w:hAnsi="Acer Foco" w:cs="Arial"/>
          <w:sz w:val="22"/>
          <w:szCs w:val="22"/>
          <w:lang w:eastAsia="zh-TW"/>
        </w:rPr>
        <w:t>helppokäyttöisiksi.</w:t>
      </w:r>
      <w:r w:rsidR="007D4DE2" w:rsidRPr="000E21BD">
        <w:rPr>
          <w:rFonts w:ascii="Acer Foco" w:hAnsi="Acer Foco" w:cs="Arial"/>
          <w:sz w:val="22"/>
          <w:szCs w:val="22"/>
          <w:lang w:eastAsia="zh-TW"/>
        </w:rPr>
        <w:t xml:space="preserve"> </w:t>
      </w: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hAnsi="Acer Foco" w:cs="Arial"/>
          <w:sz w:val="22"/>
          <w:szCs w:val="22"/>
          <w:lang w:eastAsia="zh-TW"/>
        </w:rPr>
      </w:pPr>
    </w:p>
    <w:p w:rsidR="007D4DE2" w:rsidRPr="000E21BD" w:rsidRDefault="00E66363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i/>
          <w:color w:val="000000"/>
          <w:sz w:val="26"/>
          <w:szCs w:val="26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“Windows 8</w:t>
      </w:r>
      <w:r w:rsidR="00AA22A7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on Acerille </w:t>
      </w:r>
      <w:r w:rsidR="00AA22A7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tärkeä virstanpylväs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”, kertoo Acerin </w:t>
      </w:r>
      <w:r w:rsidR="001D04E6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toimitusjohtaja </w:t>
      </w:r>
      <w:r w:rsidR="001D04E6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>J. T. Wang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. “Acerin tavoitteena kautta historian on ollut murtaa teknologian ja ihmisten väliset esteet</w:t>
      </w:r>
      <w:r w:rsidR="00DF028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. U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usien tuotteidemme design yhdistettynä Windows 8:n kosketustoimintoihin tarjoa</w:t>
      </w:r>
      <w:r w:rsidR="00170527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vat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="00DF028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aivan uudenlaisia käyttökokemuksia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.”</w:t>
      </w: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E66363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Acerin </w:t>
      </w:r>
      <w:proofErr w:type="spellStart"/>
      <w:r w:rsidR="001D04E6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Corporate</w:t>
      </w:r>
      <w:proofErr w:type="spellEnd"/>
      <w:r w:rsidR="001D04E6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proofErr w:type="spellStart"/>
      <w:r w:rsidR="001D04E6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President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 xml:space="preserve">Jim </w:t>
      </w:r>
      <w:proofErr w:type="spellStart"/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>Wong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="00057E65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jatkaa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: “Acer on tehnyt tiivistä yhteistyötä Microsoftin kanssa, jotta uudet tuotteemme pysty</w:t>
      </w:r>
      <w:r w:rsidR="00DF028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isivät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hyödyntämään Windows 8:n ominaisuuksia mahdollisimman tehokkaasti ja helppokäyttöisesti. Kuluttajat vaativat ergonomisuutta ja tyylikkyyttä, ja olemme</w:t>
      </w:r>
      <w:r w:rsidR="000C43E0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kin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keskittyneet vahvasti juuri niihin.” </w:t>
      </w:r>
    </w:p>
    <w:p w:rsidR="00E66363" w:rsidRPr="000E21BD" w:rsidRDefault="00E66363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1556FB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“</w:t>
      </w:r>
      <w:r w:rsidR="00DF028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I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hmisten ja tietokoneiden yhteispelin tulisi olla helppoa, eikä monimutkaista. Tässä suhteessa Windows 8:n kosketusnäyttöominaisuudet ovat valtava harppaus eteenpäin: niiden avulla koneen käytöstä tulee entistä intuitiivisempaa. Hyödyntämällä Windowsin uudistuksia ja Intelin arkkitehtuuria, pystymme tarjoamaan käyttäjille paremman, kosketukseen perustuvan kokemuksen eri laitteissa”,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Wong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="00057E65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kertoo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.</w:t>
      </w:r>
    </w:p>
    <w:p w:rsidR="001556FB" w:rsidRPr="000E21BD" w:rsidRDefault="001556FB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1556FB" w:rsidRPr="000E21BD" w:rsidRDefault="001556FB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“Microsoft ja Acer ovat tehneet vahvaa yhteistyötä </w:t>
      </w:r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uusien, Windows 8:aa käyttävien laitteiden parissa. On upeaa nähdä Acerin niihin tuoma kehitys”, kertoo </w:t>
      </w:r>
      <w:r w:rsidR="00C400CC"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 xml:space="preserve">Steven </w:t>
      </w:r>
      <w:proofErr w:type="spellStart"/>
      <w:r w:rsidR="00C400CC"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>Guggenheimer</w:t>
      </w:r>
      <w:proofErr w:type="spellEnd"/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, Microsoftin OEM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-divisioonan johtaja</w:t>
      </w:r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. “Olemme varmoja, että Acerin </w:t>
      </w:r>
      <w:proofErr w:type="gramStart"/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uudet </w:t>
      </w:r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Windows</w:t>
      </w:r>
      <w:proofErr w:type="gramEnd"/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8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="00057E65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laitteet </w:t>
      </w:r>
      <w:r w:rsidR="00C400C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tarjoavat käyttäjille hienoja kokemuksia.”</w:t>
      </w: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C826B1" w:rsidRPr="000E21BD" w:rsidRDefault="00C826B1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“Intel ja Acer keskittyvät innovaatioihin ja </w:t>
      </w:r>
      <w:r w:rsidR="00032D62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yhteis</w:t>
      </w:r>
      <w:r w:rsidR="00032D62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t</w:t>
      </w:r>
      <w:r w:rsidR="00032D62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yöhön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, </w:t>
      </w:r>
      <w:r w:rsidR="00032D62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joiden kautta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saamme luotua mukaansatempaavia ja turvallisia kokemuksia käyttäjillemme”, sanoo </w:t>
      </w:r>
      <w:proofErr w:type="spellStart"/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>Kirk</w:t>
      </w:r>
      <w:proofErr w:type="spellEnd"/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 xml:space="preserve"> </w:t>
      </w:r>
      <w:proofErr w:type="spellStart"/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t>Skaugen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, Intelin PC Client Groupin 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johtaja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. “Intelin kolmannen sukupolven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Core-prosessorien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kasvanut teho, Windows 8:n vallankumoukselliset 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ominaisuudet</w:t>
      </w:r>
      <w:r w:rsidR="00D825C4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ja Acer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Aspire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proofErr w:type="spellStart"/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</w:t>
      </w:r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U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ltrabookien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keveys ja design tuovat yhdessä käyttäjille upeita elämyksiä”,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Skaugen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korostaa.</w:t>
      </w:r>
    </w:p>
    <w:p w:rsidR="00C826B1" w:rsidRPr="000E21BD" w:rsidRDefault="00C826B1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C826B1" w:rsidRPr="000E21BD" w:rsidRDefault="00C826B1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Wong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lisää: “Alkuvuonna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CES-messuilla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määritimme Acerin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brändille</w:t>
      </w:r>
      <w:proofErr w:type="spellEnd"/>
      <w:r w:rsidR="00C044E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uuden tavoitteen: </w:t>
      </w:r>
      <w:proofErr w:type="spellStart"/>
      <w:r w:rsidR="00C044EC" w:rsidRPr="000E21BD">
        <w:rPr>
          <w:rFonts w:ascii="Acer Foco" w:eastAsia="MingLiU" w:hAnsi="Acer Foco" w:cs="MingLiU"/>
          <w:i/>
          <w:color w:val="000000"/>
          <w:sz w:val="22"/>
          <w:szCs w:val="22"/>
          <w:lang w:eastAsia="zh-TW"/>
        </w:rPr>
        <w:t>explore</w:t>
      </w:r>
      <w:proofErr w:type="spellEnd"/>
      <w:r w:rsidR="00C044EC" w:rsidRPr="000E21BD">
        <w:rPr>
          <w:rFonts w:ascii="Acer Foco" w:eastAsia="MingLiU" w:hAnsi="Acer Foco" w:cs="MingLiU"/>
          <w:i/>
          <w:color w:val="000000"/>
          <w:sz w:val="22"/>
          <w:szCs w:val="22"/>
          <w:lang w:eastAsia="zh-TW"/>
        </w:rPr>
        <w:t xml:space="preserve"> </w:t>
      </w:r>
      <w:proofErr w:type="spellStart"/>
      <w:r w:rsidR="00C044EC" w:rsidRPr="000E21BD">
        <w:rPr>
          <w:rFonts w:ascii="Acer Foco" w:eastAsia="MingLiU" w:hAnsi="Acer Foco" w:cs="MingLiU"/>
          <w:i/>
          <w:color w:val="000000"/>
          <w:sz w:val="22"/>
          <w:szCs w:val="22"/>
          <w:lang w:eastAsia="zh-TW"/>
        </w:rPr>
        <w:t>beyond</w:t>
      </w:r>
      <w:proofErr w:type="spellEnd"/>
      <w:r w:rsidR="00C044EC" w:rsidRPr="000E21BD">
        <w:rPr>
          <w:rFonts w:ascii="Acer Foco" w:eastAsia="MingLiU" w:hAnsi="Acer Foco" w:cs="MingLiU"/>
          <w:i/>
          <w:color w:val="000000"/>
          <w:sz w:val="22"/>
          <w:szCs w:val="22"/>
          <w:lang w:eastAsia="zh-TW"/>
        </w:rPr>
        <w:t xml:space="preserve"> </w:t>
      </w:r>
      <w:proofErr w:type="spellStart"/>
      <w:r w:rsidR="00C044EC" w:rsidRPr="000E21BD">
        <w:rPr>
          <w:rFonts w:ascii="Acer Foco" w:eastAsia="MingLiU" w:hAnsi="Acer Foco" w:cs="MingLiU"/>
          <w:i/>
          <w:color w:val="000000"/>
          <w:sz w:val="22"/>
          <w:szCs w:val="22"/>
          <w:lang w:eastAsia="zh-TW"/>
        </w:rPr>
        <w:t>limits</w:t>
      </w:r>
      <w:proofErr w:type="spellEnd"/>
      <w:r w:rsidR="00C044E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, rajoje</w:t>
      </w:r>
      <w:r w:rsidR="00032D62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n ylittäminen. Uusien laitteiden</w:t>
      </w:r>
      <w:r w:rsidR="00C044E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avulla haluamme herättää jokaisessa käyttäjässä arkipäi</w:t>
      </w:r>
      <w:r w:rsidR="00117864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vän tutkimusmatkailijan. Acerin avulla jokainen voi saavuttaa enemmän, olivatpa he sitten yksityis- tai yrityskäyttäjiä.”</w:t>
      </w:r>
      <w:r w:rsidR="00C044EC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</w:p>
    <w:p w:rsidR="001556FB" w:rsidRPr="000E21BD" w:rsidRDefault="001556FB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  <w:lastRenderedPageBreak/>
        <w:t>TUOTETIEDOT</w:t>
      </w:r>
    </w:p>
    <w:p w:rsidR="007D4DE2" w:rsidRPr="000E21BD" w:rsidRDefault="007D4DE2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Acer Aspire S7 Ultrabook on 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Acerin 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S-sarjan huippumalli. Sen linjakkaat muodot on sovitettu </w:t>
      </w:r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alumiinisen </w:t>
      </w:r>
      <w:proofErr w:type="spellStart"/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unibody-runkoon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. 13,1-tuuman malli on markkinoiden ohuin ja 11,6-tuumainen 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markkinoiden 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pienikokoisin Full HD -kosketusnäytöllinen Ultrabook. Kummassakin mallissa on Acerin edistyksellinen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Twin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Air </w:t>
      </w:r>
      <w:r w:rsidR="00D825C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jäähdytysjärjestelmä ja automaattisesti ympäristöön reagoivalla taustavalaistuksella varustettu näppäimistö.</w:t>
      </w: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ICONIA W510 ja W700 -tableteissa kosketuselämys on viety täysin uudelle tasolle. W510:ssä on 10,1-tuumainen, kolmitoiminen kosketusnäyttö, joka mahdollistaa koskettamisen, kirjoittamisen ja katselemisen. Mallin akkukesto on 18 tuntia ja se on varustettu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Always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On-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ja </w:t>
      </w:r>
      <w:proofErr w:type="spellStart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Always</w:t>
      </w:r>
      <w:proofErr w:type="spellEnd"/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Connect -toiminnoilla. W700-malli on </w:t>
      </w:r>
      <w:r w:rsidR="00E542F7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erittäin</w:t>
      </w:r>
      <w:r w:rsidR="00E542F7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r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suorituskykyinen Windows-tabletti, jonka monipuolinen telakka mahdollistaa 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erilaiset näyttöratkaisut, tallennustilan kasvattamisen ja lisäakkujen käytön. W700:ssa on 11,6-tuumainen Full HD -kosketusnäyttö, jolta 1080p-tarkkuuden kuva näyttä</w:t>
      </w:r>
      <w:r w:rsidR="00E5032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ä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tyrmäävän kauniilta.</w:t>
      </w:r>
    </w:p>
    <w:p w:rsidR="00117864" w:rsidRPr="000E21BD" w:rsidRDefault="00117864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</w:pPr>
    </w:p>
    <w:p w:rsidR="007D4DE2" w:rsidRPr="000E21BD" w:rsidRDefault="000E21BD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  <w:r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Aspire U-sarjan A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ll</w:t>
      </w:r>
      <w:r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-In-O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ne -pöytäkoneet ovat saatavilla kahdessa eri koossa. 27-tuumai</w:t>
      </w:r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nen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7600U on 35 mm paksuisena superohut. Siinä on komea, reunasta reunaan ulottuva Full HD -näyttö sekä </w:t>
      </w:r>
      <w:proofErr w:type="spellStart"/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D</w:t>
      </w:r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olby</w:t>
      </w:r>
      <w:proofErr w:type="spellEnd"/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</w:t>
      </w:r>
      <w:proofErr w:type="spellStart"/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Surround</w:t>
      </w:r>
      <w:proofErr w:type="spellEnd"/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Sound -ääni. </w:t>
      </w:r>
      <w:proofErr w:type="spellStart"/>
      <w:r w:rsidR="00AA40B4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All-In-O</w:t>
      </w:r>
      <w:bookmarkStart w:id="0" w:name="_GoBack"/>
      <w:bookmarkEnd w:id="0"/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ne</w:t>
      </w:r>
      <w:proofErr w:type="spellEnd"/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-kone tu</w:t>
      </w:r>
      <w:r w:rsidR="00E5032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nnistaa 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useamman käyttäjän </w:t>
      </w:r>
      <w:r w:rsidR="00E50323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samanaikaiset kosketukset ja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sitä on mahdollista kallistaa 0-90 astetta. Lisäksi näyttöä voi kääntää joka suuntaan. 23-tuumainen 5600U on markkinoiden ohuin </w:t>
      </w:r>
      <w:r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All-in-O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ne </w:t>
      </w:r>
      <w:r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-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PC. Sitä voi kallistaa </w:t>
      </w:r>
      <w:proofErr w:type="gramStart"/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30-85</w:t>
      </w:r>
      <w:proofErr w:type="gramEnd"/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astetta omien mieltymysten mukaan. Molemmat mallit on suunniteltu </w:t>
      </w:r>
      <w:r w:rsidR="00E50323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>ergonomisiksi</w:t>
      </w:r>
      <w:r w:rsidR="00C25809" w:rsidRPr="000E21BD">
        <w:rPr>
          <w:rFonts w:ascii="Acer Foco" w:eastAsia="MingLiU" w:hAnsi="Acer Foco" w:cs="MingLiU"/>
          <w:color w:val="000000"/>
          <w:sz w:val="22"/>
          <w:szCs w:val="22"/>
          <w:lang w:eastAsia="zh-TW"/>
        </w:rPr>
        <w:t xml:space="preserve"> ja sisustukseen sopivan tyylikkäiksi.</w:t>
      </w:r>
    </w:p>
    <w:p w:rsidR="00C25809" w:rsidRPr="000E21BD" w:rsidRDefault="00C25809" w:rsidP="007D4DE2">
      <w:pPr>
        <w:widowControl w:val="0"/>
        <w:autoSpaceDE w:val="0"/>
        <w:autoSpaceDN w:val="0"/>
        <w:adjustRightInd w:val="0"/>
        <w:rPr>
          <w:rFonts w:ascii="Acer Foco" w:eastAsia="MingLiU" w:hAnsi="Acer Foco" w:cs="MingLiU"/>
          <w:b/>
          <w:color w:val="000000"/>
          <w:sz w:val="22"/>
          <w:szCs w:val="22"/>
          <w:lang w:eastAsia="zh-TW"/>
        </w:rPr>
      </w:pPr>
    </w:p>
    <w:p w:rsidR="007D4DE2" w:rsidRPr="000E21BD" w:rsidRDefault="007D4DE2" w:rsidP="007D4DE2">
      <w:pPr>
        <w:spacing w:line="280" w:lineRule="exact"/>
        <w:jc w:val="both"/>
        <w:rPr>
          <w:rFonts w:ascii="Acer Foco" w:eastAsia="MingLiU" w:hAnsi="Acer Foco" w:cs="MingLiU"/>
          <w:color w:val="000000"/>
          <w:sz w:val="22"/>
          <w:szCs w:val="22"/>
          <w:lang w:eastAsia="zh-TW"/>
        </w:rPr>
      </w:pPr>
    </w:p>
    <w:p w:rsidR="007D4DE2" w:rsidRPr="00EE236A" w:rsidRDefault="007D4DE2" w:rsidP="007D4DE2">
      <w:pPr>
        <w:jc w:val="center"/>
        <w:outlineLvl w:val="0"/>
        <w:rPr>
          <w:rFonts w:ascii="Acer Foco" w:hAnsi="Acer Foco"/>
          <w:b/>
          <w:bCs/>
          <w:sz w:val="18"/>
          <w:szCs w:val="18"/>
          <w:lang w:eastAsia="zh-TW"/>
        </w:rPr>
      </w:pPr>
      <w:r w:rsidRPr="00EE236A">
        <w:rPr>
          <w:rFonts w:ascii="Acer Foco" w:hAnsi="Acer Foco"/>
          <w:b/>
          <w:bCs/>
          <w:sz w:val="18"/>
          <w:szCs w:val="18"/>
          <w:lang w:eastAsia="zh-TW"/>
        </w:rPr>
        <w:t>***</w:t>
      </w:r>
    </w:p>
    <w:p w:rsidR="007D4DE2" w:rsidRPr="00EE236A" w:rsidRDefault="007D4DE2" w:rsidP="007D4DE2">
      <w:pPr>
        <w:jc w:val="both"/>
        <w:outlineLvl w:val="0"/>
        <w:rPr>
          <w:rFonts w:ascii="Acer Foco" w:hAnsi="Acer Foco"/>
          <w:b/>
          <w:bCs/>
          <w:sz w:val="18"/>
          <w:szCs w:val="18"/>
          <w:lang w:eastAsia="zh-TW"/>
        </w:rPr>
      </w:pPr>
    </w:p>
    <w:p w:rsidR="007D4DE2" w:rsidRPr="00EE236A" w:rsidRDefault="003C100E" w:rsidP="007D4DE2">
      <w:pPr>
        <w:jc w:val="both"/>
        <w:outlineLvl w:val="0"/>
        <w:rPr>
          <w:rFonts w:ascii="Acer Foco" w:hAnsi="Acer Foco"/>
          <w:b/>
          <w:bCs/>
          <w:sz w:val="18"/>
          <w:szCs w:val="18"/>
          <w:u w:val="single"/>
        </w:rPr>
      </w:pPr>
      <w:r w:rsidRPr="00EE236A">
        <w:rPr>
          <w:rFonts w:ascii="Acer Foco" w:hAnsi="Acer Foco"/>
          <w:b/>
          <w:bCs/>
          <w:sz w:val="18"/>
          <w:szCs w:val="18"/>
          <w:u w:val="single"/>
        </w:rPr>
        <w:t>Acer</w:t>
      </w:r>
    </w:p>
    <w:p w:rsidR="003C100E" w:rsidRPr="00EE236A" w:rsidRDefault="003C100E" w:rsidP="007D4DE2">
      <w:pPr>
        <w:jc w:val="both"/>
        <w:outlineLvl w:val="0"/>
        <w:rPr>
          <w:rFonts w:ascii="Acer Foco" w:hAnsi="Acer Foco"/>
          <w:sz w:val="18"/>
          <w:szCs w:val="18"/>
          <w:u w:val="single"/>
        </w:rPr>
      </w:pPr>
    </w:p>
    <w:p w:rsidR="007D4DE2" w:rsidRDefault="00AF46B7" w:rsidP="007D4D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0"/>
          <w:szCs w:val="18"/>
          <w:lang w:eastAsia="zh-TW"/>
        </w:rPr>
      </w:pP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Vuonna 1976 perustettu Acer on aina keskittynyt murtamaan raja-aitoja ihmisten ja teknologian välitä. Acer auttaa ihmisiä löytämään uutta, luomaan ja kasvamaan. Acer on markkinoiden toiseksi suurin kannettavien </w:t>
      </w:r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tietokoneiden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toimittaja maailmanlaajuisesti (</w:t>
      </w:r>
      <w:proofErr w:type="spellStart"/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Gartner</w:t>
      </w:r>
      <w:proofErr w:type="spellEnd"/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2011). Acer Groupissa työskentelee 8000 henkilöä ja sen </w:t>
      </w:r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liikevaihto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vuonna 2011 oli noin 12,6 miljardia euroa. </w:t>
      </w:r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Acer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in kanavamalli on yhtiön liiketoiminnalle äärimmäisen tärkeässä asemassa. </w:t>
      </w:r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Yhtiöllä on kolme </w:t>
      </w:r>
      <w:proofErr w:type="spellStart"/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brändiä</w:t>
      </w:r>
      <w:proofErr w:type="spellEnd"/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, Acer, </w:t>
      </w:r>
      <w:proofErr w:type="spellStart"/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Packard</w:t>
      </w:r>
      <w:proofErr w:type="spellEnd"/>
      <w:r w:rsidR="003C100E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Bell ja </w:t>
      </w:r>
      <w:proofErr w:type="spellStart"/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Gateway</w:t>
      </w:r>
      <w:proofErr w:type="spellEnd"/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, </w:t>
      </w:r>
      <w:r w:rsidR="00170527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joista Acer ja </w:t>
      </w:r>
      <w:proofErr w:type="spellStart"/>
      <w:r w:rsidR="00170527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Packard</w:t>
      </w:r>
      <w:proofErr w:type="spellEnd"/>
      <w:r w:rsidR="00170527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Bell ovat saatavilla </w:t>
      </w:r>
      <w:r w:rsidR="00DF0524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Suomessa.</w:t>
      </w:r>
      <w:r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Acerin tuotteissa korostuu ympäristöystävällisyys ja yhtiön koko tilaus- toimitusketju </w:t>
      </w:r>
      <w:r w:rsidR="00E542F7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on sitoutunut vihreiden arvojen toteutumiseen. Ac</w:t>
      </w:r>
      <w:r w:rsid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er</w:t>
      </w:r>
      <w:r w:rsidR="00E542F7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 xml:space="preserve"> on Olympialaisten virallinen kumppani. Lisätietoa osoitteessa </w:t>
      </w:r>
      <w:hyperlink r:id="rId7" w:history="1">
        <w:r w:rsidR="00DF0524" w:rsidRPr="002A77EA">
          <w:rPr>
            <w:rStyle w:val="Hyperlinkki"/>
            <w:rFonts w:ascii="Acer Foco" w:eastAsia="MingLiU" w:hAnsi="Acer Foco" w:cs="MingLiU"/>
            <w:sz w:val="20"/>
            <w:szCs w:val="18"/>
            <w:lang w:eastAsia="zh-TW"/>
          </w:rPr>
          <w:t>www.acer-group.com</w:t>
        </w:r>
      </w:hyperlink>
      <w:r w:rsidR="00E542F7" w:rsidRPr="00DF0524">
        <w:rPr>
          <w:rFonts w:ascii="Acer Foco" w:eastAsia="MingLiU" w:hAnsi="Acer Foco" w:cs="MingLiU"/>
          <w:color w:val="000000"/>
          <w:sz w:val="20"/>
          <w:szCs w:val="18"/>
          <w:lang w:eastAsia="zh-TW"/>
        </w:rPr>
        <w:t>.</w:t>
      </w:r>
    </w:p>
    <w:p w:rsidR="00DF0524" w:rsidRPr="00DF0524" w:rsidRDefault="00DF0524" w:rsidP="007D4DE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cer Foco" w:eastAsia="MingLiU" w:hAnsi="Acer Foco" w:cs="MingLiU"/>
          <w:color w:val="000000"/>
          <w:sz w:val="20"/>
          <w:szCs w:val="18"/>
          <w:lang w:eastAsia="zh-TW"/>
        </w:rPr>
      </w:pPr>
    </w:p>
    <w:p w:rsidR="00D825C4" w:rsidRPr="00DF0524" w:rsidRDefault="00D825C4"/>
    <w:sectPr w:rsidR="00D825C4" w:rsidRPr="00DF0524" w:rsidSect="00D825C4">
      <w:headerReference w:type="default" r:id="rId8"/>
      <w:footerReference w:type="default" r:id="rId9"/>
      <w:pgSz w:w="11900" w:h="16840" w:code="9"/>
      <w:pgMar w:top="2268" w:right="1134" w:bottom="1134" w:left="1134" w:header="87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E2" w:rsidRDefault="00527EE2" w:rsidP="007D4DE2">
      <w:r>
        <w:separator/>
      </w:r>
    </w:p>
  </w:endnote>
  <w:endnote w:type="continuationSeparator" w:id="0">
    <w:p w:rsidR="00527EE2" w:rsidRDefault="00527EE2" w:rsidP="007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r Foco">
    <w:altName w:val="Arial"/>
    <w:charset w:val="00"/>
    <w:family w:val="swiss"/>
    <w:pitch w:val="variable"/>
    <w:sig w:usb0="00000001" w:usb1="5000205B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C4" w:rsidRPr="002246D1" w:rsidRDefault="00D825C4" w:rsidP="00D825C4">
    <w:pPr>
      <w:pStyle w:val="Alatunniste"/>
      <w:jc w:val="center"/>
      <w:rPr>
        <w:rFonts w:ascii="Helvetica" w:hAnsi="Helvetic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E2" w:rsidRDefault="00527EE2" w:rsidP="007D4DE2">
      <w:r>
        <w:separator/>
      </w:r>
    </w:p>
  </w:footnote>
  <w:footnote w:type="continuationSeparator" w:id="0">
    <w:p w:rsidR="00527EE2" w:rsidRDefault="00527EE2" w:rsidP="007D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C4" w:rsidRPr="005B7F52" w:rsidRDefault="00D825C4" w:rsidP="00D825C4">
    <w:pPr>
      <w:pStyle w:val="Yltunniste"/>
      <w:tabs>
        <w:tab w:val="clear" w:pos="4819"/>
        <w:tab w:val="clear" w:pos="9638"/>
        <w:tab w:val="right" w:pos="9632"/>
      </w:tabs>
      <w:rPr>
        <w:rFonts w:ascii="Helvetica" w:hAnsi="Helvetica"/>
        <w:sz w:val="22"/>
        <w:szCs w:val="36"/>
        <w:lang w:val="fi-FI"/>
      </w:rPr>
    </w:pPr>
    <w:r w:rsidRPr="005B7F52">
      <w:rPr>
        <w:noProof/>
        <w:sz w:val="18"/>
        <w:lang w:val="fi-FI" w:eastAsia="fi-FI"/>
      </w:rPr>
      <w:drawing>
        <wp:anchor distT="0" distB="0" distL="114300" distR="114300" simplePos="0" relativeHeight="251659264" behindDoc="1" locked="1" layoutInCell="1" allowOverlap="1" wp14:anchorId="1B4A2941" wp14:editId="071D75A3">
          <wp:simplePos x="0" y="0"/>
          <wp:positionH relativeFrom="margin">
            <wp:posOffset>4728210</wp:posOffset>
          </wp:positionH>
          <wp:positionV relativeFrom="page">
            <wp:posOffset>387350</wp:posOffset>
          </wp:positionV>
          <wp:extent cx="1619250" cy="381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F52">
      <w:rPr>
        <w:rFonts w:ascii="Helvetica" w:hAnsi="Helvetica"/>
        <w:sz w:val="22"/>
        <w:szCs w:val="36"/>
        <w:lang w:val="fi-FI"/>
      </w:rPr>
      <w:t>Lehdistötiedote</w:t>
    </w:r>
  </w:p>
  <w:p w:rsidR="00D825C4" w:rsidRPr="0078161F" w:rsidRDefault="00EE236A" w:rsidP="00D825C4">
    <w:pPr>
      <w:pStyle w:val="Yltunniste"/>
      <w:tabs>
        <w:tab w:val="clear" w:pos="4819"/>
        <w:tab w:val="clear" w:pos="9638"/>
        <w:tab w:val="right" w:pos="9632"/>
      </w:tabs>
      <w:rPr>
        <w:rFonts w:ascii="Helvetica" w:hAnsi="Helvetica"/>
        <w:szCs w:val="32"/>
      </w:rPr>
    </w:pPr>
    <w:r w:rsidRPr="005B7F52">
      <w:rPr>
        <w:rFonts w:ascii="Helvetica" w:hAnsi="Helvetica"/>
        <w:sz w:val="22"/>
        <w:szCs w:val="36"/>
        <w:lang w:val="fi-FI"/>
      </w:rPr>
      <w:t>12</w:t>
    </w:r>
    <w:r w:rsidR="00D825C4" w:rsidRPr="005B7F52">
      <w:rPr>
        <w:rFonts w:ascii="Helvetica" w:hAnsi="Helvetica"/>
        <w:sz w:val="22"/>
        <w:szCs w:val="36"/>
        <w:lang w:val="fi-FI"/>
      </w:rPr>
      <w:t>.6.2012</w:t>
    </w:r>
    <w:r w:rsidR="00D825C4" w:rsidRPr="0078161F">
      <w:rPr>
        <w:rFonts w:ascii="Helvetica" w:hAnsi="Helvetica"/>
        <w:noProof/>
        <w:sz w:val="28"/>
        <w:szCs w:val="36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2"/>
    <w:rsid w:val="00032D62"/>
    <w:rsid w:val="00057E65"/>
    <w:rsid w:val="000C43E0"/>
    <w:rsid w:val="000E21BD"/>
    <w:rsid w:val="00117864"/>
    <w:rsid w:val="001556FB"/>
    <w:rsid w:val="00170527"/>
    <w:rsid w:val="001D04E6"/>
    <w:rsid w:val="00236847"/>
    <w:rsid w:val="003A7170"/>
    <w:rsid w:val="003C100E"/>
    <w:rsid w:val="00527EE2"/>
    <w:rsid w:val="005B7F52"/>
    <w:rsid w:val="00664164"/>
    <w:rsid w:val="00685571"/>
    <w:rsid w:val="007C1D1B"/>
    <w:rsid w:val="007D4DE2"/>
    <w:rsid w:val="00844B01"/>
    <w:rsid w:val="009648B7"/>
    <w:rsid w:val="00AA22A7"/>
    <w:rsid w:val="00AA40B4"/>
    <w:rsid w:val="00AF46B7"/>
    <w:rsid w:val="00B81D0F"/>
    <w:rsid w:val="00C044EC"/>
    <w:rsid w:val="00C25809"/>
    <w:rsid w:val="00C400CC"/>
    <w:rsid w:val="00C826B1"/>
    <w:rsid w:val="00D5563E"/>
    <w:rsid w:val="00D825C4"/>
    <w:rsid w:val="00DF0283"/>
    <w:rsid w:val="00DF0524"/>
    <w:rsid w:val="00E50323"/>
    <w:rsid w:val="00E542F7"/>
    <w:rsid w:val="00E66363"/>
    <w:rsid w:val="00EE236A"/>
    <w:rsid w:val="00EF2A46"/>
    <w:rsid w:val="00F63A03"/>
    <w:rsid w:val="00F72B3C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4DE2"/>
    <w:pPr>
      <w:spacing w:after="0" w:line="240" w:lineRule="auto"/>
    </w:pPr>
    <w:rPr>
      <w:rFonts w:ascii="Cambria" w:eastAsia="PMingLiU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D4D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basedOn w:val="Kappaleenoletusfontti"/>
    <w:link w:val="Yltunniste"/>
    <w:rsid w:val="007D4DE2"/>
    <w:rPr>
      <w:rFonts w:ascii="Cambria" w:eastAsia="PMingLiU" w:hAnsi="Cambria" w:cs="Times New Roman"/>
      <w:sz w:val="24"/>
      <w:szCs w:val="24"/>
      <w:lang w:val="x-none" w:eastAsia="x-none"/>
    </w:rPr>
  </w:style>
  <w:style w:type="paragraph" w:styleId="Alatunniste">
    <w:name w:val="footer"/>
    <w:basedOn w:val="Normaali"/>
    <w:link w:val="AlatunnisteChar"/>
    <w:rsid w:val="007D4D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basedOn w:val="Kappaleenoletusfontti"/>
    <w:link w:val="Alatunniste"/>
    <w:rsid w:val="007D4DE2"/>
    <w:rPr>
      <w:rFonts w:ascii="Cambria" w:eastAsia="PMingLiU" w:hAnsi="Cambria" w:cs="Times New Roman"/>
      <w:sz w:val="24"/>
      <w:szCs w:val="24"/>
      <w:lang w:val="x-none" w:eastAsia="x-none"/>
    </w:rPr>
  </w:style>
  <w:style w:type="character" w:styleId="Hyperlinkki">
    <w:name w:val="Hyperlink"/>
    <w:rsid w:val="007D4DE2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22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22A7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4DE2"/>
    <w:pPr>
      <w:spacing w:after="0" w:line="240" w:lineRule="auto"/>
    </w:pPr>
    <w:rPr>
      <w:rFonts w:ascii="Cambria" w:eastAsia="PMingLiU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D4D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YltunnisteChar">
    <w:name w:val="Ylätunniste Char"/>
    <w:basedOn w:val="Kappaleenoletusfontti"/>
    <w:link w:val="Yltunniste"/>
    <w:rsid w:val="007D4DE2"/>
    <w:rPr>
      <w:rFonts w:ascii="Cambria" w:eastAsia="PMingLiU" w:hAnsi="Cambria" w:cs="Times New Roman"/>
      <w:sz w:val="24"/>
      <w:szCs w:val="24"/>
      <w:lang w:val="x-none" w:eastAsia="x-none"/>
    </w:rPr>
  </w:style>
  <w:style w:type="paragraph" w:styleId="Alatunniste">
    <w:name w:val="footer"/>
    <w:basedOn w:val="Normaali"/>
    <w:link w:val="AlatunnisteChar"/>
    <w:rsid w:val="007D4D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basedOn w:val="Kappaleenoletusfontti"/>
    <w:link w:val="Alatunniste"/>
    <w:rsid w:val="007D4DE2"/>
    <w:rPr>
      <w:rFonts w:ascii="Cambria" w:eastAsia="PMingLiU" w:hAnsi="Cambria" w:cs="Times New Roman"/>
      <w:sz w:val="24"/>
      <w:szCs w:val="24"/>
      <w:lang w:val="x-none" w:eastAsia="x-none"/>
    </w:rPr>
  </w:style>
  <w:style w:type="character" w:styleId="Hyperlinkki">
    <w:name w:val="Hyperlink"/>
    <w:rsid w:val="007D4DE2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22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22A7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er-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Puustinen</dc:creator>
  <cp:lastModifiedBy>Petteri Puustinen</cp:lastModifiedBy>
  <cp:revision>12</cp:revision>
  <dcterms:created xsi:type="dcterms:W3CDTF">2012-06-12T05:41:00Z</dcterms:created>
  <dcterms:modified xsi:type="dcterms:W3CDTF">2012-06-12T08:08:00Z</dcterms:modified>
</cp:coreProperties>
</file>