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6D" w:rsidRDefault="00806F6D" w:rsidP="00D83B13">
      <w:pPr>
        <w:pStyle w:val="BasicParagraph"/>
        <w:spacing w:after="283"/>
        <w:rPr>
          <w:rFonts w:ascii="MyriadPro-Light" w:hAnsi="MyriadPro-Light" w:cs="MyriadPro-Light"/>
          <w:b/>
          <w:color w:val="0065FF"/>
          <w:sz w:val="22"/>
          <w:szCs w:val="22"/>
          <w:lang w:val="fi-FI"/>
        </w:rPr>
      </w:pPr>
    </w:p>
    <w:p w:rsidR="00D83B13" w:rsidRPr="00E91913" w:rsidRDefault="00AE22AD" w:rsidP="00D83B13">
      <w:pPr>
        <w:pStyle w:val="BasicParagraph"/>
        <w:spacing w:after="283"/>
        <w:rPr>
          <w:rFonts w:ascii="MyriadPro-Light" w:hAnsi="MyriadPro-Light" w:cs="MyriadPro-Light"/>
          <w:b/>
          <w:color w:val="0065FF"/>
          <w:sz w:val="22"/>
          <w:szCs w:val="22"/>
          <w:lang w:val="fi-FI"/>
        </w:rPr>
      </w:pPr>
      <w:r w:rsidRPr="00E91913">
        <w:rPr>
          <w:rFonts w:ascii="MyriadPro-Light" w:hAnsi="MyriadPro-Light" w:cs="MyriadPro-Light"/>
          <w:b/>
          <w:color w:val="0065FF"/>
          <w:sz w:val="22"/>
          <w:szCs w:val="22"/>
          <w:lang w:val="fi-FI"/>
        </w:rPr>
        <w:t>29.1.2016 Crowne Plaza, Helsinki</w:t>
      </w:r>
      <w:r w:rsidR="00E91913">
        <w:rPr>
          <w:rFonts w:ascii="MyriadPro-Light" w:hAnsi="MyriadPro-Light" w:cs="MyriadPro-Light"/>
          <w:b/>
          <w:color w:val="0065FF"/>
          <w:sz w:val="22"/>
          <w:szCs w:val="22"/>
          <w:lang w:val="fi-FI"/>
        </w:rPr>
        <w:br/>
      </w:r>
      <w:r w:rsidR="00D83B13" w:rsidRPr="00E91913">
        <w:rPr>
          <w:rFonts w:ascii="MyriadPro-Light" w:hAnsi="MyriadPro-Light" w:cs="MyriadPro-Light"/>
          <w:b/>
          <w:color w:val="0065FF"/>
          <w:sz w:val="22"/>
          <w:szCs w:val="22"/>
          <w:lang w:val="fi-FI"/>
        </w:rPr>
        <w:t>Ohjelma klo 9.30–12.50</w:t>
      </w:r>
      <w:r w:rsidR="00866DF0" w:rsidRPr="00E91913">
        <w:rPr>
          <w:rFonts w:ascii="MyriadPro-Light" w:hAnsi="MyriadPro-Light" w:cs="MyriadPro-Light"/>
          <w:b/>
          <w:color w:val="0065FF"/>
          <w:sz w:val="22"/>
          <w:szCs w:val="22"/>
          <w:lang w:val="fi-FI"/>
        </w:rPr>
        <w:t>, kokoustilat 1 ja 2</w:t>
      </w:r>
    </w:p>
    <w:p w:rsidR="00D83B13" w:rsidRPr="006F56B9" w:rsidRDefault="00D83B13" w:rsidP="00D83B13">
      <w:pPr>
        <w:pStyle w:val="BasicParagraph"/>
        <w:tabs>
          <w:tab w:val="left" w:pos="800"/>
        </w:tabs>
        <w:spacing w:after="113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09:00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Ilmoittautuminen, aamukahvi/tee ja suolainen tarjottava</w:t>
      </w:r>
    </w:p>
    <w:p w:rsidR="00D83B13" w:rsidRPr="006F56B9" w:rsidRDefault="00D83B13" w:rsidP="00D83B13">
      <w:pPr>
        <w:pStyle w:val="BasicParagraph"/>
        <w:tabs>
          <w:tab w:val="left" w:pos="800"/>
        </w:tabs>
        <w:spacing w:after="113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09:30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Harvinaiset sairaudet – päivän avaus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Ministeri Juha Rehula, Valtioneuvosto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Puheenjohtaja, dosentti Heikki Lukkarinen, TYKS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Toimitusjohtaja Vesa Loponen, Sobi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</w:p>
    <w:p w:rsidR="00D83B13" w:rsidRPr="006F56B9" w:rsidRDefault="00D83B13" w:rsidP="00D83B13">
      <w:pPr>
        <w:pStyle w:val="BasicParagraph"/>
        <w:tabs>
          <w:tab w:val="left" w:pos="800"/>
        </w:tabs>
        <w:spacing w:after="113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10:00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Imeväisten seulonnan kehittyminen Suomessa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Dosentti Risto Lapatto, HYKS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</w:p>
    <w:p w:rsidR="00D83B13" w:rsidRPr="006F56B9" w:rsidRDefault="00D83B13" w:rsidP="00D83B13">
      <w:pPr>
        <w:pStyle w:val="BasicParagraph"/>
        <w:tabs>
          <w:tab w:val="left" w:pos="800"/>
        </w:tabs>
        <w:spacing w:after="113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10:20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Harvinaissairauksien kansallisen ohjelman toimeenpano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Lääkintöneuvos Jaakko Yrjö-Koskinen, STM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</w:p>
    <w:p w:rsidR="00D83B13" w:rsidRPr="006F56B9" w:rsidRDefault="00D83B13" w:rsidP="00D83B13">
      <w:pPr>
        <w:pStyle w:val="BasicParagraph"/>
        <w:tabs>
          <w:tab w:val="left" w:pos="800"/>
        </w:tabs>
        <w:spacing w:after="113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10:40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Lääkkeiden</w:t>
      </w:r>
      <w:r w:rsidR="008B5644"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 xml:space="preserve"> ja ravintovalmisteiden käyttö </w:t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harvinaisten sairauksien hoidossa</w:t>
      </w:r>
      <w:r w:rsidRPr="006F56B9">
        <w:rPr>
          <w:rFonts w:ascii="MyriadPro-Light" w:hAnsi="MyriadPro-Light" w:cs="MyriadPro-Light"/>
          <w:b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Erikoistutkija Leena Saastamoinen, KELA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</w:p>
    <w:p w:rsidR="00D83B13" w:rsidRPr="006F56B9" w:rsidRDefault="00D83B13" w:rsidP="00D83B13">
      <w:pPr>
        <w:pStyle w:val="BasicParagraph"/>
        <w:tabs>
          <w:tab w:val="left" w:pos="800"/>
        </w:tabs>
        <w:spacing w:after="113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11:00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Tauko, kahvitarjoilu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</w:p>
    <w:p w:rsidR="00D83B13" w:rsidRPr="006F56B9" w:rsidRDefault="00D83B13" w:rsidP="00D83B13">
      <w:pPr>
        <w:pStyle w:val="BasicParagraph"/>
        <w:tabs>
          <w:tab w:val="left" w:pos="800"/>
        </w:tabs>
        <w:spacing w:after="113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11:20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Harvinai</w:t>
      </w:r>
      <w:r w:rsidR="00B85AB8"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 xml:space="preserve">ssairauksien yksikön toiminnan </w:t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käynnistäminen ja tehtävät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OYL Mikko Seppänen, HYKS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</w:p>
    <w:p w:rsidR="00D83B13" w:rsidRPr="006F56B9" w:rsidRDefault="00D83B13" w:rsidP="00D83B13">
      <w:pPr>
        <w:pStyle w:val="BasicParagraph"/>
        <w:tabs>
          <w:tab w:val="left" w:pos="800"/>
        </w:tabs>
        <w:spacing w:after="113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11:40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Harvinaislääkke</w:t>
      </w:r>
      <w:r w:rsidR="00B85AB8"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 xml:space="preserve">iden saatavuuden nopeuttaminen </w:t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korvausjärjestelmää kehittämällä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AA Klaus Nyblin, Hammarström Puhakka Partners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</w:p>
    <w:p w:rsidR="00D83B13" w:rsidRPr="00C44158" w:rsidRDefault="00D83B13" w:rsidP="00C44158">
      <w:pPr>
        <w:pStyle w:val="BasicParagraph"/>
        <w:tabs>
          <w:tab w:val="left" w:pos="800"/>
        </w:tabs>
        <w:spacing w:after="113"/>
        <w:ind w:left="795" w:hanging="795"/>
        <w:rPr>
          <w:rFonts w:ascii="MyriadPro-Semibold" w:hAnsi="MyriadPro-Semibold" w:cs="MyriadPro-Semibold"/>
          <w:b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11:55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Hypofosfatasia ja sen nykya</w:t>
      </w:r>
      <w:r w:rsidR="00B85AB8"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 xml:space="preserve">ikainen hoitaminen. </w:t>
      </w:r>
      <w:r w:rsidR="00C44158">
        <w:rPr>
          <w:rFonts w:ascii="MyriadPro-Semibold" w:hAnsi="MyriadPro-Semibold" w:cs="MyriadPro-Semibold"/>
          <w:b/>
          <w:sz w:val="20"/>
          <w:szCs w:val="20"/>
          <w:lang w:val="fi-FI"/>
        </w:rPr>
        <w:br/>
      </w:r>
      <w:r w:rsidR="00860102"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Esimerkki ultraharvinaissairaudesta</w:t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 xml:space="preserve"> ja sen hoidon kehittymisestä</w:t>
      </w:r>
      <w:r w:rsidRPr="006F56B9">
        <w:rPr>
          <w:rFonts w:ascii="MyriadPro-Light" w:hAnsi="MyriadPro-Light" w:cs="MyriadPro-Light"/>
          <w:b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Professori Outi Mäkitie, HYKS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</w:p>
    <w:p w:rsidR="00D83B13" w:rsidRPr="006F56B9" w:rsidRDefault="00D83B13" w:rsidP="00D83B13">
      <w:pPr>
        <w:pStyle w:val="BasicParagraph"/>
        <w:tabs>
          <w:tab w:val="left" w:pos="800"/>
        </w:tabs>
        <w:spacing w:after="113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12:15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Harvinaisen potilaan polku – potilasyhdistyksen tervehdys</w:t>
      </w:r>
      <w:r w:rsidRPr="006F56B9">
        <w:rPr>
          <w:rFonts w:ascii="MyriadPro-Light" w:hAnsi="MyriadPro-Light" w:cs="MyriadPro-Light"/>
          <w:b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Puheenjohtaja Katri Karlsson, Harso ry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</w:p>
    <w:p w:rsidR="00D83B13" w:rsidRPr="006F56B9" w:rsidRDefault="00D83B13" w:rsidP="00D83B13">
      <w:pPr>
        <w:pStyle w:val="BasicParagraph"/>
        <w:tabs>
          <w:tab w:val="left" w:pos="800"/>
        </w:tabs>
        <w:spacing w:after="113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12:30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Yhteenveto aamupäivästä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Puheenjohtaja, dosentti Heikki Lukkarinen, TYKS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</w:p>
    <w:p w:rsidR="00D83B13" w:rsidRPr="006F56B9" w:rsidRDefault="00D83B13" w:rsidP="00D83B13">
      <w:pPr>
        <w:pStyle w:val="BasicParagraph"/>
        <w:tabs>
          <w:tab w:val="left" w:pos="800"/>
        </w:tabs>
        <w:spacing w:after="113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12:50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Buffet-lounas ja kahvi</w:t>
      </w:r>
      <w:r w:rsidR="0044413C" w:rsidRPr="006F56B9">
        <w:rPr>
          <w:rFonts w:ascii="MyriadPro-Light" w:hAnsi="MyriadPro-Light" w:cs="MyriadPro-Light"/>
          <w:sz w:val="20"/>
          <w:szCs w:val="20"/>
          <w:lang w:val="fi-FI"/>
        </w:rPr>
        <w:t>, Royal-sali, 2. krs.</w:t>
      </w:r>
    </w:p>
    <w:p w:rsidR="006F56B9" w:rsidRDefault="006F56B9" w:rsidP="00D83B13">
      <w:pPr>
        <w:pStyle w:val="BasicParagraph"/>
        <w:tabs>
          <w:tab w:val="left" w:pos="800"/>
        </w:tabs>
        <w:spacing w:before="57" w:after="113"/>
        <w:rPr>
          <w:rFonts w:ascii="MyriadPro-Light" w:hAnsi="MyriadPro-Light" w:cs="MyriadPro-Light"/>
          <w:b/>
          <w:color w:val="0065FF"/>
          <w:sz w:val="22"/>
          <w:szCs w:val="22"/>
          <w:lang w:val="fi-FI"/>
        </w:rPr>
      </w:pPr>
    </w:p>
    <w:p w:rsidR="00D83B13" w:rsidRPr="006F56B9" w:rsidRDefault="00D83B13" w:rsidP="00D83B13">
      <w:pPr>
        <w:pStyle w:val="BasicParagraph"/>
        <w:tabs>
          <w:tab w:val="left" w:pos="800"/>
        </w:tabs>
        <w:spacing w:before="57" w:after="113"/>
        <w:rPr>
          <w:rFonts w:ascii="MyriadPro-Light" w:hAnsi="MyriadPro-Light" w:cs="MyriadPro-Light"/>
          <w:b/>
          <w:color w:val="0065FF"/>
          <w:spacing w:val="-10"/>
          <w:sz w:val="22"/>
          <w:szCs w:val="22"/>
          <w:lang w:val="fi-FI"/>
        </w:rPr>
      </w:pPr>
      <w:r w:rsidRPr="006F56B9">
        <w:rPr>
          <w:rFonts w:ascii="MyriadPro-Light" w:hAnsi="MyriadPro-Light" w:cs="MyriadPro-Light"/>
          <w:b/>
          <w:color w:val="0065FF"/>
          <w:sz w:val="22"/>
          <w:szCs w:val="22"/>
          <w:lang w:val="fi-FI"/>
        </w:rPr>
        <w:t xml:space="preserve">Työpajat klo </w:t>
      </w:r>
      <w:proofErr w:type="gramStart"/>
      <w:r w:rsidRPr="006F56B9">
        <w:rPr>
          <w:rFonts w:ascii="MyriadPro-Light" w:hAnsi="MyriadPro-Light" w:cs="MyriadPro-Light"/>
          <w:b/>
          <w:color w:val="0065FF"/>
          <w:sz w:val="22"/>
          <w:szCs w:val="22"/>
          <w:lang w:val="fi-FI"/>
        </w:rPr>
        <w:t>13:45-16:15</w:t>
      </w:r>
      <w:proofErr w:type="gramEnd"/>
    </w:p>
    <w:p w:rsidR="00D83B13" w:rsidRPr="006F56B9" w:rsidRDefault="00D83B13" w:rsidP="00D83B13">
      <w:pPr>
        <w:pStyle w:val="BasicParagraph"/>
        <w:tabs>
          <w:tab w:val="left" w:pos="800"/>
        </w:tabs>
        <w:spacing w:before="57" w:after="113"/>
        <w:rPr>
          <w:rFonts w:ascii="MyriadPro-Light" w:hAnsi="MyriadPro-Light" w:cs="MyriadPro-Light"/>
          <w:color w:val="0065FF"/>
          <w:sz w:val="20"/>
          <w:szCs w:val="20"/>
          <w:lang w:val="fi-FI"/>
        </w:rPr>
      </w:pPr>
      <w:r>
        <w:rPr>
          <w:rFonts w:ascii="MyriadPro-Light" w:hAnsi="MyriadPro-Light" w:cs="MyriadPro-Light"/>
          <w:color w:val="0065FF"/>
          <w:spacing w:val="-10"/>
          <w:sz w:val="48"/>
          <w:szCs w:val="48"/>
          <w:lang w:val="fi-FI"/>
        </w:rPr>
        <w:tab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>Työpajoissa kahvitarjoilu</w:t>
      </w:r>
    </w:p>
    <w:p w:rsidR="006F56B9" w:rsidRDefault="006F56B9" w:rsidP="00D83B13">
      <w:pPr>
        <w:pStyle w:val="BasicParagraph"/>
        <w:tabs>
          <w:tab w:val="left" w:pos="800"/>
        </w:tabs>
        <w:spacing w:before="113" w:after="113"/>
        <w:rPr>
          <w:rFonts w:ascii="MyriadPro-Light" w:hAnsi="MyriadPro-Light" w:cs="MyriadPro-Light"/>
          <w:color w:val="0065FF"/>
          <w:spacing w:val="3"/>
          <w:sz w:val="22"/>
          <w:szCs w:val="22"/>
          <w:lang w:val="fi-FI"/>
        </w:rPr>
      </w:pPr>
    </w:p>
    <w:p w:rsidR="00D83B13" w:rsidRPr="00806F6D" w:rsidRDefault="00D83B13" w:rsidP="00D83B13">
      <w:pPr>
        <w:pStyle w:val="BasicParagraph"/>
        <w:tabs>
          <w:tab w:val="left" w:pos="800"/>
        </w:tabs>
        <w:spacing w:before="113" w:after="113"/>
        <w:rPr>
          <w:rFonts w:ascii="MyriadPro-Light" w:hAnsi="MyriadPro-Light" w:cs="MyriadPro-Light"/>
          <w:b/>
          <w:sz w:val="22"/>
          <w:szCs w:val="22"/>
          <w:lang w:val="fi-FI"/>
        </w:rPr>
      </w:pPr>
      <w:r w:rsidRPr="00806F6D">
        <w:rPr>
          <w:rFonts w:ascii="MyriadPro-Light" w:hAnsi="MyriadPro-Light" w:cs="MyriadPro-Light"/>
          <w:b/>
          <w:color w:val="0065FF"/>
          <w:spacing w:val="3"/>
          <w:sz w:val="22"/>
          <w:szCs w:val="22"/>
          <w:lang w:val="fi-FI"/>
        </w:rPr>
        <w:t>Työpaja 1</w:t>
      </w:r>
      <w:r w:rsidR="0044413C" w:rsidRPr="00806F6D">
        <w:rPr>
          <w:rFonts w:ascii="MyriadPro-Light" w:hAnsi="MyriadPro-Light" w:cs="MyriadPro-Light"/>
          <w:b/>
          <w:color w:val="0065FF"/>
          <w:spacing w:val="3"/>
          <w:sz w:val="22"/>
          <w:szCs w:val="22"/>
          <w:lang w:val="fi-FI"/>
        </w:rPr>
        <w:t>, kokoustila 14, 2. krs.</w:t>
      </w:r>
      <w:r w:rsidRPr="00806F6D">
        <w:rPr>
          <w:rFonts w:ascii="MyriadPro-Light" w:hAnsi="MyriadPro-Light" w:cs="MyriadPro-Light"/>
          <w:b/>
          <w:color w:val="0065FF"/>
          <w:spacing w:val="3"/>
          <w:sz w:val="22"/>
          <w:szCs w:val="22"/>
          <w:lang w:val="fi-FI"/>
        </w:rPr>
        <w:br/>
        <w:t>Miten vaikutan vallanpitäjään?</w:t>
      </w:r>
    </w:p>
    <w:p w:rsidR="00D56506" w:rsidRPr="006F56B9" w:rsidRDefault="00D56506" w:rsidP="00D83B13">
      <w:pPr>
        <w:pStyle w:val="BasicParagraph"/>
        <w:tabs>
          <w:tab w:val="left" w:pos="800"/>
        </w:tabs>
        <w:spacing w:after="113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13.45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Light" w:hAnsi="MyriadPro-Light" w:cs="MyriadPro-Light"/>
          <w:b/>
          <w:sz w:val="20"/>
          <w:szCs w:val="20"/>
          <w:lang w:val="fi-FI"/>
        </w:rPr>
        <w:t>Päättäjän ajatuksia vaikuttamistyöstä</w:t>
      </w:r>
      <w:r w:rsidRPr="006F56B9">
        <w:rPr>
          <w:rFonts w:ascii="MyriadPro-Light" w:hAnsi="MyriadPro-Light" w:cs="MyriadPro-Light"/>
          <w:b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b/>
          <w:sz w:val="20"/>
          <w:szCs w:val="20"/>
          <w:lang w:val="fi-FI"/>
        </w:rPr>
        <w:tab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 xml:space="preserve">Kansanedustaja Sanna </w:t>
      </w:r>
      <w:proofErr w:type="spellStart"/>
      <w:r w:rsidRPr="006F56B9">
        <w:rPr>
          <w:rFonts w:ascii="MyriadPro-Light" w:hAnsi="MyriadPro-Light" w:cs="MyriadPro-Light"/>
          <w:sz w:val="20"/>
          <w:szCs w:val="20"/>
          <w:lang w:val="fi-FI"/>
        </w:rPr>
        <w:t>Lauslahti</w:t>
      </w:r>
      <w:proofErr w:type="spellEnd"/>
    </w:p>
    <w:p w:rsidR="005F5B2E" w:rsidRPr="006F56B9" w:rsidRDefault="003F06F2" w:rsidP="00D83B13">
      <w:pPr>
        <w:pStyle w:val="BasicParagraph"/>
        <w:tabs>
          <w:tab w:val="left" w:pos="800"/>
        </w:tabs>
        <w:spacing w:after="113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14.15</w:t>
      </w:r>
      <w:r w:rsidR="00D56506"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="00D83B13"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Potilasjärjestö</w:t>
      </w:r>
      <w:r w:rsidR="00AE22AD"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 xml:space="preserve">jen edunvalvonnan kehittäminen </w:t>
      </w:r>
      <w:r w:rsidR="00D83B13"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vaikuttajatyöskentelyä kehittämällä</w:t>
      </w:r>
      <w:r w:rsidR="00D83B13"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="00D83B13" w:rsidRPr="006F56B9">
        <w:rPr>
          <w:rFonts w:ascii="MyriadPro-Light" w:hAnsi="MyriadPro-Light" w:cs="MyriadPro-Light"/>
          <w:sz w:val="20"/>
          <w:szCs w:val="20"/>
          <w:lang w:val="fi-FI"/>
        </w:rPr>
        <w:tab/>
        <w:t>Seniorikonsultti</w:t>
      </w:r>
      <w:r w:rsidR="005F5B2E" w:rsidRPr="006F56B9">
        <w:rPr>
          <w:rFonts w:ascii="MyriadPro-Light" w:hAnsi="MyriadPro-Light" w:cs="MyriadPro-Light"/>
          <w:sz w:val="20"/>
          <w:szCs w:val="20"/>
          <w:lang w:val="fi-FI"/>
        </w:rPr>
        <w:t xml:space="preserve"> Riitta Uusi-Esko, Rud Pedersen</w:t>
      </w:r>
    </w:p>
    <w:p w:rsidR="005F5B2E" w:rsidRPr="006F56B9" w:rsidRDefault="005F5B2E" w:rsidP="00D83B13">
      <w:pPr>
        <w:pStyle w:val="BasicParagraph"/>
        <w:tabs>
          <w:tab w:val="left" w:pos="800"/>
        </w:tabs>
        <w:spacing w:after="113"/>
        <w:rPr>
          <w:rFonts w:ascii="Calibri" w:hAnsi="Calibri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Workshopia kommentoi valtiotieteen tohtori Pekka Perttula.</w:t>
      </w:r>
    </w:p>
    <w:p w:rsidR="00CD6A81" w:rsidRDefault="00CD6A81" w:rsidP="00D83B13">
      <w:pPr>
        <w:pStyle w:val="BasicParagraph"/>
        <w:tabs>
          <w:tab w:val="left" w:pos="800"/>
        </w:tabs>
        <w:spacing w:before="57" w:after="113"/>
        <w:rPr>
          <w:rFonts w:ascii="MyriadPro-Light" w:hAnsi="MyriadPro-Light" w:cs="MyriadPro-Light"/>
          <w:color w:val="0065FF"/>
          <w:spacing w:val="3"/>
          <w:sz w:val="28"/>
          <w:szCs w:val="28"/>
          <w:lang w:val="fi-FI"/>
        </w:rPr>
      </w:pPr>
    </w:p>
    <w:p w:rsidR="006F56B9" w:rsidRDefault="006F56B9" w:rsidP="00D83B13">
      <w:pPr>
        <w:pStyle w:val="BasicParagraph"/>
        <w:tabs>
          <w:tab w:val="left" w:pos="800"/>
        </w:tabs>
        <w:spacing w:before="57" w:after="113"/>
        <w:rPr>
          <w:rFonts w:ascii="MyriadPro-Light" w:hAnsi="MyriadPro-Light" w:cs="MyriadPro-Light"/>
          <w:color w:val="0065FF"/>
          <w:spacing w:val="3"/>
          <w:sz w:val="28"/>
          <w:szCs w:val="28"/>
          <w:lang w:val="fi-FI"/>
        </w:rPr>
      </w:pPr>
    </w:p>
    <w:p w:rsidR="006F56B9" w:rsidRDefault="00C53DE3" w:rsidP="00D83B13">
      <w:pPr>
        <w:pStyle w:val="BasicParagraph"/>
        <w:tabs>
          <w:tab w:val="left" w:pos="800"/>
        </w:tabs>
        <w:spacing w:before="57" w:after="113"/>
        <w:rPr>
          <w:rFonts w:ascii="MyriadPro-Light" w:hAnsi="MyriadPro-Light" w:cs="MyriadPro-Light"/>
          <w:color w:val="0065FF"/>
          <w:spacing w:val="3"/>
          <w:lang w:val="fi-FI"/>
        </w:rPr>
      </w:pPr>
      <w:r>
        <w:rPr>
          <w:rFonts w:ascii="MyriadPro-Light" w:hAnsi="MyriadPro-Light" w:cs="MyriadPro-Light"/>
          <w:color w:val="0065FF"/>
          <w:spacing w:val="3"/>
          <w:lang w:val="fi-FI"/>
        </w:rPr>
        <w:tab/>
      </w:r>
      <w:r>
        <w:rPr>
          <w:rFonts w:ascii="MyriadPro-Light" w:hAnsi="MyriadPro-Light" w:cs="MyriadPro-Light"/>
          <w:color w:val="0065FF"/>
          <w:spacing w:val="3"/>
          <w:lang w:val="fi-FI"/>
        </w:rPr>
        <w:tab/>
      </w:r>
      <w:r>
        <w:rPr>
          <w:rFonts w:ascii="MyriadPro-Light" w:hAnsi="MyriadPro-Light" w:cs="MyriadPro-Light"/>
          <w:color w:val="0065FF"/>
          <w:spacing w:val="3"/>
          <w:lang w:val="fi-FI"/>
        </w:rPr>
        <w:tab/>
      </w:r>
      <w:r>
        <w:rPr>
          <w:rFonts w:ascii="MyriadPro-Light" w:hAnsi="MyriadPro-Light" w:cs="MyriadPro-Light"/>
          <w:color w:val="0065FF"/>
          <w:spacing w:val="3"/>
          <w:lang w:val="fi-FI"/>
        </w:rPr>
        <w:tab/>
      </w:r>
      <w:r>
        <w:rPr>
          <w:rFonts w:ascii="MyriadPro-Light" w:hAnsi="MyriadPro-Light" w:cs="MyriadPro-Light"/>
          <w:color w:val="0065FF"/>
          <w:spacing w:val="3"/>
          <w:lang w:val="fi-FI"/>
        </w:rPr>
        <w:tab/>
      </w:r>
      <w:r>
        <w:rPr>
          <w:rFonts w:ascii="MyriadPro-Light" w:hAnsi="MyriadPro-Light" w:cs="MyriadPro-Light"/>
          <w:color w:val="0065FF"/>
          <w:spacing w:val="3"/>
          <w:lang w:val="fi-FI"/>
        </w:rPr>
        <w:tab/>
      </w:r>
      <w:r>
        <w:rPr>
          <w:rFonts w:ascii="MyriadPro-Light" w:hAnsi="MyriadPro-Light" w:cs="MyriadPro-Light"/>
          <w:color w:val="0065FF"/>
          <w:spacing w:val="3"/>
          <w:lang w:val="fi-FI"/>
        </w:rPr>
        <w:tab/>
      </w:r>
      <w:r>
        <w:rPr>
          <w:rFonts w:ascii="MyriadPro-Light" w:hAnsi="MyriadPro-Light" w:cs="MyriadPro-Light"/>
          <w:color w:val="0065FF"/>
          <w:spacing w:val="3"/>
          <w:lang w:val="fi-FI"/>
        </w:rPr>
        <w:tab/>
      </w:r>
      <w:r w:rsidRPr="00806F6D">
        <w:rPr>
          <w:rFonts w:ascii="MyriadPro-Light" w:hAnsi="MyriadPro-Light" w:cs="MyriadPro-Light"/>
          <w:color w:val="0065FF"/>
          <w:spacing w:val="3"/>
          <w:sz w:val="20"/>
          <w:szCs w:val="20"/>
          <w:lang w:val="fi-FI"/>
        </w:rPr>
        <w:t>Käännä</w:t>
      </w:r>
    </w:p>
    <w:p w:rsidR="006F56B9" w:rsidRPr="00806F6D" w:rsidRDefault="00371CBE" w:rsidP="00D83B13">
      <w:pPr>
        <w:pStyle w:val="BasicParagraph"/>
        <w:tabs>
          <w:tab w:val="left" w:pos="800"/>
        </w:tabs>
        <w:spacing w:before="57" w:after="113"/>
        <w:rPr>
          <w:rFonts w:ascii="MyriadPro-Light" w:hAnsi="MyriadPro-Light" w:cs="MyriadPro-Light"/>
          <w:color w:val="0065FF"/>
          <w:spacing w:val="3"/>
          <w:sz w:val="20"/>
          <w:szCs w:val="20"/>
          <w:lang w:val="fi-FI"/>
        </w:rPr>
      </w:pPr>
      <w:r>
        <w:rPr>
          <w:rFonts w:ascii="MyriadPro-Light" w:hAnsi="MyriadPro-Light" w:cs="MyriadPro-Light"/>
          <w:color w:val="0065FF"/>
          <w:spacing w:val="3"/>
          <w:lang w:val="fi-FI"/>
        </w:rPr>
        <w:lastRenderedPageBreak/>
        <w:tab/>
      </w:r>
      <w:r>
        <w:rPr>
          <w:rFonts w:ascii="MyriadPro-Light" w:hAnsi="MyriadPro-Light" w:cs="MyriadPro-Light"/>
          <w:color w:val="0065FF"/>
          <w:spacing w:val="3"/>
          <w:lang w:val="fi-FI"/>
        </w:rPr>
        <w:tab/>
      </w:r>
      <w:r>
        <w:rPr>
          <w:rFonts w:ascii="MyriadPro-Light" w:hAnsi="MyriadPro-Light" w:cs="MyriadPro-Light"/>
          <w:color w:val="0065FF"/>
          <w:spacing w:val="3"/>
          <w:lang w:val="fi-FI"/>
        </w:rPr>
        <w:tab/>
      </w:r>
      <w:r>
        <w:rPr>
          <w:rFonts w:ascii="MyriadPro-Light" w:hAnsi="MyriadPro-Light" w:cs="MyriadPro-Light"/>
          <w:color w:val="0065FF"/>
          <w:spacing w:val="3"/>
          <w:lang w:val="fi-FI"/>
        </w:rPr>
        <w:tab/>
      </w:r>
      <w:r>
        <w:rPr>
          <w:rFonts w:ascii="MyriadPro-Light" w:hAnsi="MyriadPro-Light" w:cs="MyriadPro-Light"/>
          <w:color w:val="0065FF"/>
          <w:spacing w:val="3"/>
          <w:lang w:val="fi-FI"/>
        </w:rPr>
        <w:tab/>
      </w:r>
      <w:r>
        <w:rPr>
          <w:rFonts w:ascii="MyriadPro-Light" w:hAnsi="MyriadPro-Light" w:cs="MyriadPro-Light"/>
          <w:color w:val="0065FF"/>
          <w:spacing w:val="3"/>
          <w:lang w:val="fi-FI"/>
        </w:rPr>
        <w:tab/>
      </w:r>
      <w:r>
        <w:rPr>
          <w:rFonts w:ascii="MyriadPro-Light" w:hAnsi="MyriadPro-Light" w:cs="MyriadPro-Light"/>
          <w:color w:val="0065FF"/>
          <w:spacing w:val="3"/>
          <w:lang w:val="fi-FI"/>
        </w:rPr>
        <w:tab/>
      </w:r>
      <w:r w:rsidR="00A6565C">
        <w:rPr>
          <w:rFonts w:ascii="MyriadPro-Light" w:hAnsi="MyriadPro-Light" w:cs="MyriadPro-Light"/>
          <w:color w:val="0065FF"/>
          <w:spacing w:val="3"/>
          <w:lang w:val="fi-FI"/>
        </w:rPr>
        <w:tab/>
      </w:r>
    </w:p>
    <w:p w:rsidR="00D83B13" w:rsidRPr="00806F6D" w:rsidRDefault="00BF358A" w:rsidP="00D83B13">
      <w:pPr>
        <w:pStyle w:val="BasicParagraph"/>
        <w:tabs>
          <w:tab w:val="left" w:pos="800"/>
        </w:tabs>
        <w:spacing w:before="57" w:after="113"/>
        <w:rPr>
          <w:rFonts w:ascii="MyriadPro-Light" w:hAnsi="MyriadPro-Light" w:cs="MyriadPro-Light"/>
          <w:b/>
          <w:sz w:val="22"/>
          <w:szCs w:val="22"/>
          <w:lang w:val="fi-FI"/>
        </w:rPr>
      </w:pPr>
      <w:r w:rsidRPr="00806F6D">
        <w:rPr>
          <w:rFonts w:ascii="MyriadPro-Light" w:hAnsi="MyriadPro-Light" w:cs="MyriadPro-Light"/>
          <w:b/>
          <w:color w:val="0065FF"/>
          <w:spacing w:val="3"/>
          <w:sz w:val="22"/>
          <w:szCs w:val="22"/>
          <w:lang w:val="fi-FI"/>
        </w:rPr>
        <w:t>Työpajat 2 ja 3</w:t>
      </w:r>
      <w:r w:rsidR="00866DF0" w:rsidRPr="00806F6D">
        <w:rPr>
          <w:rFonts w:ascii="MyriadPro-Light" w:hAnsi="MyriadPro-Light" w:cs="MyriadPro-Light"/>
          <w:b/>
          <w:color w:val="0065FF"/>
          <w:spacing w:val="3"/>
          <w:sz w:val="22"/>
          <w:szCs w:val="22"/>
          <w:lang w:val="fi-FI"/>
        </w:rPr>
        <w:t>, kokoustila 1</w:t>
      </w:r>
      <w:r w:rsidR="00D83B13" w:rsidRPr="00806F6D">
        <w:rPr>
          <w:rFonts w:ascii="MyriadPro-Light" w:hAnsi="MyriadPro-Light" w:cs="MyriadPro-Light"/>
          <w:b/>
          <w:color w:val="0065FF"/>
          <w:spacing w:val="3"/>
          <w:sz w:val="22"/>
          <w:szCs w:val="22"/>
          <w:lang w:val="fi-FI"/>
        </w:rPr>
        <w:br/>
        <w:t>Genomitiedolla parempaa harvinaissairaan terveyttä</w:t>
      </w:r>
      <w:r w:rsidRPr="00806F6D">
        <w:rPr>
          <w:rFonts w:ascii="MyriadPro-Light" w:hAnsi="MyriadPro-Light" w:cs="MyriadPro-Light"/>
          <w:b/>
          <w:color w:val="0065FF"/>
          <w:spacing w:val="3"/>
          <w:sz w:val="22"/>
          <w:szCs w:val="22"/>
          <w:lang w:val="fi-FI"/>
        </w:rPr>
        <w:t xml:space="preserve"> ja hoitoa</w:t>
      </w:r>
    </w:p>
    <w:p w:rsidR="00D83B13" w:rsidRPr="006F56B9" w:rsidRDefault="00D83B13" w:rsidP="00D83B13">
      <w:pPr>
        <w:pStyle w:val="BasicParagraph"/>
        <w:spacing w:after="113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13:45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Avaus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Light" w:hAnsi="MyriadPro-Light" w:cs="MyriadPro-Light"/>
          <w:b/>
          <w:sz w:val="20"/>
          <w:szCs w:val="20"/>
          <w:lang w:val="fi-FI"/>
        </w:rPr>
        <w:t xml:space="preserve">Harvinaissairaan </w:t>
      </w:r>
      <w:r w:rsidR="00860102" w:rsidRPr="006F56B9">
        <w:rPr>
          <w:rFonts w:ascii="MyriadPro-Light" w:hAnsi="MyriadPro-Light" w:cs="MyriadPro-Light"/>
          <w:b/>
          <w:sz w:val="20"/>
          <w:szCs w:val="20"/>
          <w:lang w:val="fi-FI"/>
        </w:rPr>
        <w:t>genomidiagnostiikan</w:t>
      </w:r>
      <w:r w:rsidRPr="006F56B9">
        <w:rPr>
          <w:rFonts w:ascii="MyriadPro-Light" w:hAnsi="MyriadPro-Light" w:cs="MyriadPro-Light"/>
          <w:b/>
          <w:sz w:val="20"/>
          <w:szCs w:val="20"/>
          <w:lang w:val="fi-FI"/>
        </w:rPr>
        <w:t xml:space="preserve"> haasteet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Puheenjohtaja</w:t>
      </w:r>
      <w:r w:rsidR="003A6B06" w:rsidRPr="006F56B9">
        <w:rPr>
          <w:rFonts w:ascii="MyriadPro-Light" w:hAnsi="MyriadPro-Light" w:cs="MyriadPro-Light"/>
          <w:sz w:val="20"/>
          <w:szCs w:val="20"/>
          <w:lang w:val="fi-FI"/>
        </w:rPr>
        <w:t>,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 xml:space="preserve"> CEO Merja Auvinen, DiagFactor Oy</w:t>
      </w:r>
    </w:p>
    <w:p w:rsidR="00D83B13" w:rsidRPr="006F56B9" w:rsidRDefault="00D83B13" w:rsidP="008B5644">
      <w:pPr>
        <w:pStyle w:val="BasicParagraph"/>
        <w:spacing w:after="113"/>
        <w:ind w:left="1304" w:hanging="1304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13:55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Perinnöllisten harvinaiss</w:t>
      </w:r>
      <w:r w:rsidR="008B5644"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 xml:space="preserve">airauksien genomidiagnostiikan </w:t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nykytilanne ja tulevaisuus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 xml:space="preserve"> </w:t>
      </w:r>
      <w:r w:rsidR="008B5644"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>Do</w:t>
      </w:r>
      <w:r w:rsidR="00CD6A81" w:rsidRPr="006F56B9">
        <w:rPr>
          <w:rFonts w:ascii="MyriadPro-Light" w:hAnsi="MyriadPro-Light" w:cs="MyriadPro-Light"/>
          <w:sz w:val="20"/>
          <w:szCs w:val="20"/>
          <w:lang w:val="fi-FI"/>
        </w:rPr>
        <w:t xml:space="preserve">sentti, LT Kirmo Wartiovaara, 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>HY ja Perinnöllisyyslääketieteen yksikkö, HYKS</w:t>
      </w:r>
    </w:p>
    <w:p w:rsidR="00D83B13" w:rsidRPr="006F56B9" w:rsidRDefault="00BF358A" w:rsidP="008B5644">
      <w:pPr>
        <w:pStyle w:val="BasicParagraph"/>
        <w:spacing w:after="113"/>
        <w:ind w:left="1304" w:hanging="1304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14:20</w:t>
      </w:r>
      <w:r w:rsidR="00D83B13"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="00D83B13"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Yksilöllistetty genomidiagnosti</w:t>
      </w:r>
      <w:r w:rsidR="008B5644"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 xml:space="preserve">ikka nopeuttaa harvinaissairaan </w:t>
      </w:r>
      <w:r w:rsidR="00D83B13"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hoitoketjua</w:t>
      </w:r>
      <w:r w:rsidR="00D83B13" w:rsidRPr="006F56B9">
        <w:rPr>
          <w:rFonts w:ascii="MyriadPro-Light" w:hAnsi="MyriadPro-Light" w:cs="MyriadPro-Light"/>
          <w:sz w:val="20"/>
          <w:szCs w:val="20"/>
          <w:lang w:val="fi-FI"/>
        </w:rPr>
        <w:t xml:space="preserve"> </w:t>
      </w:r>
      <w:r w:rsidR="008B5644"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="00D83B13" w:rsidRPr="006F56B9">
        <w:rPr>
          <w:rFonts w:ascii="MyriadPro-Light" w:hAnsi="MyriadPro-Light" w:cs="MyriadPro-Light"/>
          <w:sz w:val="20"/>
          <w:szCs w:val="20"/>
          <w:lang w:val="fi-FI"/>
        </w:rPr>
        <w:t>LT Juha Koskenvuo, BluePrint Genetics Ltd.</w:t>
      </w:r>
    </w:p>
    <w:p w:rsidR="00D83B13" w:rsidRPr="006F56B9" w:rsidRDefault="00BF358A" w:rsidP="00D83B13">
      <w:pPr>
        <w:pStyle w:val="BasicParagraph"/>
        <w:spacing w:after="113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14:40</w:t>
      </w:r>
      <w:r w:rsidR="00D83B13"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Semibold" w:hAnsi="MyriadPro-Semibold" w:cs="MyriadPro-Semibold"/>
          <w:b/>
          <w:spacing w:val="-1"/>
          <w:sz w:val="20"/>
          <w:szCs w:val="20"/>
          <w:lang w:val="fi-FI"/>
        </w:rPr>
        <w:t>Kuluttajageenitestejä, jotka voivat tukea harvinaissairaan hyvinvointia</w:t>
      </w:r>
      <w:r w:rsidR="00D83B13" w:rsidRPr="006F56B9">
        <w:rPr>
          <w:rFonts w:ascii="MyriadPro-Light" w:hAnsi="MyriadPro-Light" w:cs="MyriadPro-Light"/>
          <w:spacing w:val="-1"/>
          <w:sz w:val="20"/>
          <w:szCs w:val="20"/>
          <w:lang w:val="fi-FI"/>
        </w:rPr>
        <w:br/>
      </w:r>
      <w:r w:rsidR="00D83B13" w:rsidRPr="006F56B9">
        <w:rPr>
          <w:rFonts w:ascii="MyriadPro-Light" w:hAnsi="MyriadPro-Light" w:cs="MyriadPro-Light"/>
          <w:sz w:val="20"/>
          <w:szCs w:val="20"/>
          <w:lang w:val="fi-FI"/>
        </w:rPr>
        <w:tab/>
        <w:t>COO Marko Karhiniemi, Medig</w:t>
      </w:r>
      <w:r w:rsidR="00CD6A81" w:rsidRPr="006F56B9">
        <w:rPr>
          <w:rFonts w:ascii="MyriadPro-Light" w:hAnsi="MyriadPro-Light" w:cs="MyriadPro-Light"/>
          <w:sz w:val="20"/>
          <w:szCs w:val="20"/>
          <w:lang w:val="fi-FI"/>
        </w:rPr>
        <w:t>oo</w:t>
      </w:r>
    </w:p>
    <w:p w:rsidR="00D83B13" w:rsidRPr="006F56B9" w:rsidRDefault="00BF358A" w:rsidP="00BF358A">
      <w:pPr>
        <w:pStyle w:val="BasicParagraph"/>
        <w:tabs>
          <w:tab w:val="left" w:pos="800"/>
        </w:tabs>
        <w:spacing w:before="227" w:after="113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14.50</w:t>
      </w:r>
      <w:r w:rsidR="00D83B13"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="00132BA0" w:rsidRPr="006F56B9">
        <w:rPr>
          <w:rFonts w:ascii="MyriadPro-Light" w:hAnsi="MyriadPro-Light" w:cs="MyriadPro-Light"/>
          <w:b/>
          <w:color w:val="0065FF"/>
          <w:spacing w:val="3"/>
          <w:sz w:val="20"/>
          <w:szCs w:val="20"/>
          <w:lang w:val="fi-FI"/>
        </w:rPr>
        <w:t>Harvinaissairaan uuden lääkehoidon mahdollisuudet</w:t>
      </w:r>
      <w:r w:rsidR="00D83B13"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="00D83B13"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="00D83B13" w:rsidRPr="006F56B9">
        <w:rPr>
          <w:rFonts w:ascii="MyriadPro-Light" w:hAnsi="MyriadPro-Light" w:cs="MyriadPro-Light"/>
          <w:sz w:val="20"/>
          <w:szCs w:val="20"/>
          <w:lang w:val="fi-FI"/>
        </w:rPr>
        <w:t>Puheenjohtaja</w:t>
      </w:r>
      <w:r w:rsidR="003A6B06" w:rsidRPr="006F56B9">
        <w:rPr>
          <w:rFonts w:ascii="MyriadPro-Light" w:hAnsi="MyriadPro-Light" w:cs="MyriadPro-Light"/>
          <w:sz w:val="20"/>
          <w:szCs w:val="20"/>
          <w:lang w:val="fi-FI"/>
        </w:rPr>
        <w:t>,</w:t>
      </w:r>
      <w:r w:rsidR="00D83B13" w:rsidRPr="006F56B9">
        <w:rPr>
          <w:rFonts w:ascii="MyriadPro-Light" w:hAnsi="MyriadPro-Light" w:cs="MyriadPro-Light"/>
          <w:sz w:val="20"/>
          <w:szCs w:val="20"/>
          <w:lang w:val="fi-FI"/>
        </w:rPr>
        <w:t xml:space="preserve"> Jari Pajasmaa, 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>General</w:t>
      </w:r>
      <w:r w:rsidR="00ED7C6D" w:rsidRPr="006F56B9">
        <w:rPr>
          <w:rFonts w:ascii="MyriadPro-Light" w:hAnsi="MyriadPro-Light" w:cs="MyriadPro-Light"/>
          <w:sz w:val="20"/>
          <w:szCs w:val="20"/>
          <w:lang w:val="fi-FI"/>
        </w:rPr>
        <w:t xml:space="preserve"> Manager, Sanofi Genzyme</w:t>
      </w:r>
      <w:r w:rsidR="00BA2CF7"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="00ED7C6D" w:rsidRPr="006F56B9">
        <w:rPr>
          <w:rFonts w:ascii="MyriadPro-Light" w:hAnsi="MyriadPro-Light" w:cs="MyriadPro-Light"/>
          <w:sz w:val="20"/>
          <w:szCs w:val="20"/>
          <w:lang w:val="fi-FI"/>
        </w:rPr>
        <w:br/>
        <w:t>14:55</w:t>
      </w:r>
      <w:r w:rsidR="00D83B13"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="00ED7C6D"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Geneettisen tiedon ja tietojärjestelmien hyödyntämisen mahdollisuudet</w:t>
      </w:r>
      <w:r w:rsidR="00D83B13"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="00D83B13"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="00ED7C6D" w:rsidRPr="006F56B9">
        <w:rPr>
          <w:rFonts w:ascii="MyriadPro-Light" w:hAnsi="MyriadPro-Light" w:cs="MyriadPro-Light"/>
          <w:sz w:val="20"/>
          <w:szCs w:val="20"/>
          <w:lang w:val="fi-FI"/>
        </w:rPr>
        <w:t xml:space="preserve">Tieteellinen johtaja Henrik </w:t>
      </w:r>
      <w:proofErr w:type="spellStart"/>
      <w:r w:rsidR="00ED7C6D" w:rsidRPr="006F56B9">
        <w:rPr>
          <w:rFonts w:ascii="MyriadPro-Light" w:hAnsi="MyriadPro-Light" w:cs="MyriadPro-Light"/>
          <w:sz w:val="20"/>
          <w:szCs w:val="20"/>
          <w:lang w:val="fi-FI"/>
        </w:rPr>
        <w:t>Edgren</w:t>
      </w:r>
      <w:proofErr w:type="spellEnd"/>
      <w:r w:rsidR="00ED7C6D" w:rsidRPr="006F56B9">
        <w:rPr>
          <w:rFonts w:ascii="MyriadPro-Light" w:hAnsi="MyriadPro-Light" w:cs="MyriadPro-Light"/>
          <w:sz w:val="20"/>
          <w:szCs w:val="20"/>
          <w:lang w:val="fi-FI"/>
        </w:rPr>
        <w:t xml:space="preserve">, </w:t>
      </w:r>
      <w:proofErr w:type="spellStart"/>
      <w:r w:rsidR="00ED7C6D" w:rsidRPr="006F56B9">
        <w:rPr>
          <w:rFonts w:ascii="MyriadPro-Light" w:hAnsi="MyriadPro-Light" w:cs="MyriadPro-Light"/>
          <w:sz w:val="20"/>
          <w:szCs w:val="20"/>
          <w:lang w:val="fi-FI"/>
        </w:rPr>
        <w:t>MediSapiens</w:t>
      </w:r>
      <w:proofErr w:type="spellEnd"/>
    </w:p>
    <w:p w:rsidR="00D83B13" w:rsidRPr="006F56B9" w:rsidRDefault="00ED7C6D" w:rsidP="00781D33">
      <w:pPr>
        <w:pStyle w:val="BasicParagraph"/>
        <w:spacing w:after="113"/>
        <w:ind w:left="1304" w:hanging="1304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15.15</w:t>
      </w:r>
      <w:r w:rsidR="00D83B13"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="00781D33"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Harvinaiset sairaudet, joihin on tullut tai on tulossa uusia lääkkeitä</w:t>
      </w:r>
      <w:r w:rsidR="00781D33"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br/>
      </w:r>
      <w:r w:rsidR="00781D33" w:rsidRPr="006F56B9">
        <w:rPr>
          <w:rFonts w:ascii="MyriadPro-Semibold" w:hAnsi="MyriadPro-Semibold" w:cs="MyriadPro-Semibold"/>
          <w:sz w:val="20"/>
          <w:szCs w:val="20"/>
          <w:lang w:val="fi-FI"/>
        </w:rPr>
        <w:t>Professori, lastenendokrinologi Jarmo Jääskeläinen, KYS</w:t>
      </w:r>
    </w:p>
    <w:p w:rsidR="00781D33" w:rsidRPr="006F56B9" w:rsidRDefault="00ED7C6D" w:rsidP="00781D33">
      <w:pPr>
        <w:pStyle w:val="BasicParagraph"/>
        <w:spacing w:after="113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15:40</w:t>
      </w:r>
      <w:r w:rsidR="00D83B13"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="00781D33"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Uusia lääkkeitä harvinaisiin sairauksiin</w:t>
      </w:r>
      <w:r w:rsidR="00781D33"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="00781D33" w:rsidRPr="006F56B9">
        <w:rPr>
          <w:rFonts w:ascii="MyriadPro-Light" w:hAnsi="MyriadPro-Light" w:cs="MyriadPro-Light"/>
          <w:sz w:val="20"/>
          <w:szCs w:val="20"/>
          <w:lang w:val="fi-FI"/>
        </w:rPr>
        <w:tab/>
        <w:t>LT, sisätautien ja kliinisen hematologian erikoislääkäri, ylilääkäri FIMEA,</w:t>
      </w:r>
      <w:r w:rsidR="00781D33"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="00781D33" w:rsidRPr="006F56B9">
        <w:rPr>
          <w:rFonts w:ascii="MyriadPro-Light" w:hAnsi="MyriadPro-Light" w:cs="MyriadPro-Light"/>
          <w:sz w:val="20"/>
          <w:szCs w:val="20"/>
          <w:lang w:val="fi-FI"/>
        </w:rPr>
        <w:tab/>
        <w:t>EMAn harvinaislääkekomitean (COMP) jäsen Karri Penttilä</w:t>
      </w:r>
    </w:p>
    <w:p w:rsidR="00A430D8" w:rsidRDefault="00BA2CF7" w:rsidP="006F56B9">
      <w:pPr>
        <w:pStyle w:val="BasicParagraph"/>
        <w:spacing w:after="113"/>
        <w:rPr>
          <w:rFonts w:ascii="MyriadPro-Light" w:hAnsi="MyriadPro-Light" w:cs="MyriadPro-Light"/>
          <w:b/>
          <w:color w:val="0065FF"/>
          <w:spacing w:val="3"/>
          <w:sz w:val="22"/>
          <w:szCs w:val="22"/>
          <w:lang w:val="fi-FI"/>
        </w:rPr>
      </w:pPr>
      <w:r w:rsidRPr="006F56B9">
        <w:rPr>
          <w:rFonts w:ascii="MyriadPro-Semibold" w:hAnsi="MyriadPro-Semibold" w:cs="MyriadPro-Semibold"/>
          <w:sz w:val="20"/>
          <w:szCs w:val="20"/>
          <w:lang w:val="fi-FI"/>
        </w:rPr>
        <w:t>16.05</w:t>
      </w:r>
      <w:r w:rsidRPr="006F56B9">
        <w:rPr>
          <w:rFonts w:ascii="MyriadPro-Semibold" w:hAnsi="MyriadPro-Semibold" w:cs="MyriadPro-Semibold"/>
          <w:sz w:val="20"/>
          <w:szCs w:val="20"/>
          <w:lang w:val="fi-FI"/>
        </w:rPr>
        <w:tab/>
        <w:t>Loppukeskustelu</w:t>
      </w:r>
      <w:r w:rsidR="00D83B13"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</w:p>
    <w:p w:rsidR="00D83B13" w:rsidRPr="006F56B9" w:rsidRDefault="00FA127B" w:rsidP="006F56B9">
      <w:pPr>
        <w:pStyle w:val="BasicParagraph"/>
        <w:spacing w:after="113"/>
        <w:rPr>
          <w:rFonts w:ascii="MyriadPro-Light" w:hAnsi="MyriadPro-Light" w:cs="MyriadPro-Light"/>
          <w:sz w:val="22"/>
          <w:szCs w:val="22"/>
          <w:lang w:val="fi-FI"/>
        </w:rPr>
      </w:pPr>
      <w:proofErr w:type="gramStart"/>
      <w:r w:rsidRPr="00806F6D">
        <w:rPr>
          <w:rFonts w:ascii="MyriadPro-Light" w:hAnsi="MyriadPro-Light" w:cs="MyriadPro-Light"/>
          <w:b/>
          <w:color w:val="0065FF"/>
          <w:spacing w:val="3"/>
          <w:sz w:val="22"/>
          <w:szCs w:val="22"/>
          <w:lang w:val="fi-FI"/>
        </w:rPr>
        <w:t>Työpaja 4</w:t>
      </w:r>
      <w:r w:rsidRPr="00806F6D">
        <w:rPr>
          <w:rFonts w:ascii="MyriadPro-Light" w:hAnsi="MyriadPro-Light" w:cs="MyriadPro-Light"/>
          <w:b/>
          <w:color w:val="0065FF"/>
          <w:spacing w:val="3"/>
          <w:sz w:val="22"/>
          <w:szCs w:val="22"/>
          <w:lang w:val="fi-FI"/>
        </w:rPr>
        <w:br/>
        <w:t xml:space="preserve">Vastasyntyneiden </w:t>
      </w:r>
      <w:r w:rsidR="00D83B13" w:rsidRPr="00806F6D">
        <w:rPr>
          <w:rFonts w:ascii="MyriadPro-Light" w:hAnsi="MyriadPro-Light" w:cs="MyriadPro-Light"/>
          <w:b/>
          <w:color w:val="0065FF"/>
          <w:spacing w:val="3"/>
          <w:sz w:val="22"/>
          <w:szCs w:val="22"/>
          <w:lang w:val="fi-FI"/>
        </w:rPr>
        <w:t>seulonta nyt ja tulevaisuudessa</w:t>
      </w:r>
      <w:r w:rsidR="005E7378" w:rsidRPr="00806F6D">
        <w:rPr>
          <w:rFonts w:ascii="MyriadPro-Light" w:hAnsi="MyriadPro-Light" w:cs="MyriadPro-Light"/>
          <w:b/>
          <w:color w:val="0065FF"/>
          <w:spacing w:val="3"/>
          <w:sz w:val="22"/>
          <w:szCs w:val="22"/>
          <w:lang w:val="fi-FI"/>
        </w:rPr>
        <w:t xml:space="preserve">, </w:t>
      </w:r>
      <w:r w:rsidR="00866DF0" w:rsidRPr="00806F6D">
        <w:rPr>
          <w:rFonts w:ascii="MyriadPro-Light" w:hAnsi="MyriadPro-Light" w:cs="MyriadPro-Light"/>
          <w:b/>
          <w:color w:val="0065FF"/>
          <w:spacing w:val="3"/>
          <w:sz w:val="22"/>
          <w:szCs w:val="22"/>
          <w:lang w:val="fi-FI"/>
        </w:rPr>
        <w:t>kokoustila</w:t>
      </w:r>
      <w:r w:rsidR="005E7378" w:rsidRPr="00806F6D">
        <w:rPr>
          <w:rFonts w:ascii="MyriadPro-Light" w:hAnsi="MyriadPro-Light" w:cs="MyriadPro-Light"/>
          <w:b/>
          <w:color w:val="0065FF"/>
          <w:spacing w:val="3"/>
          <w:sz w:val="22"/>
          <w:szCs w:val="22"/>
          <w:lang w:val="fi-FI"/>
        </w:rPr>
        <w:t xml:space="preserve"> 2</w:t>
      </w:r>
      <w:proofErr w:type="gramEnd"/>
    </w:p>
    <w:p w:rsidR="00D83B13" w:rsidRPr="006F56B9" w:rsidRDefault="00D83B13" w:rsidP="00D83B13">
      <w:pPr>
        <w:pStyle w:val="BasicParagraph"/>
        <w:spacing w:after="113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13:45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Avaus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Dosentti Risto Lapatto, HYKS Lastenklinikka</w:t>
      </w:r>
    </w:p>
    <w:p w:rsidR="00D83B13" w:rsidRPr="006F56B9" w:rsidRDefault="00D83B13" w:rsidP="00D83B13">
      <w:pPr>
        <w:pStyle w:val="BasicParagraph"/>
        <w:spacing w:after="113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13:50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Seulonta kliinikon kannalta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Lastenendokrinologi, lääketieteellisen ravitsemusopin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professori Harri Niinikoski, TYKS ja Turun yliopisto</w:t>
      </w:r>
    </w:p>
    <w:p w:rsidR="00D83B13" w:rsidRPr="006F56B9" w:rsidRDefault="00D83B13" w:rsidP="00D83B13">
      <w:pPr>
        <w:pStyle w:val="BasicParagraph"/>
        <w:spacing w:after="113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14:10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Seulottavat taudit ja toimintaohjeet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Dosentti Kirsti Näntö-Salonen, TYKS lastenklinikka,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Harri Niinikoski ja Risto Lapatto</w:t>
      </w:r>
    </w:p>
    <w:p w:rsidR="00D83B13" w:rsidRPr="006F56B9" w:rsidRDefault="00D83B13" w:rsidP="00D83B13">
      <w:pPr>
        <w:pStyle w:val="BasicParagraph"/>
        <w:spacing w:after="113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15:00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Seulonnan laajentaminen – johdanto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Dosentti Risto Lapatto, HYKS Lastenklinikka</w:t>
      </w:r>
    </w:p>
    <w:p w:rsidR="00D83B13" w:rsidRPr="006F56B9" w:rsidRDefault="00D83B13" w:rsidP="00D83B13">
      <w:pPr>
        <w:pStyle w:val="BasicParagraph"/>
        <w:spacing w:after="113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15:05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SCID</w:t>
      </w:r>
      <w:r w:rsidRPr="006F56B9">
        <w:rPr>
          <w:rFonts w:ascii="MyriadPro-Light" w:hAnsi="MyriadPro-Light" w:cs="MyriadPro-Light"/>
          <w:b/>
          <w:sz w:val="20"/>
          <w:szCs w:val="20"/>
          <w:lang w:val="fi-FI"/>
        </w:rPr>
        <w:t xml:space="preserve"> Osastonylilääkäri Mikko Seppänen,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Harvinaissairauksien yksikkö (HAKE), HYKS</w:t>
      </w:r>
    </w:p>
    <w:p w:rsidR="00D83B13" w:rsidRPr="006F56B9" w:rsidRDefault="00D83B13" w:rsidP="00420994">
      <w:pPr>
        <w:pStyle w:val="BasicParagraph"/>
        <w:spacing w:after="113"/>
        <w:ind w:left="1304" w:hanging="1304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15:20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Kystinen fibroosi</w:t>
      </w:r>
      <w:r w:rsidRPr="006F56B9">
        <w:rPr>
          <w:rFonts w:ascii="MyriadPro-Semibold" w:hAnsi="MyriadPro-Semibold" w:cs="MyriadPro-Semibold"/>
          <w:sz w:val="20"/>
          <w:szCs w:val="20"/>
          <w:lang w:val="fi-FI"/>
        </w:rPr>
        <w:t xml:space="preserve"> </w:t>
      </w:r>
      <w:r w:rsidR="00420994" w:rsidRPr="006F56B9">
        <w:rPr>
          <w:rFonts w:ascii="MyriadPro-Semibold" w:hAnsi="MyriadPro-Semibold" w:cs="MyriadPro-Semibold"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>Dosentti, el., koo</w:t>
      </w:r>
      <w:r w:rsidR="00420994" w:rsidRPr="006F56B9">
        <w:rPr>
          <w:rFonts w:ascii="MyriadPro-Light" w:hAnsi="MyriadPro-Light" w:cs="MyriadPro-Light"/>
          <w:sz w:val="20"/>
          <w:szCs w:val="20"/>
          <w:lang w:val="fi-FI"/>
        </w:rPr>
        <w:t>rdinaattori Heikki Lukkarinen,</w:t>
      </w:r>
      <w:r w:rsidR="00420994"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>TYKS Harvinaissairauksien yksikkö, TYKS lastenklinikka</w:t>
      </w:r>
    </w:p>
    <w:p w:rsidR="00D83B13" w:rsidRDefault="00D83B13" w:rsidP="00D83B13">
      <w:pPr>
        <w:pStyle w:val="BasicParagraph"/>
        <w:spacing w:after="113"/>
        <w:rPr>
          <w:rFonts w:ascii="MyriadPro-Light" w:hAnsi="MyriadPro-Light" w:cs="MyriadPro-Light"/>
          <w:sz w:val="22"/>
          <w:szCs w:val="22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15:35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Lysosomaaliset ja muut metaboliset taudit</w:t>
      </w:r>
      <w:r w:rsidRPr="006F56B9">
        <w:rPr>
          <w:rFonts w:ascii="MyriadPro-Light" w:hAnsi="MyriadPro-Light" w:cs="MyriadPro-Light"/>
          <w:b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  <w:t>Dosentti Risto Lapatto, HYKS Lastenklinikka</w:t>
      </w:r>
    </w:p>
    <w:p w:rsidR="00D83B13" w:rsidRPr="006F56B9" w:rsidRDefault="00D83B13" w:rsidP="00420994">
      <w:pPr>
        <w:pStyle w:val="BasicParagraph"/>
        <w:spacing w:after="113"/>
        <w:ind w:left="1304" w:hanging="1304"/>
        <w:rPr>
          <w:rFonts w:ascii="MyriadPro-Light" w:hAnsi="MyriadPro-Light" w:cs="MyriadPro-Light"/>
          <w:sz w:val="20"/>
          <w:szCs w:val="20"/>
          <w:lang w:val="fi-FI"/>
        </w:rPr>
      </w:pPr>
      <w:r w:rsidRPr="006F56B9">
        <w:rPr>
          <w:rFonts w:ascii="MyriadPro-Light" w:hAnsi="MyriadPro-Light" w:cs="MyriadPro-Light"/>
          <w:sz w:val="20"/>
          <w:szCs w:val="20"/>
          <w:lang w:val="fi-FI"/>
        </w:rPr>
        <w:t>15:50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ab/>
      </w:r>
      <w:r w:rsidRPr="006F56B9">
        <w:rPr>
          <w:rFonts w:ascii="MyriadPro-Semibold" w:hAnsi="MyriadPro-Semibold" w:cs="MyriadPro-Semibold"/>
          <w:b/>
          <w:sz w:val="20"/>
          <w:szCs w:val="20"/>
          <w:lang w:val="fi-FI"/>
        </w:rPr>
        <w:t>Geeniseulonta</w:t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 xml:space="preserve"> </w:t>
      </w:r>
      <w:r w:rsidR="00420994" w:rsidRPr="006F56B9">
        <w:rPr>
          <w:rFonts w:ascii="MyriadPro-Light" w:hAnsi="MyriadPro-Light" w:cs="MyriadPro-Light"/>
          <w:sz w:val="20"/>
          <w:szCs w:val="20"/>
          <w:lang w:val="fi-FI"/>
        </w:rPr>
        <w:br/>
      </w:r>
      <w:r w:rsidRPr="006F56B9">
        <w:rPr>
          <w:rFonts w:ascii="MyriadPro-Light" w:hAnsi="MyriadPro-Light" w:cs="MyriadPro-Light"/>
          <w:sz w:val="20"/>
          <w:szCs w:val="20"/>
          <w:lang w:val="fi-FI"/>
        </w:rPr>
        <w:t>Erikoislääkäri Anna-Kaisa Anttonen, HUSLAB</w:t>
      </w:r>
    </w:p>
    <w:p w:rsidR="00FA127B" w:rsidRPr="009D4FA6" w:rsidRDefault="00D83B13" w:rsidP="006F56B9">
      <w:pPr>
        <w:rPr>
          <w:rFonts w:ascii="MyriadPro-Semibold" w:hAnsi="MyriadPro-Semibold" w:cs="MyriadPro-Semibold"/>
          <w:sz w:val="20"/>
          <w:szCs w:val="20"/>
        </w:rPr>
      </w:pPr>
      <w:r w:rsidRPr="009D4FA6">
        <w:rPr>
          <w:rFonts w:ascii="MyriadPro-Light" w:hAnsi="MyriadPro-Light" w:cs="MyriadPro-Light"/>
          <w:sz w:val="20"/>
          <w:szCs w:val="20"/>
        </w:rPr>
        <w:t>16:05</w:t>
      </w:r>
      <w:r w:rsidRPr="009D4FA6">
        <w:rPr>
          <w:rFonts w:ascii="MyriadPro-Light" w:hAnsi="MyriadPro-Light" w:cs="MyriadPro-Light"/>
          <w:sz w:val="20"/>
          <w:szCs w:val="20"/>
        </w:rPr>
        <w:tab/>
      </w:r>
      <w:r w:rsidRPr="009D4FA6">
        <w:rPr>
          <w:rFonts w:ascii="MyriadPro-Semibold" w:hAnsi="MyriadPro-Semibold" w:cs="MyriadPro-Semibold"/>
          <w:sz w:val="20"/>
          <w:szCs w:val="20"/>
        </w:rPr>
        <w:t>Loppukeskustelu</w:t>
      </w:r>
      <w:bookmarkStart w:id="0" w:name="_GoBack"/>
      <w:bookmarkEnd w:id="0"/>
    </w:p>
    <w:sectPr w:rsidR="00FA127B" w:rsidRPr="009D4FA6" w:rsidSect="006F56B9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7B" w:rsidRDefault="00FA127B" w:rsidP="00FA127B">
      <w:r>
        <w:separator/>
      </w:r>
    </w:p>
  </w:endnote>
  <w:endnote w:type="continuationSeparator" w:id="0">
    <w:p w:rsidR="00FA127B" w:rsidRDefault="00FA127B" w:rsidP="00FA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7B" w:rsidRDefault="00FA127B" w:rsidP="00FA127B">
      <w:r>
        <w:separator/>
      </w:r>
    </w:p>
  </w:footnote>
  <w:footnote w:type="continuationSeparator" w:id="0">
    <w:p w:rsidR="00FA127B" w:rsidRDefault="00FA127B" w:rsidP="00FA1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7B" w:rsidRDefault="00FA127B">
    <w:pPr>
      <w:pStyle w:val="Header"/>
    </w:pPr>
    <w:r>
      <w:rPr>
        <w:rFonts w:ascii="MyriadPro-Light" w:hAnsi="MyriadPro-Light" w:cs="MyriadPro-Light"/>
        <w:noProof/>
        <w:color w:val="0065FF"/>
        <w:sz w:val="48"/>
        <w:szCs w:val="48"/>
      </w:rPr>
      <w:drawing>
        <wp:anchor distT="0" distB="0" distL="114300" distR="114300" simplePos="0" relativeHeight="251659264" behindDoc="0" locked="0" layoutInCell="1" allowOverlap="1" wp14:anchorId="38568AC1" wp14:editId="6B15E0E8">
          <wp:simplePos x="0" y="0"/>
          <wp:positionH relativeFrom="column">
            <wp:posOffset>3893007</wp:posOffset>
          </wp:positionH>
          <wp:positionV relativeFrom="paragraph">
            <wp:posOffset>-192726</wp:posOffset>
          </wp:positionV>
          <wp:extent cx="2691829" cy="911723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342" cy="911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13"/>
    <w:rsid w:val="00132BA0"/>
    <w:rsid w:val="00170E41"/>
    <w:rsid w:val="001C6676"/>
    <w:rsid w:val="00281FC1"/>
    <w:rsid w:val="00314828"/>
    <w:rsid w:val="00371CBE"/>
    <w:rsid w:val="003A2DF8"/>
    <w:rsid w:val="003A6B06"/>
    <w:rsid w:val="003F06F2"/>
    <w:rsid w:val="004011FD"/>
    <w:rsid w:val="00420994"/>
    <w:rsid w:val="0044413C"/>
    <w:rsid w:val="00504657"/>
    <w:rsid w:val="005E7378"/>
    <w:rsid w:val="005F5B2E"/>
    <w:rsid w:val="00657C4D"/>
    <w:rsid w:val="0067308C"/>
    <w:rsid w:val="00681DB2"/>
    <w:rsid w:val="006E098C"/>
    <w:rsid w:val="006F56B9"/>
    <w:rsid w:val="00781D33"/>
    <w:rsid w:val="00806F6D"/>
    <w:rsid w:val="00860102"/>
    <w:rsid w:val="00866DF0"/>
    <w:rsid w:val="008B5644"/>
    <w:rsid w:val="008F36C1"/>
    <w:rsid w:val="009D4FA6"/>
    <w:rsid w:val="00A03CCA"/>
    <w:rsid w:val="00A430D8"/>
    <w:rsid w:val="00A6565C"/>
    <w:rsid w:val="00A759C3"/>
    <w:rsid w:val="00AE22AD"/>
    <w:rsid w:val="00B85AB8"/>
    <w:rsid w:val="00BA2CF7"/>
    <w:rsid w:val="00BF358A"/>
    <w:rsid w:val="00C44158"/>
    <w:rsid w:val="00C53DE3"/>
    <w:rsid w:val="00CD6A81"/>
    <w:rsid w:val="00CE1DC5"/>
    <w:rsid w:val="00D17EB6"/>
    <w:rsid w:val="00D56506"/>
    <w:rsid w:val="00D56793"/>
    <w:rsid w:val="00D83B13"/>
    <w:rsid w:val="00E159EB"/>
    <w:rsid w:val="00E91913"/>
    <w:rsid w:val="00EA119B"/>
    <w:rsid w:val="00ED4CDE"/>
    <w:rsid w:val="00ED7C6D"/>
    <w:rsid w:val="00F64926"/>
    <w:rsid w:val="00FA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83B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27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27B"/>
  </w:style>
  <w:style w:type="paragraph" w:styleId="Footer">
    <w:name w:val="footer"/>
    <w:basedOn w:val="Normal"/>
    <w:link w:val="FooterChar"/>
    <w:uiPriority w:val="99"/>
    <w:unhideWhenUsed/>
    <w:rsid w:val="00FA127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27B"/>
  </w:style>
  <w:style w:type="character" w:styleId="Hyperlink">
    <w:name w:val="Hyperlink"/>
    <w:basedOn w:val="DefaultParagraphFont"/>
    <w:uiPriority w:val="99"/>
    <w:unhideWhenUsed/>
    <w:rsid w:val="00FA1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83B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27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27B"/>
  </w:style>
  <w:style w:type="paragraph" w:styleId="Footer">
    <w:name w:val="footer"/>
    <w:basedOn w:val="Normal"/>
    <w:link w:val="FooterChar"/>
    <w:uiPriority w:val="99"/>
    <w:unhideWhenUsed/>
    <w:rsid w:val="00FA127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27B"/>
  </w:style>
  <w:style w:type="character" w:styleId="Hyperlink">
    <w:name w:val="Hyperlink"/>
    <w:basedOn w:val="DefaultParagraphFont"/>
    <w:uiPriority w:val="99"/>
    <w:unhideWhenUsed/>
    <w:rsid w:val="00FA1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B5F1-C409-40CE-8503-24A6C1F6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412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Swedish Orphan Biovitrum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Elimäki</dc:creator>
  <cp:lastModifiedBy>Ulla-Riitta Ketola</cp:lastModifiedBy>
  <cp:revision>13</cp:revision>
  <cp:lastPrinted>2016-01-15T08:02:00Z</cp:lastPrinted>
  <dcterms:created xsi:type="dcterms:W3CDTF">2016-01-22T07:37:00Z</dcterms:created>
  <dcterms:modified xsi:type="dcterms:W3CDTF">2016-01-25T11:20:00Z</dcterms:modified>
</cp:coreProperties>
</file>