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53" w:rsidRDefault="000B39BE">
      <w:r w:rsidRPr="000B39BE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09.7pt;margin-top:340.75pt;width:16.8pt;height:18.6pt;flip:x y;z-index:251666432" o:connectortype="straight">
            <v:stroke endarrow="block"/>
          </v:shape>
        </w:pict>
      </w:r>
      <w:r w:rsidRPr="000B39BE">
        <w:rPr>
          <w:noProof/>
          <w:lang w:val="en-US"/>
        </w:rPr>
        <w:pict>
          <v:shape id="_x0000_s1031" type="#_x0000_t32" style="position:absolute;margin-left:221.7pt;margin-top:374.95pt;width:7.8pt;height:9.6pt;flip:x y;z-index:251665408" o:connectortype="straight">
            <v:stroke endarrow="bl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23.35pt;margin-top:345.4pt;width:46.75pt;height:21.75pt;z-index:251664384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Sukeva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58.55pt;margin-top:617.2pt;width:57.75pt;height:22.95pt;z-index:251662336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Vieremä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7" type="#_x0000_t202" style="position:absolute;margin-left:202.7pt;margin-top:281.6pt;width:70.55pt;height:21.35pt;z-index:251660288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Polttoalue</w:t>
                  </w:r>
                </w:p>
              </w:txbxContent>
            </v:textbox>
          </v:shape>
        </w:pict>
      </w:r>
      <w:r w:rsidRPr="000B39BE">
        <w:rPr>
          <w:noProof/>
          <w:lang w:val="en-US"/>
        </w:rPr>
        <w:pict>
          <v:shape id="_x0000_s1026" type="#_x0000_t32" style="position:absolute;margin-left:186.3pt;margin-top:302.95pt;width:40.2pt;height:26.4pt;flip:x;z-index:251658240" o:connectortype="straight" strokecolor="red">
            <v:stroke endarrow="block"/>
          </v:shape>
        </w:pict>
      </w:r>
      <w:r w:rsidR="00CB4AE4" w:rsidRPr="00CB4AE4">
        <w:rPr>
          <w:noProof/>
          <w:lang w:eastAsia="fi-FI"/>
        </w:rPr>
        <w:drawing>
          <wp:inline distT="0" distB="0" distL="0" distR="0">
            <wp:extent cx="6120130" cy="8656955"/>
            <wp:effectExtent l="19050" t="19050" r="13970" b="10795"/>
            <wp:docPr id="1" name="Kuva 0" descr="Talaskankaan_lahestymiskar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askankaan_lahestymiskartt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4AE4" w:rsidRDefault="000B39BE">
      <w:r>
        <w:rPr>
          <w:noProof/>
          <w:lang w:eastAsia="zh-TW"/>
        </w:rPr>
        <w:lastRenderedPageBreak/>
        <w:pict>
          <v:shape id="_x0000_s1044" type="#_x0000_t202" style="position:absolute;margin-left:294.35pt;margin-top:407.8pt;width:95.3pt;height:21.15pt;z-index:251681792;mso-width-relative:margin;mso-height-relative:margin">
            <v:textbox>
              <w:txbxContent>
                <w:p w:rsidR="00BB6A71" w:rsidRPr="00BB6A71" w:rsidRDefault="00BB6A71">
                  <w:pPr>
                    <w:rPr>
                      <w:lang w:val="en-US"/>
                    </w:rPr>
                  </w:pPr>
                  <w:r>
                    <w:t>Jätä tie vapaaksi!</w:t>
                  </w:r>
                </w:p>
              </w:txbxContent>
            </v:textbox>
          </v:shape>
        </w:pict>
      </w:r>
      <w:r w:rsidRPr="000B39BE">
        <w:rPr>
          <w:noProof/>
          <w:lang w:val="en-US"/>
        </w:rPr>
        <w:pict>
          <v:shape id="_x0000_s1043" type="#_x0000_t32" style="position:absolute;margin-left:77.1pt;margin-top:118.15pt;width:28.25pt;height:65.4pt;z-index:251679744" o:connectortype="straight">
            <v:stroke endarrow="block"/>
          </v:shape>
        </w:pict>
      </w:r>
      <w:r w:rsidRPr="000B39BE">
        <w:rPr>
          <w:noProof/>
          <w:lang w:val="en-US"/>
        </w:rPr>
        <w:pict>
          <v:shape id="_x0000_s1042" type="#_x0000_t32" style="position:absolute;margin-left:86.65pt;margin-top:113.95pt;width:15.15pt;height:21pt;z-index:251678720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41" type="#_x0000_t202" style="position:absolute;margin-left:35.15pt;margin-top:95.8pt;width:51.5pt;height:22.35pt;z-index:251677696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pumput</w:t>
                  </w:r>
                </w:p>
              </w:txbxContent>
            </v:textbox>
          </v:shape>
        </w:pict>
      </w:r>
      <w:r w:rsidRPr="000B39BE">
        <w:rPr>
          <w:noProof/>
          <w:lang w:val="en-US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0" type="#_x0000_t12" style="position:absolute;margin-left:101.8pt;margin-top:131.95pt;width:10.15pt;height:14.4pt;flip:x;z-index:251675648" fillcolor="red"/>
        </w:pict>
      </w:r>
      <w:r w:rsidRPr="000B39BE">
        <w:rPr>
          <w:noProof/>
          <w:lang w:val="en-US"/>
        </w:rPr>
        <w:pict>
          <v:shape id="_x0000_s1039" type="#_x0000_t12" style="position:absolute;margin-left:105.35pt;margin-top:183.55pt;width:10.75pt;height:13.8pt;flip:x;z-index:251674624" fillcolor="red"/>
        </w:pict>
      </w:r>
      <w:r>
        <w:rPr>
          <w:noProof/>
          <w:lang w:eastAsia="zh-TW"/>
        </w:rPr>
        <w:pict>
          <v:shape id="_x0000_s1038" type="#_x0000_t202" style="position:absolute;margin-left:212.7pt;margin-top:178pt;width:73.7pt;height:24.75pt;z-index:251673600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palokäytävä</w:t>
                  </w:r>
                </w:p>
              </w:txbxContent>
            </v:textbox>
          </v:shape>
        </w:pict>
      </w:r>
      <w:r w:rsidRPr="000B39BE">
        <w:rPr>
          <w:noProof/>
          <w:lang w:val="en-US"/>
        </w:rPr>
        <w:pict>
          <v:polyline id="_x0000_s1037" style="position:absolute;z-index:251671552" points="212.7pt,200.95pt,201.3pt,217.15pt,184.5pt,214.15pt,174.3pt,201.55pt,150.3pt,191.95pt,138.9pt,197.95pt,108.9pt,186.55pt" coordsize="2076,612" filled="f" strokecolor="red" strokeweight="2.25pt">
            <v:path arrowok="t"/>
          </v:polyline>
        </w:pict>
      </w:r>
      <w:r w:rsidRPr="000B39BE">
        <w:rPr>
          <w:noProof/>
          <w:lang w:val="en-US"/>
        </w:rPr>
        <w:pict>
          <v:polyline id="_x0000_s1035" style="position:absolute;z-index:251670528" points="331.5pt,288.55pt,325.5pt,299.95pt,267.3pt,272.95pt,249.3pt,278.35pt,239.1pt,277.15pt,227.1pt,260.2pt,210.3pt,247.75pt,192.3pt,230.95pt,187.5pt,214.15pt" coordsize="2880,1716" filled="f" strokecolor="#f79646 [3209]" strokeweight="2.25pt">
            <v:path arrowok="t"/>
          </v:polyline>
        </w:pict>
      </w:r>
      <w:r w:rsidRPr="000B39BE">
        <w:rPr>
          <w:noProof/>
          <w:lang w:val="en-US"/>
        </w:rPr>
        <w:pict>
          <v:shape id="_x0000_s1034" type="#_x0000_t32" style="position:absolute;margin-left:336.9pt;margin-top:272.95pt;width:42.05pt;height:9.6pt;flip:x;z-index:251669504" o:connectortype="straight">
            <v:stroke endarrow="block"/>
          </v:shape>
        </w:pict>
      </w:r>
      <w:r>
        <w:rPr>
          <w:noProof/>
          <w:lang w:eastAsia="zh-TW"/>
        </w:rPr>
        <w:pict>
          <v:shape id="_x0000_s1033" type="#_x0000_t202" style="position:absolute;margin-left:378.95pt;margin-top:260.2pt;width:57.75pt;height:25.35pt;z-index:251668480;mso-width-relative:margin;mso-height-relative:margin">
            <v:textbox>
              <w:txbxContent>
                <w:p w:rsidR="0094508C" w:rsidRPr="0094508C" w:rsidRDefault="0094508C">
                  <w:pPr>
                    <w:rPr>
                      <w:lang w:val="en-US"/>
                    </w:rPr>
                  </w:pPr>
                  <w:r>
                    <w:t>P-paikka</w:t>
                  </w:r>
                </w:p>
              </w:txbxContent>
            </v:textbox>
          </v:shape>
        </w:pict>
      </w:r>
      <w:r w:rsidR="00CB4AE4">
        <w:rPr>
          <w:noProof/>
          <w:lang w:eastAsia="fi-FI"/>
        </w:rPr>
        <w:drawing>
          <wp:inline distT="0" distB="0" distL="0" distR="0">
            <wp:extent cx="6120130" cy="8656955"/>
            <wp:effectExtent l="19050" t="19050" r="13970" b="10795"/>
            <wp:docPr id="2" name="Kuva 1" descr="Talaskangas_kohdekar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askangas_kohdekar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4AE4" w:rsidRDefault="000B39BE">
      <w:r w:rsidRPr="000B39BE">
        <w:rPr>
          <w:noProof/>
          <w:lang w:val="en-US"/>
        </w:rPr>
        <w:lastRenderedPageBreak/>
        <w:pict>
          <v:polyline id="_x0000_s1049" style="position:absolute;z-index:251686912" points="332.1pt,289.75pt,323.7pt,298.75pt,314.1pt,297.55pt,298.5pt,292.75pt,286.5pt,284.95pt,278.7pt,277.75pt,264.9pt,274.15pt,249.9pt,274.75pt,239.1pt,270.55pt,228.3pt,265.15pt,212.1pt,257.95pt,200.7pt,251.2pt,195.3pt,242.35pt,195.3pt,236.35pt,191.1pt,231.55pt,184.5pt,217.15pt" coordsize="2952,1632" filled="f" strokecolor="red" strokeweight="1.5pt">
            <v:stroke dashstyle="1 1"/>
            <v:path arrowok="t"/>
          </v:polyline>
        </w:pict>
      </w:r>
      <w:r w:rsidRPr="000B39BE">
        <w:rPr>
          <w:noProof/>
          <w:lang w:val="en-US"/>
        </w:rPr>
        <w:pict>
          <v:shape id="_x0000_s1047" type="#_x0000_t32" style="position:absolute;margin-left:341.1pt;margin-top:260.95pt;width:19.25pt;height:16.8pt;flip:x;z-index:251685888" o:connectortype="straight" strokecolor="red">
            <v:stroke endarrow="block"/>
          </v:shape>
        </w:pict>
      </w:r>
      <w:r>
        <w:rPr>
          <w:noProof/>
          <w:lang w:eastAsia="zh-TW"/>
        </w:rPr>
        <w:pict>
          <v:shape id="_x0000_s1046" type="#_x0000_t202" style="position:absolute;margin-left:360.35pt;margin-top:251.2pt;width:56.95pt;height:26.55pt;z-index:251684864;mso-width-relative:margin;mso-height-relative:margin">
            <v:textbox>
              <w:txbxContent>
                <w:p w:rsidR="00BB6A71" w:rsidRPr="00BB6A71" w:rsidRDefault="00BB6A71">
                  <w:pPr>
                    <w:rPr>
                      <w:lang w:val="en-US"/>
                    </w:rPr>
                  </w:pPr>
                  <w:r>
                    <w:t>P-paikka</w:t>
                  </w:r>
                </w:p>
              </w:txbxContent>
            </v:textbox>
          </v:shape>
        </w:pict>
      </w:r>
      <w:r w:rsidRPr="000B39BE">
        <w:rPr>
          <w:noProof/>
          <w:lang w:val="en-US"/>
        </w:rPr>
        <w:pict>
          <v:polyline id="_x0000_s1045" style="position:absolute;z-index:251682816" points="212.1pt,208.75pt,192.3pt,220.15pt,183.9pt,217.75pt,164.7pt,202.15pt,151.5pt,193.75pt,139.5pt,202.15pt,111.3pt,188.35pt" coordsize="2016,636" filled="f" strokecolor="red" strokeweight="2.25pt">
            <v:path arrowok="t"/>
          </v:polyline>
        </w:pict>
      </w:r>
      <w:r w:rsidR="00CB4AE4">
        <w:rPr>
          <w:noProof/>
          <w:lang w:eastAsia="fi-FI"/>
        </w:rPr>
        <w:drawing>
          <wp:inline distT="0" distB="0" distL="0" distR="0">
            <wp:extent cx="6120130" cy="8656955"/>
            <wp:effectExtent l="19050" t="19050" r="13970" b="10795"/>
            <wp:docPr id="3" name="Kuva 2" descr="Talaskangas_ilma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askangas_ilmakuv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B4AE4" w:rsidSect="007D275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B4AE4"/>
    <w:rsid w:val="00001E4C"/>
    <w:rsid w:val="000B39BE"/>
    <w:rsid w:val="007D2753"/>
    <w:rsid w:val="00861D9A"/>
    <w:rsid w:val="0094508C"/>
    <w:rsid w:val="00BB6A71"/>
    <w:rsid w:val="00C872D6"/>
    <w:rsid w:val="00CB4AE4"/>
    <w:rsid w:val="00D557BB"/>
    <w:rsid w:val="00D7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red" strokecolor="red"/>
    </o:shapedefaults>
    <o:shapelayout v:ext="edit">
      <o:idmap v:ext="edit" data="1"/>
      <o:rules v:ext="edit">
        <o:r id="V:Rule8" type="connector" idref="#_x0000_s1031"/>
        <o:r id="V:Rule9" type="connector" idref="#_x0000_s1042"/>
        <o:r id="V:Rule10" type="connector" idref="#_x0000_s1034"/>
        <o:r id="V:Rule11" type="connector" idref="#_x0000_s1043"/>
        <o:r id="V:Rule12" type="connector" idref="#_x0000_s1026"/>
        <o:r id="V:Rule13" type="connector" idref="#_x0000_s1032"/>
        <o:r id="V:Rule1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7D275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B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Metsahallitus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sarika</dc:creator>
  <cp:lastModifiedBy>merjaaa</cp:lastModifiedBy>
  <cp:revision>2</cp:revision>
  <dcterms:created xsi:type="dcterms:W3CDTF">2016-05-27T12:19:00Z</dcterms:created>
  <dcterms:modified xsi:type="dcterms:W3CDTF">2016-05-27T12:19:00Z</dcterms:modified>
</cp:coreProperties>
</file>