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C8" w:rsidRPr="003712C8" w:rsidRDefault="006C0EC6" w:rsidP="003712C8">
      <w:pPr>
        <w:pStyle w:val="NormaaliWWW"/>
        <w:rPr>
          <w:rFonts w:asciiTheme="minorHAnsi" w:hAnsiTheme="minorHAnsi" w:cstheme="minorHAnsi"/>
        </w:rPr>
      </w:pPr>
      <w:r>
        <w:rPr>
          <w:rStyle w:val="Voimakas"/>
          <w:rFonts w:ascii="Verdana" w:hAnsi="Verdana" w:cs="Calibri"/>
        </w:rPr>
        <w:br/>
      </w:r>
      <w:proofErr w:type="gramStart"/>
      <w:r w:rsidR="003712C8" w:rsidRPr="003712C8">
        <w:rPr>
          <w:rStyle w:val="Voimakas"/>
          <w:rFonts w:asciiTheme="minorHAnsi" w:hAnsiTheme="minorHAnsi" w:cstheme="minorHAnsi"/>
        </w:rPr>
        <w:t>Taitaja2015-kilpailun hiusmuotoilu-kilpailusarjan tuo</w:t>
      </w:r>
      <w:r w:rsidR="003712C8">
        <w:rPr>
          <w:rStyle w:val="Voimakas"/>
          <w:rFonts w:asciiTheme="minorHAnsi" w:hAnsiTheme="minorHAnsi" w:cstheme="minorHAnsi"/>
        </w:rPr>
        <w:t>maristossa menestyneet Taitajat</w:t>
      </w:r>
      <w:proofErr w:type="gramEnd"/>
      <w:r w:rsidR="003712C8">
        <w:rPr>
          <w:rStyle w:val="Voimakas"/>
          <w:rFonts w:asciiTheme="minorHAnsi" w:hAnsiTheme="minorHAnsi" w:cstheme="minorHAnsi"/>
        </w:rPr>
        <w:br/>
      </w:r>
    </w:p>
    <w:p w:rsidR="003712C8" w:rsidRPr="003712C8" w:rsidRDefault="003712C8" w:rsidP="003712C8">
      <w:pPr>
        <w:pStyle w:val="NormaaliWWW"/>
        <w:rPr>
          <w:rFonts w:asciiTheme="minorHAnsi" w:hAnsiTheme="minorHAnsi" w:cstheme="minorHAnsi"/>
        </w:rPr>
      </w:pPr>
      <w:r w:rsidRPr="003712C8">
        <w:rPr>
          <w:rFonts w:asciiTheme="minorHAnsi" w:hAnsiTheme="minorHAnsi" w:cstheme="minorHAnsi"/>
        </w:rPr>
        <w:t>Hiusalan tuomareina toimii tänä vuonna neljä vuosien varrella Taitaja-kilpailuissa menestynyttä kilpailijaa: Siiri Härmä, Aki-Matti Kallio, Teea Sinervo ja Joona Jaakkola.</w:t>
      </w:r>
    </w:p>
    <w:p w:rsidR="003712C8" w:rsidRPr="003712C8" w:rsidRDefault="003712C8" w:rsidP="003712C8">
      <w:pPr>
        <w:pStyle w:val="NormaaliWWW"/>
        <w:rPr>
          <w:rFonts w:asciiTheme="minorHAnsi" w:hAnsiTheme="minorHAnsi" w:cstheme="minorHAnsi"/>
        </w:rPr>
      </w:pPr>
      <w:r w:rsidRPr="003712C8">
        <w:rPr>
          <w:rFonts w:asciiTheme="minorHAnsi" w:hAnsiTheme="minorHAnsi" w:cstheme="minorHAnsi"/>
        </w:rPr>
        <w:t xml:space="preserve">Siiri Härmä kilpaili hiusmuotoilu-sarjassa ensimmäisen kerran vuonna 2013 sijoittuen neljänneksi. Vuonna 2014 Siiri voitti Taitaja-kilpailut ja lisäksi hänet valittiin Taitajien Taitajaksi 2014. </w:t>
      </w:r>
      <w:hyperlink r:id="rId7" w:tgtFrame="_blank" w:history="1">
        <w:r w:rsidRPr="003712C8">
          <w:rPr>
            <w:rStyle w:val="Hyperlinkki"/>
            <w:rFonts w:asciiTheme="minorHAnsi" w:hAnsiTheme="minorHAnsi" w:cstheme="minorHAnsi"/>
          </w:rPr>
          <w:t>http://skillsfinland.fi/fi/taitaja-sm-julkinen/taitajien-taitaja</w:t>
        </w:r>
      </w:hyperlink>
      <w:r w:rsidRPr="003712C8">
        <w:rPr>
          <w:rFonts w:asciiTheme="minorHAnsi" w:hAnsiTheme="minorHAnsi" w:cstheme="minorHAnsi"/>
        </w:rPr>
        <w:t xml:space="preserve"> </w:t>
      </w:r>
    </w:p>
    <w:p w:rsidR="003712C8" w:rsidRPr="003712C8" w:rsidRDefault="003712C8" w:rsidP="003712C8">
      <w:pPr>
        <w:pStyle w:val="NormaaliWWW"/>
        <w:rPr>
          <w:rFonts w:asciiTheme="minorHAnsi" w:hAnsiTheme="minorHAnsi" w:cstheme="minorHAnsi"/>
        </w:rPr>
      </w:pPr>
      <w:r w:rsidRPr="003712C8">
        <w:rPr>
          <w:rFonts w:asciiTheme="minorHAnsi" w:hAnsiTheme="minorHAnsi" w:cstheme="minorHAnsi"/>
        </w:rPr>
        <w:t>Aki-Matti Kallio sai Taitaja-kilpailuista pronssia vuonna 2010.</w:t>
      </w:r>
    </w:p>
    <w:p w:rsidR="003712C8" w:rsidRPr="003712C8" w:rsidRDefault="003712C8" w:rsidP="003712C8">
      <w:pPr>
        <w:pStyle w:val="NormaaliWWW"/>
        <w:rPr>
          <w:rFonts w:asciiTheme="minorHAnsi" w:hAnsiTheme="minorHAnsi" w:cstheme="minorHAnsi"/>
        </w:rPr>
      </w:pPr>
      <w:r w:rsidRPr="003712C8">
        <w:rPr>
          <w:rFonts w:asciiTheme="minorHAnsi" w:hAnsiTheme="minorHAnsi" w:cstheme="minorHAnsi"/>
        </w:rPr>
        <w:t>Teea Sinervo oli finalistina vuonna 2005.</w:t>
      </w:r>
    </w:p>
    <w:p w:rsidR="003712C8" w:rsidRPr="003712C8" w:rsidRDefault="003712C8" w:rsidP="003712C8">
      <w:pPr>
        <w:pStyle w:val="NormaaliWWW"/>
        <w:rPr>
          <w:rFonts w:asciiTheme="minorHAnsi" w:hAnsiTheme="minorHAnsi" w:cstheme="minorHAnsi"/>
        </w:rPr>
      </w:pPr>
      <w:r w:rsidRPr="003712C8">
        <w:rPr>
          <w:rFonts w:asciiTheme="minorHAnsi" w:hAnsiTheme="minorHAnsi" w:cstheme="minorHAnsi"/>
        </w:rPr>
        <w:t>Joona Jaakkola sai hopeaa vuonna 2013 ja lisäksi hän on MM-edustaja tänä vuonna.</w:t>
      </w:r>
    </w:p>
    <w:p w:rsidR="003712C8" w:rsidRPr="003712C8" w:rsidRDefault="003712C8" w:rsidP="003712C8">
      <w:pPr>
        <w:pStyle w:val="NormaaliWWW"/>
        <w:rPr>
          <w:rFonts w:asciiTheme="minorHAnsi" w:hAnsiTheme="minorHAnsi" w:cstheme="minorHAnsi"/>
        </w:rPr>
      </w:pPr>
      <w:r w:rsidRPr="003712C8">
        <w:rPr>
          <w:rFonts w:asciiTheme="minorHAnsi" w:hAnsiTheme="minorHAnsi" w:cstheme="minorHAnsi"/>
        </w:rPr>
        <w:t xml:space="preserve">Tuomaristossa on myös </w:t>
      </w:r>
      <w:proofErr w:type="spellStart"/>
      <w:r w:rsidRPr="003712C8">
        <w:rPr>
          <w:rFonts w:asciiTheme="minorHAnsi" w:hAnsiTheme="minorHAnsi" w:cstheme="minorHAnsi"/>
        </w:rPr>
        <w:t>Goldwellin</w:t>
      </w:r>
      <w:proofErr w:type="spellEnd"/>
      <w:r w:rsidRPr="003712C8">
        <w:rPr>
          <w:rFonts w:asciiTheme="minorHAnsi" w:hAnsiTheme="minorHAnsi" w:cstheme="minorHAnsi"/>
        </w:rPr>
        <w:t xml:space="preserve"> koulutuspäällikkö Tommi Ruskomäki sekä hiusalan opettajat Satu Kaurala ja Margit </w:t>
      </w:r>
      <w:proofErr w:type="spellStart"/>
      <w:r w:rsidRPr="003712C8">
        <w:rPr>
          <w:rFonts w:asciiTheme="minorHAnsi" w:hAnsiTheme="minorHAnsi" w:cstheme="minorHAnsi"/>
        </w:rPr>
        <w:t>Pirjamo</w:t>
      </w:r>
      <w:proofErr w:type="spellEnd"/>
      <w:r w:rsidRPr="003712C8">
        <w:rPr>
          <w:rFonts w:asciiTheme="minorHAnsi" w:hAnsiTheme="minorHAnsi" w:cstheme="minorHAnsi"/>
        </w:rPr>
        <w:t xml:space="preserve">. Päätuomarina toimii hiusalan opettaja Heli </w:t>
      </w:r>
      <w:proofErr w:type="spellStart"/>
      <w:r w:rsidRPr="003712C8">
        <w:rPr>
          <w:rFonts w:asciiTheme="minorHAnsi" w:hAnsiTheme="minorHAnsi" w:cstheme="minorHAnsi"/>
        </w:rPr>
        <w:t>Räglund</w:t>
      </w:r>
      <w:proofErr w:type="spellEnd"/>
      <w:r w:rsidRPr="003712C8">
        <w:rPr>
          <w:rFonts w:asciiTheme="minorHAnsi" w:hAnsiTheme="minorHAnsi" w:cstheme="minorHAnsi"/>
        </w:rPr>
        <w:t>.</w:t>
      </w:r>
    </w:p>
    <w:p w:rsidR="006A70EF" w:rsidRPr="006C0EC6" w:rsidRDefault="003712C8" w:rsidP="003712C8">
      <w:pPr>
        <w:pStyle w:val="NormaaliWWW"/>
        <w:rPr>
          <w:rFonts w:asciiTheme="minorHAnsi" w:hAnsiTheme="minorHAnsi" w:cstheme="minorHAnsi"/>
          <w:sz w:val="28"/>
          <w:szCs w:val="28"/>
        </w:rPr>
      </w:pPr>
      <w:r w:rsidRPr="003712C8">
        <w:rPr>
          <w:rFonts w:asciiTheme="minorHAnsi" w:hAnsiTheme="minorHAnsi" w:cstheme="minorHAnsi"/>
        </w:rPr>
        <w:t>Hiusmuotoilu on visuaalisesti näyttävä laji ja tänä vuonna on panostettu siihen, että yleisö pystyy seuraamaan kisoja vaihe vaiheelta aikaisempia vuosia paremmin. Tänään on vuorossa miesten mallin mukainen permanentti, leikkaus ja viimeistely. Iltapäivällä saapuu hiusmallit naisten väriin ja leikkaukseen. Ensimmäisen päivän kilpailutyönä oli värjäys ja kampaus mallipäälle. Upeat luomukset on nähtävissä kilpailualueella.</w:t>
      </w:r>
      <w:bookmarkStart w:id="0" w:name="_GoBack"/>
      <w:bookmarkEnd w:id="0"/>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Default="006A70EF" w:rsidP="006A70EF"/>
    <w:p w:rsidR="00BD412A" w:rsidRPr="006A70EF" w:rsidRDefault="006A70EF" w:rsidP="006A70EF">
      <w:pPr>
        <w:tabs>
          <w:tab w:val="left" w:pos="6390"/>
        </w:tabs>
      </w:pPr>
      <w:r>
        <w:tab/>
      </w:r>
    </w:p>
    <w:sectPr w:rsidR="00BD412A" w:rsidRPr="006A70EF">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2F" w:rsidRDefault="00FA162F" w:rsidP="00E248EE">
      <w:pPr>
        <w:spacing w:after="0" w:line="240" w:lineRule="auto"/>
      </w:pPr>
      <w:r>
        <w:separator/>
      </w:r>
    </w:p>
  </w:endnote>
  <w:endnote w:type="continuationSeparator" w:id="0">
    <w:p w:rsidR="00FA162F" w:rsidRDefault="00FA162F" w:rsidP="00E2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E8" w:rsidRDefault="008F79E8">
    <w:pPr>
      <w:pStyle w:val="Alatunniste"/>
    </w:pPr>
  </w:p>
  <w:p w:rsidR="008F79E8" w:rsidRDefault="008F79E8">
    <w:pPr>
      <w:pStyle w:val="Alatunniste"/>
    </w:pPr>
  </w:p>
  <w:p w:rsidR="0052372B" w:rsidRDefault="00B1120B">
    <w:pPr>
      <w:pStyle w:val="Alatunniste"/>
    </w:pPr>
    <w:r>
      <w:rPr>
        <w:noProof/>
        <w:lang w:eastAsia="fi-FI"/>
      </w:rPr>
      <w:drawing>
        <wp:inline distT="0" distB="0" distL="0" distR="0" wp14:anchorId="623B17F8" wp14:editId="101369E0">
          <wp:extent cx="6120130" cy="11677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tajatoimijat perakk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677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2F" w:rsidRDefault="00FA162F" w:rsidP="00E248EE">
      <w:pPr>
        <w:spacing w:after="0" w:line="240" w:lineRule="auto"/>
      </w:pPr>
      <w:r>
        <w:separator/>
      </w:r>
    </w:p>
  </w:footnote>
  <w:footnote w:type="continuationSeparator" w:id="0">
    <w:p w:rsidR="00FA162F" w:rsidRDefault="00FA162F" w:rsidP="00E2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E" w:rsidRDefault="00E248EE">
    <w:pPr>
      <w:pStyle w:val="Yltunniste"/>
    </w:pPr>
    <w:r>
      <w:rPr>
        <w:noProof/>
        <w:lang w:eastAsia="fi-FI"/>
      </w:rPr>
      <w:drawing>
        <wp:anchor distT="0" distB="0" distL="114300" distR="114300" simplePos="0" relativeHeight="251658240" behindDoc="1" locked="0" layoutInCell="1" allowOverlap="1">
          <wp:simplePos x="0" y="0"/>
          <wp:positionH relativeFrom="column">
            <wp:posOffset>-300990</wp:posOffset>
          </wp:positionH>
          <wp:positionV relativeFrom="paragraph">
            <wp:posOffset>-305435</wp:posOffset>
          </wp:positionV>
          <wp:extent cx="6648450" cy="1198245"/>
          <wp:effectExtent l="0" t="0" r="0" b="1905"/>
          <wp:wrapThrough wrapText="bothSides">
            <wp:wrapPolygon edited="0">
              <wp:start x="0" y="0"/>
              <wp:lineTo x="0" y="21291"/>
              <wp:lineTo x="21538" y="21291"/>
              <wp:lineTo x="21538"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palkki kirjepohja.png"/>
                  <pic:cNvPicPr/>
                </pic:nvPicPr>
                <pic:blipFill>
                  <a:blip r:embed="rId1">
                    <a:extLst>
                      <a:ext uri="{28A0092B-C50C-407E-A947-70E740481C1C}">
                        <a14:useLocalDpi xmlns:a14="http://schemas.microsoft.com/office/drawing/2010/main" val="0"/>
                      </a:ext>
                    </a:extLst>
                  </a:blip>
                  <a:stretch>
                    <a:fillRect/>
                  </a:stretch>
                </pic:blipFill>
                <pic:spPr>
                  <a:xfrm>
                    <a:off x="0" y="0"/>
                    <a:ext cx="6648450" cy="1198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E"/>
    <w:rsid w:val="00173368"/>
    <w:rsid w:val="00176DDD"/>
    <w:rsid w:val="002378EB"/>
    <w:rsid w:val="003712C8"/>
    <w:rsid w:val="0052372B"/>
    <w:rsid w:val="00580A11"/>
    <w:rsid w:val="005B5CA0"/>
    <w:rsid w:val="006A70EF"/>
    <w:rsid w:val="006C0EC6"/>
    <w:rsid w:val="007771DE"/>
    <w:rsid w:val="008321E9"/>
    <w:rsid w:val="008F79E8"/>
    <w:rsid w:val="00A362A6"/>
    <w:rsid w:val="00B1120B"/>
    <w:rsid w:val="00C44671"/>
    <w:rsid w:val="00D12486"/>
    <w:rsid w:val="00E248EE"/>
    <w:rsid w:val="00FA16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unhideWhenUsed/>
    <w:rsid w:val="006C0EC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C0EC6"/>
    <w:rPr>
      <w:b/>
      <w:bCs/>
    </w:rPr>
  </w:style>
  <w:style w:type="character" w:styleId="Hyperlinkki">
    <w:name w:val="Hyperlink"/>
    <w:basedOn w:val="Kappaleenoletusfontti"/>
    <w:uiPriority w:val="99"/>
    <w:semiHidden/>
    <w:unhideWhenUsed/>
    <w:rsid w:val="006C0EC6"/>
    <w:rPr>
      <w:color w:val="0000FF"/>
      <w:u w:val="single"/>
    </w:rPr>
  </w:style>
  <w:style w:type="character" w:customStyle="1" w:styleId="xapple-converted-space">
    <w:name w:val="x_apple-converted-space"/>
    <w:basedOn w:val="Kappaleenoletusfontti"/>
    <w:rsid w:val="006C0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unhideWhenUsed/>
    <w:rsid w:val="006C0EC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C0EC6"/>
    <w:rPr>
      <w:b/>
      <w:bCs/>
    </w:rPr>
  </w:style>
  <w:style w:type="character" w:styleId="Hyperlinkki">
    <w:name w:val="Hyperlink"/>
    <w:basedOn w:val="Kappaleenoletusfontti"/>
    <w:uiPriority w:val="99"/>
    <w:semiHidden/>
    <w:unhideWhenUsed/>
    <w:rsid w:val="006C0EC6"/>
    <w:rPr>
      <w:color w:val="0000FF"/>
      <w:u w:val="single"/>
    </w:rPr>
  </w:style>
  <w:style w:type="character" w:customStyle="1" w:styleId="xapple-converted-space">
    <w:name w:val="x_apple-converted-space"/>
    <w:basedOn w:val="Kappaleenoletusfontti"/>
    <w:rsid w:val="006C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568">
      <w:bodyDiv w:val="1"/>
      <w:marLeft w:val="0"/>
      <w:marRight w:val="0"/>
      <w:marTop w:val="0"/>
      <w:marBottom w:val="0"/>
      <w:divBdr>
        <w:top w:val="none" w:sz="0" w:space="0" w:color="auto"/>
        <w:left w:val="none" w:sz="0" w:space="0" w:color="auto"/>
        <w:bottom w:val="none" w:sz="0" w:space="0" w:color="auto"/>
        <w:right w:val="none" w:sz="0" w:space="0" w:color="auto"/>
      </w:divBdr>
    </w:div>
    <w:div w:id="21077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llsfinland.fi/fi/taitaja-sm-julkinen/taitajien-taita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1253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Kairinen Paula</cp:lastModifiedBy>
  <cp:revision>2</cp:revision>
  <cp:lastPrinted>2013-12-19T12:04:00Z</cp:lastPrinted>
  <dcterms:created xsi:type="dcterms:W3CDTF">2015-05-06T09:26:00Z</dcterms:created>
  <dcterms:modified xsi:type="dcterms:W3CDTF">2015-05-06T09:26:00Z</dcterms:modified>
</cp:coreProperties>
</file>