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DC79" w14:textId="305D5408" w:rsidR="00B9646A" w:rsidRDefault="00B9646A" w:rsidP="00B9646A">
      <w:pPr>
        <w:rPr>
          <w:rFonts w:ascii="Calibri" w:hAnsi="Calibri"/>
          <w:sz w:val="22"/>
          <w:szCs w:val="22"/>
        </w:rPr>
      </w:pPr>
      <w:r w:rsidRPr="00BD2B04">
        <w:rPr>
          <w:rFonts w:ascii="Calibri" w:hAnsi="Calibri"/>
          <w:sz w:val="22"/>
          <w:szCs w:val="22"/>
        </w:rPr>
        <w:t>LEHDISTÖTIEDOTE</w:t>
      </w:r>
      <w:r>
        <w:rPr>
          <w:rFonts w:ascii="Calibri" w:hAnsi="Calibri"/>
          <w:sz w:val="22"/>
          <w:szCs w:val="22"/>
        </w:rPr>
        <w:t xml:space="preserve"> </w:t>
      </w:r>
      <w:r w:rsidR="003C4698">
        <w:rPr>
          <w:rFonts w:ascii="Calibri" w:hAnsi="Calibri"/>
          <w:sz w:val="22"/>
          <w:szCs w:val="22"/>
        </w:rPr>
        <w:t>6.11.</w:t>
      </w:r>
      <w:r>
        <w:rPr>
          <w:rFonts w:ascii="Calibri" w:hAnsi="Calibri"/>
          <w:sz w:val="22"/>
          <w:szCs w:val="22"/>
        </w:rPr>
        <w:t>2013</w:t>
      </w:r>
      <w:r>
        <w:rPr>
          <w:rFonts w:ascii="Calibri" w:hAnsi="Calibri"/>
          <w:sz w:val="22"/>
          <w:szCs w:val="22"/>
        </w:rPr>
        <w:tab/>
      </w:r>
    </w:p>
    <w:p w14:paraId="2BBBD8E3" w14:textId="77777777" w:rsidR="00B9646A" w:rsidRDefault="00B9646A" w:rsidP="00B9646A"/>
    <w:p w14:paraId="607C4884" w14:textId="526BF304" w:rsidR="00B9646A" w:rsidRDefault="00B9646A" w:rsidP="00B9646A">
      <w:pPr>
        <w:rPr>
          <w:rFonts w:ascii="Calibri" w:hAnsi="Calibri"/>
          <w:sz w:val="22"/>
          <w:szCs w:val="22"/>
        </w:rPr>
      </w:pPr>
      <w:r>
        <w:rPr>
          <w:rFonts w:ascii="Calibri" w:hAnsi="Calibri"/>
          <w:sz w:val="22"/>
          <w:szCs w:val="22"/>
        </w:rPr>
        <w:tab/>
      </w:r>
      <w:r w:rsidR="003C4698">
        <w:rPr>
          <w:noProof/>
        </w:rPr>
        <w:drawing>
          <wp:inline distT="0" distB="0" distL="0" distR="0" wp14:anchorId="4A849B96" wp14:editId="1A232C6C">
            <wp:extent cx="1336344" cy="2154412"/>
            <wp:effectExtent l="0" t="0" r="0" b="0"/>
            <wp:docPr id="1" name="Kuva 1" descr="Y:\PAJATSO\Kannet ja kuvat\KANNET 2013\KANNET SYKSY 2013 JPG\Naiseus Sera ka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AJATSO\Kannet ja kuvat\KANNET 2013\KANNET SYKSY 2013 JPG\Naiseus Sera kans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316" cy="2154367"/>
                    </a:xfrm>
                    <a:prstGeom prst="rect">
                      <a:avLst/>
                    </a:prstGeom>
                    <a:noFill/>
                    <a:ln>
                      <a:noFill/>
                    </a:ln>
                  </pic:spPr>
                </pic:pic>
              </a:graphicData>
            </a:graphic>
          </wp:inline>
        </w:drawing>
      </w:r>
    </w:p>
    <w:p w14:paraId="1AF6D7CE" w14:textId="77777777" w:rsidR="00B9646A" w:rsidRPr="00BD2B04" w:rsidRDefault="00B9646A" w:rsidP="00B9646A">
      <w:pPr>
        <w:rPr>
          <w:rFonts w:ascii="Calibri" w:hAnsi="Calibri"/>
          <w:sz w:val="22"/>
          <w:szCs w:val="22"/>
        </w:rPr>
      </w:pPr>
      <w:r>
        <w:rPr>
          <w:rFonts w:ascii="Calibri" w:hAnsi="Calibri"/>
          <w:sz w:val="22"/>
          <w:szCs w:val="22"/>
        </w:rPr>
        <w:tab/>
      </w:r>
      <w:r>
        <w:rPr>
          <w:rFonts w:ascii="Calibri" w:hAnsi="Calibri"/>
          <w:sz w:val="22"/>
          <w:szCs w:val="22"/>
        </w:rPr>
        <w:tab/>
      </w:r>
    </w:p>
    <w:p w14:paraId="0AC1CA3D" w14:textId="77777777" w:rsidR="00B9646A" w:rsidRPr="00BD2B04" w:rsidRDefault="00B9646A" w:rsidP="00B9646A">
      <w:pPr>
        <w:rPr>
          <w:rFonts w:ascii="Calibri" w:hAnsi="Calibri"/>
          <w:sz w:val="22"/>
          <w:szCs w:val="22"/>
        </w:rPr>
      </w:pPr>
    </w:p>
    <w:p w14:paraId="254C7E5F" w14:textId="4E11AC1B" w:rsidR="008D5EBC" w:rsidRPr="00B95281" w:rsidRDefault="003C4698" w:rsidP="00B95281">
      <w:pPr>
        <w:rPr>
          <w:rFonts w:ascii="Calibri" w:hAnsi="Calibri"/>
          <w:sz w:val="28"/>
          <w:szCs w:val="28"/>
        </w:rPr>
      </w:pPr>
      <w:r>
        <w:rPr>
          <w:rFonts w:ascii="Calibri" w:hAnsi="Calibri"/>
          <w:sz w:val="28"/>
          <w:szCs w:val="28"/>
        </w:rPr>
        <w:t xml:space="preserve">Ortodoksimunkki </w:t>
      </w:r>
      <w:proofErr w:type="spellStart"/>
      <w:r>
        <w:rPr>
          <w:rFonts w:ascii="Calibri" w:hAnsi="Calibri"/>
          <w:sz w:val="28"/>
          <w:szCs w:val="28"/>
        </w:rPr>
        <w:t>Serafim</w:t>
      </w:r>
      <w:proofErr w:type="spellEnd"/>
      <w:r>
        <w:rPr>
          <w:rFonts w:ascii="Calibri" w:hAnsi="Calibri"/>
          <w:sz w:val="28"/>
          <w:szCs w:val="28"/>
        </w:rPr>
        <w:t xml:space="preserve"> kirjoittaa naiseudesta</w:t>
      </w:r>
      <w:r w:rsidR="00B95281">
        <w:rPr>
          <w:rFonts w:ascii="Calibri" w:hAnsi="Calibri"/>
          <w:sz w:val="28"/>
          <w:szCs w:val="28"/>
        </w:rPr>
        <w:t xml:space="preserve"> </w:t>
      </w:r>
    </w:p>
    <w:p w14:paraId="5C8449CF" w14:textId="77777777" w:rsidR="001342BB" w:rsidRDefault="001342BB" w:rsidP="001342BB">
      <w:pPr>
        <w:rPr>
          <w:rFonts w:ascii="Calibri" w:hAnsi="Calibri"/>
          <w:sz w:val="20"/>
          <w:szCs w:val="20"/>
        </w:rPr>
      </w:pPr>
    </w:p>
    <w:p w14:paraId="22B78305" w14:textId="77777777" w:rsidR="003C4698" w:rsidRPr="003C4698" w:rsidRDefault="003C4698" w:rsidP="003C4698">
      <w:pPr>
        <w:rPr>
          <w:rFonts w:ascii="Calibri" w:hAnsi="Calibri"/>
          <w:sz w:val="20"/>
          <w:szCs w:val="20"/>
        </w:rPr>
      </w:pPr>
    </w:p>
    <w:p w14:paraId="752A245D" w14:textId="146D1AA4" w:rsidR="003C4698" w:rsidRPr="003C4698" w:rsidRDefault="003C4698" w:rsidP="003C4698">
      <w:pPr>
        <w:rPr>
          <w:rFonts w:ascii="Calibri" w:hAnsi="Calibri"/>
          <w:sz w:val="20"/>
          <w:szCs w:val="20"/>
        </w:rPr>
      </w:pPr>
      <w:proofErr w:type="spellStart"/>
      <w:r w:rsidRPr="003C4698">
        <w:rPr>
          <w:rFonts w:ascii="Calibri" w:hAnsi="Calibri"/>
          <w:b/>
          <w:sz w:val="20"/>
          <w:szCs w:val="20"/>
        </w:rPr>
        <w:t>Serafim</w:t>
      </w:r>
      <w:proofErr w:type="spellEnd"/>
      <w:r w:rsidRPr="003C4698">
        <w:rPr>
          <w:rFonts w:ascii="Calibri" w:hAnsi="Calibri"/>
          <w:b/>
          <w:sz w:val="20"/>
          <w:szCs w:val="20"/>
        </w:rPr>
        <w:t xml:space="preserve"> Seppälä</w:t>
      </w:r>
      <w:r w:rsidRPr="003C4698">
        <w:rPr>
          <w:rFonts w:ascii="Calibri" w:hAnsi="Calibri"/>
          <w:sz w:val="20"/>
          <w:szCs w:val="20"/>
        </w:rPr>
        <w:t>n</w:t>
      </w:r>
      <w:r>
        <w:rPr>
          <w:rFonts w:ascii="Calibri" w:hAnsi="Calibri"/>
          <w:sz w:val="20"/>
          <w:szCs w:val="20"/>
        </w:rPr>
        <w:t xml:space="preserve"> uusin kirja </w:t>
      </w:r>
      <w:r w:rsidR="000C4C5E" w:rsidRPr="000C4C5E">
        <w:rPr>
          <w:rFonts w:ascii="Calibri" w:hAnsi="Calibri"/>
          <w:b/>
          <w:i/>
          <w:sz w:val="20"/>
          <w:szCs w:val="20"/>
        </w:rPr>
        <w:t>Naiseus</w:t>
      </w:r>
      <w:r w:rsidR="000C4C5E">
        <w:rPr>
          <w:rFonts w:ascii="Calibri" w:hAnsi="Calibri"/>
          <w:sz w:val="20"/>
          <w:szCs w:val="20"/>
        </w:rPr>
        <w:t xml:space="preserve"> </w:t>
      </w:r>
      <w:r>
        <w:rPr>
          <w:rFonts w:ascii="Calibri" w:hAnsi="Calibri"/>
          <w:sz w:val="20"/>
          <w:szCs w:val="20"/>
        </w:rPr>
        <w:t>on syväluotaus jumalakuvan ja hengellisyyden naisellisiin piirteisiin. Kirjassa uskontoon liittyvä</w:t>
      </w:r>
      <w:r>
        <w:rPr>
          <w:rFonts w:ascii="Calibri" w:hAnsi="Calibri"/>
          <w:sz w:val="20"/>
          <w:szCs w:val="20"/>
        </w:rPr>
        <w:t xml:space="preserve"> naiseuskes</w:t>
      </w:r>
      <w:r>
        <w:rPr>
          <w:rFonts w:ascii="Calibri" w:hAnsi="Calibri"/>
          <w:sz w:val="20"/>
          <w:szCs w:val="20"/>
        </w:rPr>
        <w:t xml:space="preserve">kustelu laajenee </w:t>
      </w:r>
      <w:r w:rsidR="000C4C5E">
        <w:rPr>
          <w:rFonts w:ascii="Calibri" w:hAnsi="Calibri"/>
          <w:sz w:val="20"/>
          <w:szCs w:val="20"/>
        </w:rPr>
        <w:t xml:space="preserve">myös </w:t>
      </w:r>
      <w:r>
        <w:rPr>
          <w:rFonts w:ascii="Calibri" w:hAnsi="Calibri"/>
          <w:sz w:val="20"/>
          <w:szCs w:val="20"/>
        </w:rPr>
        <w:t>perinteisten ta</w:t>
      </w:r>
      <w:r w:rsidR="000C4C5E">
        <w:rPr>
          <w:rFonts w:ascii="Calibri" w:hAnsi="Calibri"/>
          <w:sz w:val="20"/>
          <w:szCs w:val="20"/>
        </w:rPr>
        <w:t xml:space="preserve">sa-arvokysymysten ulkopuolelle. </w:t>
      </w:r>
      <w:r w:rsidRPr="003C4698">
        <w:rPr>
          <w:rFonts w:ascii="Calibri" w:hAnsi="Calibri"/>
          <w:sz w:val="20"/>
          <w:szCs w:val="20"/>
        </w:rPr>
        <w:t xml:space="preserve">Terveessä uskonnossa maskuliinisuus ja feminiinisyys ovat tasapainossa ja kummallakin on oma tilansa. </w:t>
      </w:r>
    </w:p>
    <w:p w14:paraId="6CC203E9" w14:textId="77777777" w:rsidR="003C4698" w:rsidRPr="003C4698" w:rsidRDefault="003C4698" w:rsidP="003C4698">
      <w:pPr>
        <w:rPr>
          <w:rFonts w:ascii="Calibri" w:hAnsi="Calibri"/>
          <w:sz w:val="20"/>
          <w:szCs w:val="20"/>
        </w:rPr>
      </w:pPr>
    </w:p>
    <w:p w14:paraId="6A1CF2DC" w14:textId="77777777" w:rsidR="003C4698" w:rsidRPr="003C4698" w:rsidRDefault="003C4698" w:rsidP="003C4698">
      <w:pPr>
        <w:rPr>
          <w:rFonts w:ascii="Calibri" w:hAnsi="Calibri"/>
          <w:sz w:val="20"/>
          <w:szCs w:val="20"/>
        </w:rPr>
      </w:pPr>
      <w:proofErr w:type="spellStart"/>
      <w:r w:rsidRPr="003C4698">
        <w:rPr>
          <w:rFonts w:ascii="Calibri" w:hAnsi="Calibri"/>
          <w:sz w:val="20"/>
          <w:szCs w:val="20"/>
        </w:rPr>
        <w:t>Serafim</w:t>
      </w:r>
      <w:proofErr w:type="spellEnd"/>
      <w:r w:rsidRPr="003C4698">
        <w:rPr>
          <w:rFonts w:ascii="Calibri" w:hAnsi="Calibri"/>
          <w:sz w:val="20"/>
          <w:szCs w:val="20"/>
        </w:rPr>
        <w:t xml:space="preserve"> Seppälä matkaa feminiinisyyden ja kristillisen hengellisyyden alkulähteille. Hän käsittelee toinen toistaan kiinnostavampia kysymyksiä varhaiskirkon ja idän kirkon aatehistorian valossa. Tarkasteltavana ovat jumalakuva, naiseuden uudistuminen, hengellisyyden naiselliset kasvot ja kirkkoäidin rooli varhaiskristillisessä </w:t>
      </w:r>
      <w:proofErr w:type="spellStart"/>
      <w:r w:rsidRPr="003C4698">
        <w:rPr>
          <w:rFonts w:ascii="Calibri" w:hAnsi="Calibri"/>
          <w:sz w:val="20"/>
          <w:szCs w:val="20"/>
        </w:rPr>
        <w:t>spiritualiteetissa</w:t>
      </w:r>
      <w:proofErr w:type="spellEnd"/>
      <w:r w:rsidRPr="003C4698">
        <w:rPr>
          <w:rFonts w:ascii="Calibri" w:hAnsi="Calibri"/>
          <w:sz w:val="20"/>
          <w:szCs w:val="20"/>
        </w:rPr>
        <w:t>. Näitä kysymyksiä peilataan myös keskiajan juutalaisuuteen, jossa feminiinisyys sai erilaisia, jopa radikaaleja ilmenemismuotoja.</w:t>
      </w:r>
    </w:p>
    <w:p w14:paraId="739DCD71" w14:textId="77777777" w:rsidR="003C4698" w:rsidRDefault="003C4698" w:rsidP="003C4698">
      <w:pPr>
        <w:rPr>
          <w:rFonts w:ascii="Calibri" w:hAnsi="Calibri"/>
          <w:sz w:val="20"/>
          <w:szCs w:val="20"/>
        </w:rPr>
      </w:pPr>
    </w:p>
    <w:p w14:paraId="7C04DF7F" w14:textId="1D15BBC7" w:rsidR="00897C5A" w:rsidRPr="00B927D8" w:rsidRDefault="00897C5A" w:rsidP="003C4698">
      <w:pPr>
        <w:rPr>
          <w:rFonts w:ascii="Calibri" w:hAnsi="Calibri"/>
          <w:sz w:val="20"/>
          <w:szCs w:val="20"/>
        </w:rPr>
      </w:pPr>
      <w:r>
        <w:rPr>
          <w:rFonts w:ascii="Calibri" w:hAnsi="Calibri"/>
          <w:sz w:val="20"/>
          <w:szCs w:val="20"/>
        </w:rPr>
        <w:t xml:space="preserve">”Tarjolla on ikään kuin variaatioita naiseuden melodiasta eri sävellajeissa ja erilaisten instrumenttien kombinaatioilla”, </w:t>
      </w:r>
      <w:proofErr w:type="spellStart"/>
      <w:r>
        <w:rPr>
          <w:rFonts w:ascii="Calibri" w:hAnsi="Calibri"/>
          <w:sz w:val="20"/>
          <w:szCs w:val="20"/>
        </w:rPr>
        <w:t>Serafim</w:t>
      </w:r>
      <w:proofErr w:type="spellEnd"/>
      <w:r>
        <w:rPr>
          <w:rFonts w:ascii="Calibri" w:hAnsi="Calibri"/>
          <w:sz w:val="20"/>
          <w:szCs w:val="20"/>
        </w:rPr>
        <w:t xml:space="preserve"> k</w:t>
      </w:r>
      <w:r w:rsidR="00B927D8">
        <w:rPr>
          <w:rFonts w:ascii="Calibri" w:hAnsi="Calibri"/>
          <w:sz w:val="20"/>
          <w:szCs w:val="20"/>
        </w:rPr>
        <w:t>irjoittaa esipuheessaan</w:t>
      </w:r>
      <w:r>
        <w:rPr>
          <w:rFonts w:ascii="Calibri" w:hAnsi="Calibri"/>
          <w:sz w:val="20"/>
          <w:szCs w:val="20"/>
        </w:rPr>
        <w:t xml:space="preserve">. ”Olen pyrkinyt </w:t>
      </w:r>
      <w:r w:rsidR="00B927D8">
        <w:rPr>
          <w:rFonts w:ascii="Calibri" w:hAnsi="Calibri"/>
          <w:sz w:val="20"/>
          <w:szCs w:val="20"/>
        </w:rPr>
        <w:t>käsittelemään aihepiiriä siten, ettei kenenkään tarvitsisi etsiä piilofeminismiä tai -sovinismia sieltä missä sellaista ei ole.”</w:t>
      </w:r>
    </w:p>
    <w:p w14:paraId="07DF5AFF" w14:textId="77777777" w:rsidR="003C4698" w:rsidRPr="003C4698" w:rsidRDefault="003C4698" w:rsidP="003C4698">
      <w:pPr>
        <w:rPr>
          <w:rFonts w:ascii="Calibri" w:hAnsi="Calibri"/>
          <w:b/>
          <w:sz w:val="20"/>
          <w:szCs w:val="20"/>
        </w:rPr>
      </w:pPr>
    </w:p>
    <w:p w14:paraId="7B080938" w14:textId="118E35CD" w:rsidR="000C4C5E" w:rsidRDefault="000C4C5E" w:rsidP="000C4C5E">
      <w:pPr>
        <w:rPr>
          <w:rFonts w:ascii="Calibri" w:hAnsi="Calibri"/>
          <w:b/>
          <w:sz w:val="20"/>
          <w:szCs w:val="20"/>
        </w:rPr>
      </w:pPr>
      <w:proofErr w:type="spellStart"/>
      <w:r>
        <w:rPr>
          <w:rFonts w:ascii="Calibri" w:hAnsi="Calibri"/>
          <w:b/>
          <w:sz w:val="20"/>
          <w:szCs w:val="20"/>
        </w:rPr>
        <w:t>Serafim</w:t>
      </w:r>
      <w:proofErr w:type="spellEnd"/>
      <w:r>
        <w:rPr>
          <w:rFonts w:ascii="Calibri" w:hAnsi="Calibri"/>
          <w:b/>
          <w:sz w:val="20"/>
          <w:szCs w:val="20"/>
        </w:rPr>
        <w:t xml:space="preserve"> Seppälä: Naiseus. </w:t>
      </w:r>
      <w:proofErr w:type="gramStart"/>
      <w:r w:rsidR="00A361CB">
        <w:rPr>
          <w:rFonts w:ascii="Calibri" w:hAnsi="Calibri"/>
          <w:b/>
          <w:sz w:val="20"/>
          <w:szCs w:val="20"/>
        </w:rPr>
        <w:t>Varhaiskristillisiä ja juutalaisia näkökulmia.</w:t>
      </w:r>
      <w:proofErr w:type="gramEnd"/>
      <w:r w:rsidR="00A361CB">
        <w:rPr>
          <w:rFonts w:ascii="Calibri" w:hAnsi="Calibri"/>
          <w:b/>
          <w:sz w:val="20"/>
          <w:szCs w:val="20"/>
        </w:rPr>
        <w:t xml:space="preserve"> </w:t>
      </w:r>
      <w:r>
        <w:rPr>
          <w:rFonts w:ascii="Calibri" w:hAnsi="Calibri"/>
          <w:b/>
          <w:sz w:val="20"/>
          <w:szCs w:val="20"/>
        </w:rPr>
        <w:t xml:space="preserve">282 s. </w:t>
      </w:r>
      <w:proofErr w:type="spellStart"/>
      <w:r>
        <w:rPr>
          <w:rFonts w:ascii="Calibri" w:hAnsi="Calibri"/>
          <w:b/>
          <w:sz w:val="20"/>
          <w:szCs w:val="20"/>
        </w:rPr>
        <w:t>Kl</w:t>
      </w:r>
      <w:proofErr w:type="spellEnd"/>
      <w:r>
        <w:rPr>
          <w:rFonts w:ascii="Calibri" w:hAnsi="Calibri"/>
          <w:b/>
          <w:sz w:val="20"/>
          <w:szCs w:val="20"/>
        </w:rPr>
        <w:t xml:space="preserve"> 32.3/28.09. Kirjapaja 2013. </w:t>
      </w:r>
      <w:r w:rsidRPr="000C4C5E">
        <w:rPr>
          <w:rFonts w:ascii="Calibri" w:hAnsi="Calibri"/>
          <w:b/>
          <w:sz w:val="20"/>
          <w:szCs w:val="20"/>
        </w:rPr>
        <w:t>ISBN 978-952-247-422-3</w:t>
      </w:r>
      <w:r>
        <w:rPr>
          <w:rFonts w:ascii="Calibri" w:hAnsi="Calibri"/>
          <w:b/>
          <w:sz w:val="20"/>
          <w:szCs w:val="20"/>
        </w:rPr>
        <w:t>. Ovh. 34,00</w:t>
      </w:r>
    </w:p>
    <w:p w14:paraId="4565B21A" w14:textId="77777777" w:rsidR="000C4C5E" w:rsidRDefault="000C4C5E" w:rsidP="000C4C5E">
      <w:pPr>
        <w:rPr>
          <w:rFonts w:ascii="Calibri" w:hAnsi="Calibri"/>
          <w:b/>
          <w:sz w:val="20"/>
          <w:szCs w:val="20"/>
        </w:rPr>
      </w:pPr>
    </w:p>
    <w:p w14:paraId="51093D9A" w14:textId="423FA83A" w:rsidR="000C4C5E" w:rsidRPr="000C4C5E" w:rsidRDefault="000C4C5E" w:rsidP="000C4C5E">
      <w:pPr>
        <w:rPr>
          <w:rFonts w:ascii="Calibri" w:hAnsi="Calibri"/>
          <w:sz w:val="20"/>
          <w:szCs w:val="20"/>
        </w:rPr>
      </w:pPr>
      <w:proofErr w:type="spellStart"/>
      <w:r w:rsidRPr="003C4698">
        <w:rPr>
          <w:rFonts w:ascii="Calibri" w:hAnsi="Calibri"/>
          <w:b/>
          <w:sz w:val="20"/>
          <w:szCs w:val="20"/>
        </w:rPr>
        <w:t>Serafim</w:t>
      </w:r>
      <w:proofErr w:type="spellEnd"/>
      <w:r w:rsidRPr="003C4698">
        <w:rPr>
          <w:rFonts w:ascii="Calibri" w:hAnsi="Calibri"/>
          <w:b/>
          <w:sz w:val="20"/>
          <w:szCs w:val="20"/>
        </w:rPr>
        <w:t xml:space="preserve"> Seppälä</w:t>
      </w:r>
      <w:r w:rsidRPr="003C4698">
        <w:rPr>
          <w:rFonts w:ascii="Calibri" w:hAnsi="Calibri"/>
          <w:sz w:val="20"/>
          <w:szCs w:val="20"/>
        </w:rPr>
        <w:t xml:space="preserve"> (FT, s. 1970) on ortodoksinen pappismunkki, joka toimii systemaattisen teologian ja </w:t>
      </w:r>
      <w:proofErr w:type="spellStart"/>
      <w:r w:rsidRPr="003C4698">
        <w:rPr>
          <w:rFonts w:ascii="Calibri" w:hAnsi="Calibri"/>
          <w:sz w:val="20"/>
          <w:szCs w:val="20"/>
        </w:rPr>
        <w:t>patristiikan</w:t>
      </w:r>
      <w:proofErr w:type="spellEnd"/>
      <w:r w:rsidRPr="003C4698">
        <w:rPr>
          <w:rFonts w:ascii="Calibri" w:hAnsi="Calibri"/>
          <w:sz w:val="20"/>
          <w:szCs w:val="20"/>
        </w:rPr>
        <w:t xml:space="preserve"> professorina Itä-Suomen yliopistossa. </w:t>
      </w:r>
      <w:r w:rsidRPr="000C4C5E">
        <w:rPr>
          <w:rFonts w:ascii="Calibri" w:hAnsi="Calibri"/>
          <w:sz w:val="20"/>
          <w:szCs w:val="20"/>
        </w:rPr>
        <w:t xml:space="preserve">Professori Seppälä on laaja-alainen kulttuurin ja hengellisyyden moniottelija. Hänen teoksiaan ovat muun muassa </w:t>
      </w:r>
      <w:r w:rsidRPr="000C4C5E">
        <w:rPr>
          <w:rFonts w:ascii="Calibri" w:hAnsi="Calibri"/>
          <w:i/>
          <w:sz w:val="20"/>
          <w:szCs w:val="20"/>
        </w:rPr>
        <w:t xml:space="preserve">Tie ylösnousemukseen </w:t>
      </w:r>
      <w:r w:rsidRPr="000C4C5E">
        <w:rPr>
          <w:rFonts w:ascii="Calibri" w:hAnsi="Calibri"/>
          <w:sz w:val="20"/>
          <w:szCs w:val="20"/>
        </w:rPr>
        <w:t xml:space="preserve">(2006), </w:t>
      </w:r>
      <w:r w:rsidRPr="000C4C5E">
        <w:rPr>
          <w:rFonts w:ascii="Calibri" w:hAnsi="Calibri"/>
          <w:i/>
          <w:sz w:val="20"/>
          <w:szCs w:val="20"/>
        </w:rPr>
        <w:t>Vapaus</w:t>
      </w:r>
      <w:r w:rsidRPr="000C4C5E">
        <w:rPr>
          <w:rFonts w:ascii="Calibri" w:hAnsi="Calibri"/>
          <w:sz w:val="20"/>
          <w:szCs w:val="20"/>
        </w:rPr>
        <w:t xml:space="preserve"> (2007), </w:t>
      </w:r>
      <w:proofErr w:type="spellStart"/>
      <w:r w:rsidRPr="000C4C5E">
        <w:rPr>
          <w:rFonts w:ascii="Calibri" w:hAnsi="Calibri"/>
          <w:i/>
          <w:sz w:val="20"/>
          <w:szCs w:val="20"/>
        </w:rPr>
        <w:t>Araratista</w:t>
      </w:r>
      <w:proofErr w:type="spellEnd"/>
      <w:r w:rsidRPr="000C4C5E">
        <w:rPr>
          <w:rFonts w:ascii="Calibri" w:hAnsi="Calibri"/>
          <w:i/>
          <w:sz w:val="20"/>
          <w:szCs w:val="20"/>
        </w:rPr>
        <w:t xml:space="preserve"> itään</w:t>
      </w:r>
      <w:r w:rsidRPr="000C4C5E">
        <w:rPr>
          <w:rFonts w:ascii="Calibri" w:hAnsi="Calibri"/>
          <w:sz w:val="20"/>
          <w:szCs w:val="20"/>
        </w:rPr>
        <w:t xml:space="preserve"> (2007), </w:t>
      </w:r>
      <w:r w:rsidRPr="000C4C5E">
        <w:rPr>
          <w:rFonts w:ascii="Calibri" w:hAnsi="Calibri"/>
          <w:i/>
          <w:sz w:val="20"/>
          <w:szCs w:val="20"/>
        </w:rPr>
        <w:t>Kultainen Jerusalem</w:t>
      </w:r>
      <w:r w:rsidRPr="000C4C5E">
        <w:rPr>
          <w:rFonts w:ascii="Calibri" w:hAnsi="Calibri"/>
          <w:sz w:val="20"/>
          <w:szCs w:val="20"/>
        </w:rPr>
        <w:t xml:space="preserve"> (2008), </w:t>
      </w:r>
      <w:r w:rsidRPr="000C4C5E">
        <w:rPr>
          <w:rFonts w:ascii="Calibri" w:hAnsi="Calibri"/>
          <w:i/>
          <w:sz w:val="20"/>
          <w:szCs w:val="20"/>
        </w:rPr>
        <w:t xml:space="preserve">Kauneus </w:t>
      </w:r>
      <w:r w:rsidRPr="000C4C5E">
        <w:rPr>
          <w:rFonts w:ascii="Calibri" w:hAnsi="Calibri"/>
          <w:sz w:val="20"/>
          <w:szCs w:val="20"/>
        </w:rPr>
        <w:t xml:space="preserve">(2010), </w:t>
      </w:r>
      <w:r w:rsidRPr="000C4C5E">
        <w:rPr>
          <w:rFonts w:ascii="Calibri" w:hAnsi="Calibri"/>
          <w:i/>
          <w:sz w:val="20"/>
          <w:szCs w:val="20"/>
        </w:rPr>
        <w:t>Valo jää</w:t>
      </w:r>
      <w:r w:rsidRPr="000C4C5E">
        <w:rPr>
          <w:rFonts w:ascii="Calibri" w:hAnsi="Calibri"/>
          <w:sz w:val="20"/>
          <w:szCs w:val="20"/>
        </w:rPr>
        <w:t xml:space="preserve"> (2011) ja </w:t>
      </w:r>
      <w:r w:rsidRPr="000C4C5E">
        <w:rPr>
          <w:rFonts w:ascii="Calibri" w:hAnsi="Calibri"/>
          <w:i/>
          <w:sz w:val="20"/>
          <w:szCs w:val="20"/>
        </w:rPr>
        <w:t xml:space="preserve">Missä on liikaa, sieltä puuttuu jotakin </w:t>
      </w:r>
      <w:r w:rsidRPr="000C4C5E">
        <w:rPr>
          <w:rFonts w:ascii="Calibri" w:hAnsi="Calibri"/>
          <w:sz w:val="20"/>
          <w:szCs w:val="20"/>
        </w:rPr>
        <w:t>(2012)</w:t>
      </w:r>
      <w:r w:rsidRPr="000C4C5E">
        <w:rPr>
          <w:rFonts w:ascii="Calibri" w:hAnsi="Calibri"/>
          <w:i/>
          <w:sz w:val="20"/>
          <w:szCs w:val="20"/>
        </w:rPr>
        <w:t>.</w:t>
      </w:r>
    </w:p>
    <w:p w14:paraId="4AE111AB" w14:textId="77777777" w:rsidR="000C4C5E" w:rsidRPr="003C4698" w:rsidRDefault="000C4C5E" w:rsidP="000C4C5E">
      <w:pPr>
        <w:rPr>
          <w:rFonts w:ascii="Calibri" w:hAnsi="Calibri"/>
          <w:sz w:val="20"/>
          <w:szCs w:val="20"/>
        </w:rPr>
      </w:pPr>
    </w:p>
    <w:p w14:paraId="696E6337" w14:textId="77777777" w:rsidR="000C4C5E" w:rsidRPr="000C4C5E" w:rsidRDefault="000C4C5E" w:rsidP="000C4C5E">
      <w:pPr>
        <w:rPr>
          <w:rFonts w:ascii="Calibri" w:hAnsi="Calibri"/>
          <w:b/>
          <w:sz w:val="20"/>
          <w:szCs w:val="20"/>
        </w:rPr>
      </w:pPr>
    </w:p>
    <w:p w14:paraId="4AA444CC" w14:textId="77777777" w:rsidR="001342BB" w:rsidRPr="001342BB" w:rsidRDefault="001342BB" w:rsidP="001342BB">
      <w:pPr>
        <w:rPr>
          <w:rFonts w:ascii="Calibri" w:hAnsi="Calibri"/>
          <w:sz w:val="20"/>
          <w:szCs w:val="20"/>
        </w:rPr>
      </w:pPr>
    </w:p>
    <w:p w14:paraId="1AF01756" w14:textId="31173487" w:rsidR="001342BB" w:rsidRPr="001342BB" w:rsidRDefault="001342BB" w:rsidP="001342BB">
      <w:pPr>
        <w:rPr>
          <w:rFonts w:ascii="Calibri" w:hAnsi="Calibri"/>
          <w:sz w:val="20"/>
          <w:szCs w:val="20"/>
        </w:rPr>
      </w:pPr>
      <w:r w:rsidRPr="00E603B7">
        <w:rPr>
          <w:rFonts w:ascii="Calibri" w:hAnsi="Calibri"/>
          <w:b/>
          <w:sz w:val="20"/>
          <w:szCs w:val="20"/>
        </w:rPr>
        <w:t>Lisätietoja</w:t>
      </w:r>
      <w:r w:rsidRPr="001342BB">
        <w:rPr>
          <w:rFonts w:ascii="Calibri" w:hAnsi="Calibri"/>
          <w:sz w:val="20"/>
          <w:szCs w:val="20"/>
        </w:rPr>
        <w:t xml:space="preserve">: </w:t>
      </w:r>
      <w:proofErr w:type="spellStart"/>
      <w:r w:rsidR="000C4C5E">
        <w:rPr>
          <w:rFonts w:ascii="Calibri" w:hAnsi="Calibri"/>
          <w:sz w:val="20"/>
          <w:szCs w:val="20"/>
        </w:rPr>
        <w:t>Serafim</w:t>
      </w:r>
      <w:proofErr w:type="spellEnd"/>
      <w:r w:rsidR="000C4C5E">
        <w:rPr>
          <w:rFonts w:ascii="Calibri" w:hAnsi="Calibri"/>
          <w:sz w:val="20"/>
          <w:szCs w:val="20"/>
        </w:rPr>
        <w:t xml:space="preserve"> Seppälä, </w:t>
      </w:r>
      <w:hyperlink r:id="rId9" w:history="1">
        <w:r w:rsidR="000C4C5E" w:rsidRPr="000A1559">
          <w:rPr>
            <w:rStyle w:val="Hyperlinkki"/>
            <w:rFonts w:ascii="Calibri" w:hAnsi="Calibri"/>
            <w:sz w:val="20"/>
            <w:szCs w:val="20"/>
          </w:rPr>
          <w:t>serafim@ort.fi</w:t>
        </w:r>
      </w:hyperlink>
      <w:r w:rsidR="000C4C5E">
        <w:rPr>
          <w:rFonts w:ascii="Calibri" w:hAnsi="Calibri"/>
          <w:sz w:val="20"/>
          <w:szCs w:val="20"/>
        </w:rPr>
        <w:t xml:space="preserve"> </w:t>
      </w:r>
      <w:r w:rsidRPr="001342BB">
        <w:rPr>
          <w:rFonts w:ascii="Calibri" w:hAnsi="Calibri"/>
          <w:sz w:val="20"/>
          <w:szCs w:val="20"/>
        </w:rPr>
        <w:t xml:space="preserve">tai </w:t>
      </w:r>
      <w:r w:rsidR="00E603B7">
        <w:rPr>
          <w:rFonts w:ascii="Calibri" w:hAnsi="Calibri"/>
          <w:sz w:val="20"/>
          <w:szCs w:val="20"/>
        </w:rPr>
        <w:t>Kirjapaja</w:t>
      </w:r>
      <w:r w:rsidR="00F31C67">
        <w:rPr>
          <w:rFonts w:ascii="Calibri" w:hAnsi="Calibri"/>
          <w:sz w:val="20"/>
          <w:szCs w:val="20"/>
        </w:rPr>
        <w:t xml:space="preserve"> </w:t>
      </w:r>
      <w:r w:rsidR="00F31C67" w:rsidRPr="001342BB">
        <w:rPr>
          <w:rFonts w:ascii="Calibri" w:hAnsi="Calibri"/>
          <w:sz w:val="20"/>
          <w:szCs w:val="20"/>
        </w:rPr>
        <w:t xml:space="preserve">puh. </w:t>
      </w:r>
      <w:r w:rsidR="00F31C67" w:rsidRPr="000C4C5E">
        <w:rPr>
          <w:rFonts w:ascii="Calibri" w:hAnsi="Calibri"/>
          <w:sz w:val="20"/>
          <w:szCs w:val="20"/>
        </w:rPr>
        <w:t>09 6877 450</w:t>
      </w:r>
      <w:r w:rsidR="00E603B7">
        <w:rPr>
          <w:rFonts w:ascii="Calibri" w:hAnsi="Calibri"/>
          <w:sz w:val="20"/>
          <w:szCs w:val="20"/>
        </w:rPr>
        <w:t xml:space="preserve"> / </w:t>
      </w:r>
      <w:r w:rsidRPr="001342BB">
        <w:rPr>
          <w:rFonts w:ascii="Calibri" w:hAnsi="Calibri"/>
          <w:sz w:val="20"/>
          <w:szCs w:val="20"/>
        </w:rPr>
        <w:t>Marja-Liisa Saraste, m</w:t>
      </w:r>
      <w:r w:rsidR="0041372D">
        <w:rPr>
          <w:rFonts w:ascii="Calibri" w:hAnsi="Calibri"/>
          <w:sz w:val="20"/>
          <w:szCs w:val="20"/>
        </w:rPr>
        <w:t>arja-liisa.saraste@kirjapaja.fi</w:t>
      </w:r>
      <w:bookmarkStart w:id="0" w:name="_GoBack"/>
      <w:bookmarkEnd w:id="0"/>
      <w:r w:rsidRPr="001342BB">
        <w:rPr>
          <w:rFonts w:ascii="Calibri" w:hAnsi="Calibri"/>
          <w:sz w:val="20"/>
          <w:szCs w:val="20"/>
        </w:rPr>
        <w:t xml:space="preserve">.  </w:t>
      </w:r>
    </w:p>
    <w:p w14:paraId="6EB84ED9" w14:textId="77777777" w:rsidR="00F31C67" w:rsidRDefault="00F31C67" w:rsidP="001342BB">
      <w:pPr>
        <w:rPr>
          <w:rFonts w:ascii="Calibri" w:hAnsi="Calibri"/>
          <w:sz w:val="20"/>
          <w:szCs w:val="20"/>
        </w:rPr>
      </w:pPr>
    </w:p>
    <w:p w14:paraId="07BBEDD3" w14:textId="36D8F26B" w:rsidR="001342BB" w:rsidRPr="001342BB" w:rsidRDefault="001342BB" w:rsidP="001342BB">
      <w:pPr>
        <w:rPr>
          <w:rFonts w:ascii="Calibri" w:hAnsi="Calibri"/>
          <w:sz w:val="20"/>
          <w:szCs w:val="20"/>
        </w:rPr>
      </w:pPr>
      <w:proofErr w:type="gramStart"/>
      <w:r w:rsidRPr="001342BB">
        <w:rPr>
          <w:rFonts w:ascii="Calibri" w:hAnsi="Calibri"/>
          <w:sz w:val="20"/>
          <w:szCs w:val="20"/>
        </w:rPr>
        <w:t>Kirjan kansikuva</w:t>
      </w:r>
      <w:r w:rsidR="00F31C67">
        <w:rPr>
          <w:rFonts w:ascii="Calibri" w:hAnsi="Calibri"/>
          <w:sz w:val="20"/>
          <w:szCs w:val="20"/>
        </w:rPr>
        <w:t xml:space="preserve"> </w:t>
      </w:r>
      <w:hyperlink r:id="rId10" w:history="1">
        <w:r w:rsidR="00E603B7" w:rsidRPr="00E603B7">
          <w:rPr>
            <w:rStyle w:val="Hyperlinkki"/>
            <w:rFonts w:ascii="Calibri" w:hAnsi="Calibri"/>
            <w:sz w:val="20"/>
            <w:szCs w:val="20"/>
          </w:rPr>
          <w:t>täältä</w:t>
        </w:r>
      </w:hyperlink>
      <w:r w:rsidRPr="001342BB">
        <w:rPr>
          <w:rFonts w:ascii="Calibri" w:hAnsi="Calibri"/>
          <w:sz w:val="20"/>
          <w:szCs w:val="20"/>
        </w:rPr>
        <w:t>.</w:t>
      </w:r>
      <w:proofErr w:type="gramEnd"/>
      <w:r w:rsidRPr="001342BB">
        <w:rPr>
          <w:rFonts w:ascii="Calibri" w:hAnsi="Calibri"/>
          <w:sz w:val="20"/>
          <w:szCs w:val="20"/>
        </w:rPr>
        <w:t xml:space="preserve"> </w:t>
      </w:r>
    </w:p>
    <w:p w14:paraId="3BD8C179" w14:textId="77777777" w:rsidR="00F31C67" w:rsidRDefault="00F31C67" w:rsidP="001342BB">
      <w:pPr>
        <w:rPr>
          <w:rFonts w:ascii="Calibri" w:hAnsi="Calibri"/>
          <w:b/>
          <w:sz w:val="20"/>
          <w:szCs w:val="20"/>
        </w:rPr>
      </w:pPr>
    </w:p>
    <w:p w14:paraId="5041F4D6" w14:textId="4F9F783D" w:rsidR="00086AF0" w:rsidRPr="001342BB" w:rsidRDefault="001342BB" w:rsidP="001342BB">
      <w:pPr>
        <w:rPr>
          <w:rFonts w:ascii="Arial" w:hAnsi="Arial" w:cs="Arial"/>
          <w:sz w:val="20"/>
          <w:szCs w:val="20"/>
        </w:rPr>
      </w:pPr>
      <w:r w:rsidRPr="00D50C96">
        <w:rPr>
          <w:rFonts w:ascii="Calibri" w:hAnsi="Calibri"/>
          <w:b/>
          <w:sz w:val="20"/>
          <w:szCs w:val="20"/>
        </w:rPr>
        <w:t>Arvostelukappaleet</w:t>
      </w:r>
      <w:r w:rsidRPr="001342BB">
        <w:rPr>
          <w:rFonts w:ascii="Calibri" w:hAnsi="Calibri"/>
          <w:sz w:val="20"/>
          <w:szCs w:val="20"/>
        </w:rPr>
        <w:t>: minna.vatja@lastenkeskus.fi</w:t>
      </w:r>
    </w:p>
    <w:sectPr w:rsidR="00086AF0" w:rsidRPr="001342BB" w:rsidSect="00604A52">
      <w:headerReference w:type="default" r:id="rId11"/>
      <w:footerReference w:type="default" r:id="rId12"/>
      <w:pgSz w:w="11900" w:h="16840"/>
      <w:pgMar w:top="1560" w:right="1134" w:bottom="1417" w:left="1134" w:header="851"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8E0F2" w14:textId="77777777" w:rsidR="00D97A65" w:rsidRDefault="00D97A65" w:rsidP="006C7B4B">
      <w:r>
        <w:separator/>
      </w:r>
    </w:p>
  </w:endnote>
  <w:endnote w:type="continuationSeparator" w:id="0">
    <w:p w14:paraId="3AC23631" w14:textId="77777777" w:rsidR="00D97A65" w:rsidRDefault="00D97A65" w:rsidP="006C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F5E7" w14:textId="0239489A" w:rsidR="006C7B4B" w:rsidRPr="00386DD2" w:rsidRDefault="006C7B4B" w:rsidP="006C7B4B">
    <w:pPr>
      <w:rPr>
        <w:rFonts w:ascii="Avenir Light" w:hAnsi="Avenir Light"/>
        <w:sz w:val="16"/>
        <w:szCs w:val="16"/>
      </w:rPr>
    </w:pPr>
    <w:r w:rsidRPr="00386DD2">
      <w:rPr>
        <w:rFonts w:ascii="Avenir Light" w:hAnsi="Avenir Light"/>
        <w:sz w:val="16"/>
        <w:szCs w:val="16"/>
      </w:rPr>
      <w:t xml:space="preserve">LASTEN KESKUS JA KIRJAPAJA OY </w:t>
    </w:r>
    <w:r>
      <w:rPr>
        <w:rFonts w:ascii="Avenir Light" w:hAnsi="Avenir Light"/>
        <w:sz w:val="16"/>
        <w:szCs w:val="16"/>
      </w:rPr>
      <w:t xml:space="preserve"> </w:t>
    </w:r>
    <w:r w:rsidRPr="000E3023">
      <w:rPr>
        <w:rFonts w:ascii="Avenir Light" w:hAnsi="Avenir Light"/>
        <w:color w:val="FF0000"/>
        <w:sz w:val="16"/>
        <w:szCs w:val="16"/>
      </w:rPr>
      <w:t xml:space="preserve"> I</w:t>
    </w:r>
    <w:r w:rsidRPr="00386DD2">
      <w:rPr>
        <w:rFonts w:ascii="Avenir Light" w:hAnsi="Avenir Light"/>
        <w:sz w:val="16"/>
        <w:szCs w:val="16"/>
      </w:rPr>
      <w:t xml:space="preserve"> </w:t>
    </w:r>
    <w:r>
      <w:rPr>
        <w:rFonts w:ascii="Avenir Light" w:hAnsi="Avenir Light"/>
        <w:sz w:val="16"/>
        <w:szCs w:val="16"/>
      </w:rPr>
      <w:t xml:space="preserve"> </w:t>
    </w:r>
    <w:r w:rsidRPr="00386DD2">
      <w:rPr>
        <w:rFonts w:ascii="Avenir Light" w:hAnsi="Avenir Light"/>
        <w:sz w:val="16"/>
        <w:szCs w:val="16"/>
      </w:rPr>
      <w:t xml:space="preserve"> ITÄLAHDENKATU</w:t>
    </w:r>
    <w:r>
      <w:rPr>
        <w:rFonts w:ascii="Avenir Light" w:hAnsi="Avenir Light"/>
        <w:sz w:val="16"/>
        <w:szCs w:val="16"/>
      </w:rPr>
      <w:t xml:space="preserve"> 27 A   </w:t>
    </w:r>
    <w:r w:rsidRPr="000E3023">
      <w:rPr>
        <w:rFonts w:ascii="Avenir Light" w:hAnsi="Avenir Light"/>
        <w:color w:val="FF0000"/>
        <w:sz w:val="16"/>
        <w:szCs w:val="16"/>
      </w:rPr>
      <w:t xml:space="preserve">I </w:t>
    </w:r>
    <w:r>
      <w:rPr>
        <w:rFonts w:ascii="Avenir Light" w:hAnsi="Avenir Light"/>
        <w:sz w:val="16"/>
        <w:szCs w:val="16"/>
      </w:rPr>
      <w:t xml:space="preserve">  0</w:t>
    </w:r>
    <w:r w:rsidR="000E3023">
      <w:rPr>
        <w:rFonts w:ascii="Avenir Light" w:hAnsi="Avenir Light"/>
        <w:sz w:val="16"/>
        <w:szCs w:val="16"/>
      </w:rPr>
      <w:t>021</w:t>
    </w:r>
    <w:r>
      <w:rPr>
        <w:rFonts w:ascii="Avenir Light" w:hAnsi="Avenir Light"/>
        <w:sz w:val="16"/>
        <w:szCs w:val="16"/>
      </w:rPr>
      <w:t xml:space="preserve">0 HELSINKI   </w:t>
    </w:r>
    <w:r w:rsidRPr="000E3023">
      <w:rPr>
        <w:rFonts w:ascii="Avenir Light" w:hAnsi="Avenir Light"/>
        <w:color w:val="FF0000"/>
        <w:sz w:val="16"/>
        <w:szCs w:val="16"/>
      </w:rPr>
      <w:t>I</w:t>
    </w:r>
    <w:r>
      <w:rPr>
        <w:rFonts w:ascii="Avenir Light" w:hAnsi="Avenir Light"/>
        <w:sz w:val="16"/>
        <w:szCs w:val="16"/>
      </w:rPr>
      <w:t xml:space="preserve">   VAIHDE 09 6877450  </w:t>
    </w:r>
    <w:r w:rsidRPr="000E3023">
      <w:rPr>
        <w:rFonts w:ascii="Avenir Light" w:hAnsi="Avenir Light"/>
        <w:color w:val="FF0000"/>
        <w:sz w:val="16"/>
        <w:szCs w:val="16"/>
      </w:rPr>
      <w:t xml:space="preserve"> I</w:t>
    </w:r>
    <w:r>
      <w:rPr>
        <w:rFonts w:ascii="Avenir Light" w:hAnsi="Avenir Light"/>
        <w:sz w:val="16"/>
        <w:szCs w:val="16"/>
      </w:rPr>
      <w:t xml:space="preserve">   WWW.KIRJAPAJA.FI</w:t>
    </w:r>
  </w:p>
  <w:p w14:paraId="78BA1FD3" w14:textId="77777777" w:rsidR="006C7B4B" w:rsidRDefault="006C7B4B">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28A9B" w14:textId="77777777" w:rsidR="00D97A65" w:rsidRDefault="00D97A65" w:rsidP="006C7B4B">
      <w:r>
        <w:separator/>
      </w:r>
    </w:p>
  </w:footnote>
  <w:footnote w:type="continuationSeparator" w:id="0">
    <w:p w14:paraId="1491B184" w14:textId="77777777" w:rsidR="00D97A65" w:rsidRDefault="00D97A65" w:rsidP="006C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4C46D" w14:textId="36457195" w:rsidR="006C7B4B" w:rsidRDefault="00604A52" w:rsidP="00604A52">
    <w:pPr>
      <w:pStyle w:val="Yltunniste"/>
    </w:pPr>
    <w:r>
      <w:rPr>
        <w:noProof/>
      </w:rPr>
      <w:drawing>
        <wp:inline distT="0" distB="0" distL="0" distR="0" wp14:anchorId="212D4E1E" wp14:editId="1554CFF2">
          <wp:extent cx="2142336" cy="430823"/>
          <wp:effectExtent l="0" t="0" r="0" b="1270"/>
          <wp:docPr id="3" name="Kuva 3" descr="Macintosh HD:Users:petri:Desktop:LOGO:KP UUSI LOGO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ri:Desktop:LOGO:KP UUSI LOGO 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87" cy="4313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33B09"/>
    <w:multiLevelType w:val="hybridMultilevel"/>
    <w:tmpl w:val="F29AA686"/>
    <w:lvl w:ilvl="0" w:tplc="B16283BA">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2C"/>
    <w:rsid w:val="00004BDA"/>
    <w:rsid w:val="00043C64"/>
    <w:rsid w:val="00074900"/>
    <w:rsid w:val="00086AF0"/>
    <w:rsid w:val="00096F40"/>
    <w:rsid w:val="00097555"/>
    <w:rsid w:val="000A468F"/>
    <w:rsid w:val="000C4C5E"/>
    <w:rsid w:val="000E3023"/>
    <w:rsid w:val="00115E4F"/>
    <w:rsid w:val="00116F36"/>
    <w:rsid w:val="001342BB"/>
    <w:rsid w:val="001571BD"/>
    <w:rsid w:val="001573E2"/>
    <w:rsid w:val="001B6B78"/>
    <w:rsid w:val="001C162D"/>
    <w:rsid w:val="001D0E7F"/>
    <w:rsid w:val="00216DE8"/>
    <w:rsid w:val="00257B33"/>
    <w:rsid w:val="00260208"/>
    <w:rsid w:val="002E52F8"/>
    <w:rsid w:val="003038B1"/>
    <w:rsid w:val="00345A35"/>
    <w:rsid w:val="00386DD2"/>
    <w:rsid w:val="003B5000"/>
    <w:rsid w:val="003B5EA9"/>
    <w:rsid w:val="003C4698"/>
    <w:rsid w:val="003E5210"/>
    <w:rsid w:val="00412308"/>
    <w:rsid w:val="0041372D"/>
    <w:rsid w:val="00415D13"/>
    <w:rsid w:val="004175ED"/>
    <w:rsid w:val="004A261F"/>
    <w:rsid w:val="004C3A9B"/>
    <w:rsid w:val="004D0628"/>
    <w:rsid w:val="00530C5F"/>
    <w:rsid w:val="00572DF6"/>
    <w:rsid w:val="005A6A24"/>
    <w:rsid w:val="005B19C6"/>
    <w:rsid w:val="005C47F7"/>
    <w:rsid w:val="00604A52"/>
    <w:rsid w:val="00691EF6"/>
    <w:rsid w:val="006C7B4B"/>
    <w:rsid w:val="006D7E3C"/>
    <w:rsid w:val="00747BD1"/>
    <w:rsid w:val="0078082E"/>
    <w:rsid w:val="008621EF"/>
    <w:rsid w:val="0089571E"/>
    <w:rsid w:val="00897C5A"/>
    <w:rsid w:val="008B56EB"/>
    <w:rsid w:val="008D5EBC"/>
    <w:rsid w:val="008E1B34"/>
    <w:rsid w:val="00963544"/>
    <w:rsid w:val="009653EC"/>
    <w:rsid w:val="00977989"/>
    <w:rsid w:val="00A25E48"/>
    <w:rsid w:val="00A361CB"/>
    <w:rsid w:val="00A4092E"/>
    <w:rsid w:val="00AE72AD"/>
    <w:rsid w:val="00AF00CD"/>
    <w:rsid w:val="00B237B4"/>
    <w:rsid w:val="00B23E39"/>
    <w:rsid w:val="00B45CC2"/>
    <w:rsid w:val="00B927D8"/>
    <w:rsid w:val="00B95281"/>
    <w:rsid w:val="00B9646A"/>
    <w:rsid w:val="00C514B2"/>
    <w:rsid w:val="00CB4652"/>
    <w:rsid w:val="00D00929"/>
    <w:rsid w:val="00D155A5"/>
    <w:rsid w:val="00D50C96"/>
    <w:rsid w:val="00D5452C"/>
    <w:rsid w:val="00D97A65"/>
    <w:rsid w:val="00E25296"/>
    <w:rsid w:val="00E27D9C"/>
    <w:rsid w:val="00E350FA"/>
    <w:rsid w:val="00E603B7"/>
    <w:rsid w:val="00E80ADA"/>
    <w:rsid w:val="00ED578D"/>
    <w:rsid w:val="00EE4189"/>
    <w:rsid w:val="00F31C67"/>
    <w:rsid w:val="00F5040F"/>
    <w:rsid w:val="00F51661"/>
    <w:rsid w:val="00FA12E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78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B9646A"/>
    <w:rPr>
      <w:color w:val="0000FF" w:themeColor="hyperlink"/>
      <w:u w:val="single"/>
    </w:rPr>
  </w:style>
  <w:style w:type="character" w:styleId="Voimakas">
    <w:name w:val="Strong"/>
    <w:basedOn w:val="Kappaleenoletusfontti"/>
    <w:uiPriority w:val="22"/>
    <w:qFormat/>
    <w:rsid w:val="000A468F"/>
    <w:rPr>
      <w:b/>
      <w:bCs/>
    </w:rPr>
  </w:style>
  <w:style w:type="paragraph" w:styleId="NormaaliWWW">
    <w:name w:val="Normal (Web)"/>
    <w:basedOn w:val="Normaali"/>
    <w:uiPriority w:val="99"/>
    <w:semiHidden/>
    <w:unhideWhenUsed/>
    <w:rsid w:val="000A468F"/>
    <w:pPr>
      <w:spacing w:before="100" w:beforeAutospacing="1" w:after="100" w:afterAutospacing="1"/>
    </w:pPr>
    <w:rPr>
      <w:rFonts w:ascii="Times New Roman" w:eastAsia="Times New Roman" w:hAnsi="Times New Roman" w:cs="Times New Roman"/>
    </w:rPr>
  </w:style>
  <w:style w:type="character" w:styleId="AvattuHyperlinkki">
    <w:name w:val="FollowedHyperlink"/>
    <w:basedOn w:val="Kappaleenoletusfontti"/>
    <w:uiPriority w:val="99"/>
    <w:semiHidden/>
    <w:unhideWhenUsed/>
    <w:rsid w:val="0078082E"/>
    <w:rPr>
      <w:color w:val="800080" w:themeColor="followedHyperlink"/>
      <w:u w:val="single"/>
    </w:rPr>
  </w:style>
  <w:style w:type="character" w:customStyle="1" w:styleId="key1">
    <w:name w:val="key1"/>
    <w:basedOn w:val="Kappaleenoletusfontti"/>
    <w:rsid w:val="001573E2"/>
    <w:rPr>
      <w:vanish w:val="0"/>
      <w:webHidden w:val="0"/>
      <w:specVanish w:val="0"/>
    </w:rPr>
  </w:style>
  <w:style w:type="paragraph" w:styleId="Luettelokappale">
    <w:name w:val="List Paragraph"/>
    <w:basedOn w:val="Normaali"/>
    <w:uiPriority w:val="34"/>
    <w:qFormat/>
    <w:rsid w:val="008D5E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5452C"/>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D5452C"/>
    <w:rPr>
      <w:rFonts w:ascii="Lucida Grande" w:hAnsi="Lucida Grande"/>
      <w:sz w:val="18"/>
      <w:szCs w:val="18"/>
    </w:rPr>
  </w:style>
  <w:style w:type="paragraph" w:styleId="Yltunniste">
    <w:name w:val="header"/>
    <w:basedOn w:val="Normaali"/>
    <w:link w:val="YltunnisteChar"/>
    <w:uiPriority w:val="99"/>
    <w:unhideWhenUsed/>
    <w:rsid w:val="006C7B4B"/>
    <w:pPr>
      <w:tabs>
        <w:tab w:val="center" w:pos="4819"/>
        <w:tab w:val="right" w:pos="9638"/>
      </w:tabs>
    </w:pPr>
  </w:style>
  <w:style w:type="character" w:customStyle="1" w:styleId="YltunnisteChar">
    <w:name w:val="Ylätunniste Char"/>
    <w:basedOn w:val="Kappaleenoletusfontti"/>
    <w:link w:val="Yltunniste"/>
    <w:uiPriority w:val="99"/>
    <w:rsid w:val="006C7B4B"/>
  </w:style>
  <w:style w:type="paragraph" w:styleId="Alatunniste">
    <w:name w:val="footer"/>
    <w:basedOn w:val="Normaali"/>
    <w:link w:val="AlatunnisteChar"/>
    <w:uiPriority w:val="99"/>
    <w:unhideWhenUsed/>
    <w:rsid w:val="006C7B4B"/>
    <w:pPr>
      <w:tabs>
        <w:tab w:val="center" w:pos="4819"/>
        <w:tab w:val="right" w:pos="9638"/>
      </w:tabs>
    </w:pPr>
  </w:style>
  <w:style w:type="character" w:customStyle="1" w:styleId="AlatunnisteChar">
    <w:name w:val="Alatunniste Char"/>
    <w:basedOn w:val="Kappaleenoletusfontti"/>
    <w:link w:val="Alatunniste"/>
    <w:uiPriority w:val="99"/>
    <w:rsid w:val="006C7B4B"/>
  </w:style>
  <w:style w:type="character" w:styleId="Hyperlinkki">
    <w:name w:val="Hyperlink"/>
    <w:basedOn w:val="Kappaleenoletusfontti"/>
    <w:uiPriority w:val="99"/>
    <w:unhideWhenUsed/>
    <w:rsid w:val="00B9646A"/>
    <w:rPr>
      <w:color w:val="0000FF" w:themeColor="hyperlink"/>
      <w:u w:val="single"/>
    </w:rPr>
  </w:style>
  <w:style w:type="character" w:styleId="Voimakas">
    <w:name w:val="Strong"/>
    <w:basedOn w:val="Kappaleenoletusfontti"/>
    <w:uiPriority w:val="22"/>
    <w:qFormat/>
    <w:rsid w:val="000A468F"/>
    <w:rPr>
      <w:b/>
      <w:bCs/>
    </w:rPr>
  </w:style>
  <w:style w:type="paragraph" w:styleId="NormaaliWWW">
    <w:name w:val="Normal (Web)"/>
    <w:basedOn w:val="Normaali"/>
    <w:uiPriority w:val="99"/>
    <w:semiHidden/>
    <w:unhideWhenUsed/>
    <w:rsid w:val="000A468F"/>
    <w:pPr>
      <w:spacing w:before="100" w:beforeAutospacing="1" w:after="100" w:afterAutospacing="1"/>
    </w:pPr>
    <w:rPr>
      <w:rFonts w:ascii="Times New Roman" w:eastAsia="Times New Roman" w:hAnsi="Times New Roman" w:cs="Times New Roman"/>
    </w:rPr>
  </w:style>
  <w:style w:type="character" w:styleId="AvattuHyperlinkki">
    <w:name w:val="FollowedHyperlink"/>
    <w:basedOn w:val="Kappaleenoletusfontti"/>
    <w:uiPriority w:val="99"/>
    <w:semiHidden/>
    <w:unhideWhenUsed/>
    <w:rsid w:val="0078082E"/>
    <w:rPr>
      <w:color w:val="800080" w:themeColor="followedHyperlink"/>
      <w:u w:val="single"/>
    </w:rPr>
  </w:style>
  <w:style w:type="character" w:customStyle="1" w:styleId="key1">
    <w:name w:val="key1"/>
    <w:basedOn w:val="Kappaleenoletusfontti"/>
    <w:rsid w:val="001573E2"/>
    <w:rPr>
      <w:vanish w:val="0"/>
      <w:webHidden w:val="0"/>
      <w:specVanish w:val="0"/>
    </w:rPr>
  </w:style>
  <w:style w:type="paragraph" w:styleId="Luettelokappale">
    <w:name w:val="List Paragraph"/>
    <w:basedOn w:val="Normaali"/>
    <w:uiPriority w:val="34"/>
    <w:qFormat/>
    <w:rsid w:val="008D5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3355">
      <w:bodyDiv w:val="1"/>
      <w:marLeft w:val="0"/>
      <w:marRight w:val="0"/>
      <w:marTop w:val="0"/>
      <w:marBottom w:val="0"/>
      <w:divBdr>
        <w:top w:val="none" w:sz="0" w:space="0" w:color="auto"/>
        <w:left w:val="none" w:sz="0" w:space="0" w:color="auto"/>
        <w:bottom w:val="none" w:sz="0" w:space="0" w:color="auto"/>
        <w:right w:val="none" w:sz="0" w:space="0" w:color="auto"/>
      </w:divBdr>
      <w:divsChild>
        <w:div w:id="923226481">
          <w:marLeft w:val="0"/>
          <w:marRight w:val="0"/>
          <w:marTop w:val="0"/>
          <w:marBottom w:val="0"/>
          <w:divBdr>
            <w:top w:val="none" w:sz="0" w:space="0" w:color="auto"/>
            <w:left w:val="none" w:sz="0" w:space="0" w:color="auto"/>
            <w:bottom w:val="none" w:sz="0" w:space="0" w:color="auto"/>
            <w:right w:val="none" w:sz="0" w:space="0" w:color="auto"/>
          </w:divBdr>
          <w:divsChild>
            <w:div w:id="556817406">
              <w:marLeft w:val="0"/>
              <w:marRight w:val="0"/>
              <w:marTop w:val="100"/>
              <w:marBottom w:val="100"/>
              <w:divBdr>
                <w:top w:val="none" w:sz="0" w:space="0" w:color="auto"/>
                <w:left w:val="none" w:sz="0" w:space="0" w:color="auto"/>
                <w:bottom w:val="none" w:sz="0" w:space="0" w:color="auto"/>
                <w:right w:val="none" w:sz="0" w:space="0" w:color="auto"/>
              </w:divBdr>
              <w:divsChild>
                <w:div w:id="896474919">
                  <w:marLeft w:val="150"/>
                  <w:marRight w:val="150"/>
                  <w:marTop w:val="0"/>
                  <w:marBottom w:val="0"/>
                  <w:divBdr>
                    <w:top w:val="none" w:sz="0" w:space="0" w:color="auto"/>
                    <w:left w:val="none" w:sz="0" w:space="0" w:color="auto"/>
                    <w:bottom w:val="none" w:sz="0" w:space="0" w:color="auto"/>
                    <w:right w:val="none" w:sz="0" w:space="0" w:color="auto"/>
                  </w:divBdr>
                  <w:divsChild>
                    <w:div w:id="398213418">
                      <w:marLeft w:val="0"/>
                      <w:marRight w:val="0"/>
                      <w:marTop w:val="0"/>
                      <w:marBottom w:val="0"/>
                      <w:divBdr>
                        <w:top w:val="none" w:sz="0" w:space="0" w:color="auto"/>
                        <w:left w:val="none" w:sz="0" w:space="0" w:color="auto"/>
                        <w:bottom w:val="none" w:sz="0" w:space="0" w:color="auto"/>
                        <w:right w:val="none" w:sz="0" w:space="0" w:color="auto"/>
                      </w:divBdr>
                      <w:divsChild>
                        <w:div w:id="1392970590">
                          <w:marLeft w:val="0"/>
                          <w:marRight w:val="0"/>
                          <w:marTop w:val="0"/>
                          <w:marBottom w:val="0"/>
                          <w:divBdr>
                            <w:top w:val="none" w:sz="0" w:space="0" w:color="auto"/>
                            <w:left w:val="none" w:sz="0" w:space="0" w:color="auto"/>
                            <w:bottom w:val="none" w:sz="0" w:space="0" w:color="auto"/>
                            <w:right w:val="none" w:sz="0" w:space="0" w:color="auto"/>
                          </w:divBdr>
                          <w:divsChild>
                            <w:div w:id="1162430667">
                              <w:marLeft w:val="0"/>
                              <w:marRight w:val="0"/>
                              <w:marTop w:val="0"/>
                              <w:marBottom w:val="180"/>
                              <w:divBdr>
                                <w:top w:val="none" w:sz="0" w:space="0" w:color="auto"/>
                                <w:left w:val="none" w:sz="0" w:space="0" w:color="auto"/>
                                <w:bottom w:val="none" w:sz="0" w:space="0" w:color="auto"/>
                                <w:right w:val="none" w:sz="0" w:space="0" w:color="auto"/>
                              </w:divBdr>
                            </w:div>
                            <w:div w:id="9112815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54746">
      <w:bodyDiv w:val="1"/>
      <w:marLeft w:val="0"/>
      <w:marRight w:val="0"/>
      <w:marTop w:val="0"/>
      <w:marBottom w:val="0"/>
      <w:divBdr>
        <w:top w:val="none" w:sz="0" w:space="0" w:color="auto"/>
        <w:left w:val="none" w:sz="0" w:space="0" w:color="auto"/>
        <w:bottom w:val="none" w:sz="0" w:space="0" w:color="auto"/>
        <w:right w:val="none" w:sz="0" w:space="0" w:color="auto"/>
      </w:divBdr>
    </w:div>
    <w:div w:id="574585002">
      <w:bodyDiv w:val="1"/>
      <w:marLeft w:val="0"/>
      <w:marRight w:val="0"/>
      <w:marTop w:val="0"/>
      <w:marBottom w:val="0"/>
      <w:divBdr>
        <w:top w:val="none" w:sz="0" w:space="0" w:color="auto"/>
        <w:left w:val="none" w:sz="0" w:space="0" w:color="auto"/>
        <w:bottom w:val="none" w:sz="0" w:space="0" w:color="auto"/>
        <w:right w:val="none" w:sz="0" w:space="0" w:color="auto"/>
      </w:divBdr>
    </w:div>
    <w:div w:id="747650600">
      <w:bodyDiv w:val="1"/>
      <w:marLeft w:val="0"/>
      <w:marRight w:val="0"/>
      <w:marTop w:val="0"/>
      <w:marBottom w:val="0"/>
      <w:divBdr>
        <w:top w:val="none" w:sz="0" w:space="0" w:color="auto"/>
        <w:left w:val="none" w:sz="0" w:space="0" w:color="auto"/>
        <w:bottom w:val="none" w:sz="0" w:space="0" w:color="auto"/>
        <w:right w:val="none" w:sz="0" w:space="0" w:color="auto"/>
      </w:divBdr>
    </w:div>
    <w:div w:id="934291732">
      <w:bodyDiv w:val="1"/>
      <w:marLeft w:val="0"/>
      <w:marRight w:val="0"/>
      <w:marTop w:val="0"/>
      <w:marBottom w:val="0"/>
      <w:divBdr>
        <w:top w:val="none" w:sz="0" w:space="0" w:color="auto"/>
        <w:left w:val="none" w:sz="0" w:space="0" w:color="auto"/>
        <w:bottom w:val="none" w:sz="0" w:space="0" w:color="auto"/>
        <w:right w:val="none" w:sz="0" w:space="0" w:color="auto"/>
      </w:divBdr>
    </w:div>
    <w:div w:id="1122773163">
      <w:bodyDiv w:val="1"/>
      <w:marLeft w:val="0"/>
      <w:marRight w:val="0"/>
      <w:marTop w:val="0"/>
      <w:marBottom w:val="0"/>
      <w:divBdr>
        <w:top w:val="none" w:sz="0" w:space="0" w:color="auto"/>
        <w:left w:val="none" w:sz="0" w:space="0" w:color="auto"/>
        <w:bottom w:val="none" w:sz="0" w:space="0" w:color="auto"/>
        <w:right w:val="none" w:sz="0" w:space="0" w:color="auto"/>
      </w:divBdr>
      <w:divsChild>
        <w:div w:id="485515246">
          <w:marLeft w:val="0"/>
          <w:marRight w:val="0"/>
          <w:marTop w:val="0"/>
          <w:marBottom w:val="0"/>
          <w:divBdr>
            <w:top w:val="none" w:sz="0" w:space="0" w:color="auto"/>
            <w:left w:val="none" w:sz="0" w:space="0" w:color="auto"/>
            <w:bottom w:val="none" w:sz="0" w:space="0" w:color="auto"/>
            <w:right w:val="none" w:sz="0" w:space="0" w:color="auto"/>
          </w:divBdr>
          <w:divsChild>
            <w:div w:id="1164318852">
              <w:marLeft w:val="0"/>
              <w:marRight w:val="0"/>
              <w:marTop w:val="100"/>
              <w:marBottom w:val="100"/>
              <w:divBdr>
                <w:top w:val="none" w:sz="0" w:space="0" w:color="auto"/>
                <w:left w:val="none" w:sz="0" w:space="0" w:color="auto"/>
                <w:bottom w:val="none" w:sz="0" w:space="0" w:color="auto"/>
                <w:right w:val="none" w:sz="0" w:space="0" w:color="auto"/>
              </w:divBdr>
              <w:divsChild>
                <w:div w:id="2076737090">
                  <w:marLeft w:val="150"/>
                  <w:marRight w:val="150"/>
                  <w:marTop w:val="0"/>
                  <w:marBottom w:val="0"/>
                  <w:divBdr>
                    <w:top w:val="none" w:sz="0" w:space="0" w:color="auto"/>
                    <w:left w:val="none" w:sz="0" w:space="0" w:color="auto"/>
                    <w:bottom w:val="none" w:sz="0" w:space="0" w:color="auto"/>
                    <w:right w:val="none" w:sz="0" w:space="0" w:color="auto"/>
                  </w:divBdr>
                  <w:divsChild>
                    <w:div w:id="1767800339">
                      <w:marLeft w:val="0"/>
                      <w:marRight w:val="0"/>
                      <w:marTop w:val="0"/>
                      <w:marBottom w:val="0"/>
                      <w:divBdr>
                        <w:top w:val="none" w:sz="0" w:space="0" w:color="auto"/>
                        <w:left w:val="none" w:sz="0" w:space="0" w:color="auto"/>
                        <w:bottom w:val="none" w:sz="0" w:space="0" w:color="auto"/>
                        <w:right w:val="none" w:sz="0" w:space="0" w:color="auto"/>
                      </w:divBdr>
                      <w:divsChild>
                        <w:div w:id="1786073460">
                          <w:marLeft w:val="0"/>
                          <w:marRight w:val="0"/>
                          <w:marTop w:val="0"/>
                          <w:marBottom w:val="0"/>
                          <w:divBdr>
                            <w:top w:val="none" w:sz="0" w:space="0" w:color="auto"/>
                            <w:left w:val="none" w:sz="0" w:space="0" w:color="auto"/>
                            <w:bottom w:val="none" w:sz="0" w:space="0" w:color="auto"/>
                            <w:right w:val="none" w:sz="0" w:space="0" w:color="auto"/>
                          </w:divBdr>
                          <w:divsChild>
                            <w:div w:id="8041553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067">
      <w:bodyDiv w:val="1"/>
      <w:marLeft w:val="0"/>
      <w:marRight w:val="0"/>
      <w:marTop w:val="0"/>
      <w:marBottom w:val="0"/>
      <w:divBdr>
        <w:top w:val="none" w:sz="0" w:space="0" w:color="auto"/>
        <w:left w:val="none" w:sz="0" w:space="0" w:color="auto"/>
        <w:bottom w:val="none" w:sz="0" w:space="0" w:color="auto"/>
        <w:right w:val="none" w:sz="0" w:space="0" w:color="auto"/>
      </w:divBdr>
    </w:div>
    <w:div w:id="1956979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rjapaja.fi/tuotteet/2430-naiseus" TargetMode="External"/><Relationship Id="rId4" Type="http://schemas.openxmlformats.org/officeDocument/2006/relationships/settings" Target="settings.xml"/><Relationship Id="rId9" Type="http://schemas.openxmlformats.org/officeDocument/2006/relationships/hyperlink" Target="mailto:serafim@ort.f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229</Words>
  <Characters>1859</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dc:creator>
  <cp:lastModifiedBy>Marja-Liisa</cp:lastModifiedBy>
  <cp:revision>5</cp:revision>
  <cp:lastPrinted>2013-11-06T11:46:00Z</cp:lastPrinted>
  <dcterms:created xsi:type="dcterms:W3CDTF">2013-11-06T08:08:00Z</dcterms:created>
  <dcterms:modified xsi:type="dcterms:W3CDTF">2013-11-06T12:28:00Z</dcterms:modified>
</cp:coreProperties>
</file>