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F2" w:rsidRDefault="00930AF2" w:rsidP="00930AF2">
      <w:pPr>
        <w:pStyle w:val="PlainText"/>
      </w:pPr>
    </w:p>
    <w:p w:rsidR="00930AF2" w:rsidRDefault="00930AF2" w:rsidP="00930AF2">
      <w:pPr>
        <w:pStyle w:val="PlainText"/>
        <w:rPr>
          <w:b/>
        </w:rPr>
      </w:pPr>
    </w:p>
    <w:p w:rsidR="00930AF2" w:rsidRPr="00930AF2" w:rsidRDefault="00930AF2" w:rsidP="00930AF2">
      <w:pPr>
        <w:pStyle w:val="PlainText"/>
        <w:rPr>
          <w:b/>
          <w:sz w:val="24"/>
          <w:szCs w:val="24"/>
        </w:rPr>
      </w:pPr>
    </w:p>
    <w:p w:rsidR="00930AF2" w:rsidRPr="00930AF2" w:rsidRDefault="00930AF2" w:rsidP="00930AF2">
      <w:pPr>
        <w:pStyle w:val="PlainText"/>
        <w:rPr>
          <w:b/>
          <w:sz w:val="24"/>
          <w:szCs w:val="24"/>
        </w:rPr>
      </w:pPr>
    </w:p>
    <w:p w:rsidR="00930AF2" w:rsidRPr="00930AF2" w:rsidRDefault="00930AF2" w:rsidP="00930AF2">
      <w:pPr>
        <w:pStyle w:val="PlainText"/>
        <w:rPr>
          <w:b/>
          <w:color w:val="4F81BD" w:themeColor="accent1"/>
          <w:sz w:val="28"/>
          <w:szCs w:val="28"/>
        </w:rPr>
      </w:pPr>
    </w:p>
    <w:p w:rsidR="00930AF2" w:rsidRPr="00930AF2" w:rsidRDefault="00930AF2" w:rsidP="00930AF2">
      <w:pPr>
        <w:pStyle w:val="PlainText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930AF2" w:rsidRPr="00930AF2" w:rsidRDefault="00930AF2" w:rsidP="00930AF2">
      <w:pPr>
        <w:pStyle w:val="PlainText"/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930AF2">
        <w:rPr>
          <w:rFonts w:asciiTheme="majorHAnsi" w:hAnsiTheme="majorHAnsi"/>
          <w:b/>
          <w:color w:val="4F81BD" w:themeColor="accent1"/>
          <w:sz w:val="28"/>
          <w:szCs w:val="28"/>
        </w:rPr>
        <w:t>Terveyspalvelualan Liitto pyytää Mänttä-Vilppulan kaupunkia selvittämään sosiaali- ja terveydenhuollon hankinnan lainm</w:t>
      </w:r>
      <w:r w:rsidRPr="00930AF2">
        <w:rPr>
          <w:rFonts w:asciiTheme="majorHAnsi" w:hAnsiTheme="majorHAnsi"/>
          <w:b/>
          <w:color w:val="4F81BD" w:themeColor="accent1"/>
          <w:sz w:val="28"/>
          <w:szCs w:val="28"/>
        </w:rPr>
        <w:t>u</w:t>
      </w:r>
      <w:r w:rsidRPr="00930AF2">
        <w:rPr>
          <w:rFonts w:asciiTheme="majorHAnsi" w:hAnsiTheme="majorHAnsi"/>
          <w:b/>
          <w:color w:val="4F81BD" w:themeColor="accent1"/>
          <w:sz w:val="28"/>
          <w:szCs w:val="28"/>
        </w:rPr>
        <w:t>kaisuutta</w:t>
      </w:r>
    </w:p>
    <w:p w:rsidR="00930AF2" w:rsidRPr="00930AF2" w:rsidRDefault="00930AF2" w:rsidP="00930AF2">
      <w:pPr>
        <w:pStyle w:val="PlainText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930AF2" w:rsidRPr="00930AF2" w:rsidRDefault="00930AF2" w:rsidP="00930AF2">
      <w:pPr>
        <w:jc w:val="both"/>
      </w:pPr>
    </w:p>
    <w:p w:rsidR="00930AF2" w:rsidRPr="00930AF2" w:rsidRDefault="00930AF2" w:rsidP="00930AF2">
      <w:pPr>
        <w:jc w:val="both"/>
      </w:pPr>
      <w:r w:rsidRPr="00930AF2">
        <w:t>Terveyspalvelualan Liitto on pyytänyt Mänttä-Vilppulan kaupungilta selvitystä sosiaali- ja terveydenhuollon hankinnan lainmukaisuudesta. Julkisuudessa olle</w:t>
      </w:r>
      <w:r w:rsidRPr="00930AF2">
        <w:t>i</w:t>
      </w:r>
      <w:r w:rsidRPr="00930AF2">
        <w:t>den tietojen perusteella on ilmeistä, että Mänttä-Vilppula on ostamassa osin itse omistamaltaan yritykseltä palvelun, jota ei ole kilpailutettu. Hankintalain m</w:t>
      </w:r>
      <w:r w:rsidRPr="00930AF2">
        <w:t>u</w:t>
      </w:r>
      <w:r w:rsidRPr="00930AF2">
        <w:t>kaan kuntien on kilpailutettava hankintansa.</w:t>
      </w:r>
    </w:p>
    <w:p w:rsidR="00930AF2" w:rsidRPr="00930AF2" w:rsidRDefault="00930AF2" w:rsidP="00930AF2">
      <w:pPr>
        <w:jc w:val="both"/>
      </w:pPr>
    </w:p>
    <w:p w:rsidR="00930AF2" w:rsidRPr="00930AF2" w:rsidRDefault="002662AA" w:rsidP="00930AF2">
      <w:pPr>
        <w:jc w:val="both"/>
      </w:pPr>
      <w:r>
        <w:t>–</w:t>
      </w:r>
      <w:r w:rsidR="00930AF2" w:rsidRPr="00930AF2">
        <w:t xml:space="preserve"> Kuntien ja yritysten yhteistyö palveluiden järjestämisessä on tulevaisuuden trendi,  ja innovatiivisia ratkaisuja tarvitaan laadukkaan terveydenhuollon ylläp</w:t>
      </w:r>
      <w:r w:rsidR="00930AF2" w:rsidRPr="00930AF2">
        <w:t>i</w:t>
      </w:r>
      <w:r w:rsidR="00930AF2" w:rsidRPr="00930AF2">
        <w:t>tämiseksi</w:t>
      </w:r>
      <w:r w:rsidR="00284A82">
        <w:t xml:space="preserve"> ja kehittämiseksi</w:t>
      </w:r>
      <w:r w:rsidR="00930AF2" w:rsidRPr="00930AF2">
        <w:t xml:space="preserve">. On kuitenkin tärkeää, että markkinoilla toimitaan pelisääntöjen mukaan riippumatta siitä, mitä on yrityksen omistuspohja, toteaa Terveyspalvelualan Liiton toimitusjohtaja </w:t>
      </w:r>
      <w:r w:rsidR="00930AF2" w:rsidRPr="002662AA">
        <w:rPr>
          <w:b/>
        </w:rPr>
        <w:t>Merja Hirvonen</w:t>
      </w:r>
      <w:r w:rsidR="00930AF2" w:rsidRPr="00930AF2">
        <w:t xml:space="preserve">. </w:t>
      </w:r>
    </w:p>
    <w:p w:rsidR="00930AF2" w:rsidRPr="00930AF2" w:rsidRDefault="00930AF2" w:rsidP="00930AF2">
      <w:pPr>
        <w:jc w:val="both"/>
      </w:pPr>
    </w:p>
    <w:p w:rsidR="00930AF2" w:rsidRPr="00930AF2" w:rsidRDefault="00930AF2" w:rsidP="00930AF2">
      <w:pPr>
        <w:jc w:val="both"/>
      </w:pPr>
      <w:r w:rsidRPr="00930AF2">
        <w:t xml:space="preserve">Hirvosen mukaan kilpailuttamisvelvollisuus on säädetty kuntalaisten </w:t>
      </w:r>
      <w:proofErr w:type="spellStart"/>
      <w:r w:rsidRPr="00930AF2">
        <w:t>veroeur</w:t>
      </w:r>
      <w:r w:rsidRPr="00930AF2">
        <w:t>o</w:t>
      </w:r>
      <w:r w:rsidRPr="00930AF2">
        <w:t>jen</w:t>
      </w:r>
      <w:proofErr w:type="spellEnd"/>
      <w:r w:rsidRPr="00930AF2">
        <w:t xml:space="preserve"> suojaksi, ja tavoitteena on tukea kokonaisedullisimman vaihtoehdon valintaa.</w:t>
      </w:r>
    </w:p>
    <w:p w:rsidR="00930AF2" w:rsidRPr="00930AF2" w:rsidRDefault="00930AF2" w:rsidP="00930AF2">
      <w:pPr>
        <w:jc w:val="both"/>
      </w:pPr>
    </w:p>
    <w:p w:rsidR="00930AF2" w:rsidRPr="00930AF2" w:rsidRDefault="002662AA" w:rsidP="00930AF2">
      <w:pPr>
        <w:jc w:val="both"/>
      </w:pPr>
      <w:r>
        <w:t xml:space="preserve">– </w:t>
      </w:r>
      <w:r w:rsidR="00242575">
        <w:t>Pyydämme kaupungi</w:t>
      </w:r>
      <w:r w:rsidR="00930AF2" w:rsidRPr="00930AF2">
        <w:t>lta selvitystä siitä, miksi järjestely on jätetty kilpailutt</w:t>
      </w:r>
      <w:r w:rsidR="00930AF2" w:rsidRPr="00930AF2">
        <w:t>a</w:t>
      </w:r>
      <w:r w:rsidR="00930AF2" w:rsidRPr="00930AF2">
        <w:t xml:space="preserve">matta. Julkisuudessa on viitattu kiireeseen järjestelyn syynä. Tässä tapauksessa kiire </w:t>
      </w:r>
      <w:r w:rsidR="00242575">
        <w:t>on kuitenkin johtunut kaupungi</w:t>
      </w:r>
      <w:bookmarkStart w:id="0" w:name="_GoBack"/>
      <w:bookmarkEnd w:id="0"/>
      <w:r w:rsidR="00930AF2" w:rsidRPr="00930AF2">
        <w:t>sta itsestään, kun se on päättänyt palvelujen jä</w:t>
      </w:r>
      <w:r w:rsidR="00930AF2" w:rsidRPr="00930AF2">
        <w:t>r</w:t>
      </w:r>
      <w:r w:rsidR="00930AF2" w:rsidRPr="00930AF2">
        <w:t>jestämistavasta, toteaa Merja Hirvonen.</w:t>
      </w:r>
    </w:p>
    <w:p w:rsidR="00930AF2" w:rsidRPr="00930AF2" w:rsidRDefault="00930AF2" w:rsidP="00930AF2">
      <w:pPr>
        <w:jc w:val="both"/>
      </w:pPr>
    </w:p>
    <w:p w:rsidR="00930AF2" w:rsidRPr="00930AF2" w:rsidRDefault="00930AF2" w:rsidP="00930AF2">
      <w:pPr>
        <w:jc w:val="both"/>
        <w:rPr>
          <w:rFonts w:cstheme="minorHAnsi"/>
        </w:rPr>
      </w:pPr>
      <w:r w:rsidRPr="00930AF2">
        <w:rPr>
          <w:rFonts w:eastAsia="Times New Roman" w:cstheme="minorHAnsi"/>
          <w:noProof/>
          <w:lang w:eastAsia="fi-FI"/>
        </w:rPr>
        <w:t xml:space="preserve">Terveyspalvelualan Liitto on yksityistä terveyspalvelualaa edustava työmarkkina- ja elinkeinopoliittinen etujärjestö. Liittoon kuuluu noin 200 yritystä ja yhteisöä, jotka toimivat laaja-alaisesti yksityisellä terveyspalvelualalla.  </w:t>
      </w:r>
      <w:r w:rsidRPr="00930AF2">
        <w:rPr>
          <w:rFonts w:cstheme="minorHAnsi"/>
        </w:rPr>
        <w:t>Osana edunvalvontatyötään Liitto seuraa terveyspalvelumarkkinoiden kehitystä ja pyrkii varmistamaan, että kaikilla markkinoilla toimivilla yksityisillä palvelu</w:t>
      </w:r>
      <w:r w:rsidRPr="00930AF2">
        <w:rPr>
          <w:rFonts w:cstheme="minorHAnsi"/>
        </w:rPr>
        <w:t>n</w:t>
      </w:r>
      <w:r w:rsidRPr="00930AF2">
        <w:rPr>
          <w:rFonts w:cstheme="minorHAnsi"/>
        </w:rPr>
        <w:t xml:space="preserve">tuottajilla on yhtäläiset toimintaedellytykset. </w:t>
      </w:r>
    </w:p>
    <w:p w:rsidR="00930AF2" w:rsidRDefault="00930AF2" w:rsidP="00930AF2">
      <w:pPr>
        <w:jc w:val="both"/>
        <w:rPr>
          <w:rFonts w:cstheme="minorHAnsi"/>
        </w:rPr>
      </w:pPr>
    </w:p>
    <w:p w:rsidR="00930AF2" w:rsidRPr="00930AF2" w:rsidRDefault="00930AF2" w:rsidP="00930AF2">
      <w:pPr>
        <w:jc w:val="both"/>
        <w:rPr>
          <w:rFonts w:cstheme="minorHAnsi"/>
        </w:rPr>
      </w:pPr>
    </w:p>
    <w:p w:rsidR="002662AA" w:rsidRPr="002662AA" w:rsidRDefault="00930AF2" w:rsidP="00930AF2">
      <w:pPr>
        <w:jc w:val="both"/>
        <w:rPr>
          <w:b/>
        </w:rPr>
      </w:pPr>
      <w:r w:rsidRPr="002662AA">
        <w:rPr>
          <w:b/>
        </w:rPr>
        <w:t xml:space="preserve">Lisätietoja: </w:t>
      </w:r>
    </w:p>
    <w:p w:rsidR="00930AF2" w:rsidRPr="00930AF2" w:rsidRDefault="00930AF2" w:rsidP="00930AF2">
      <w:pPr>
        <w:jc w:val="both"/>
      </w:pPr>
      <w:r w:rsidRPr="00930AF2">
        <w:t>Toimitusjohtaja Merja Hirvonen, p. 040 588 0841</w:t>
      </w:r>
    </w:p>
    <w:p w:rsidR="00930AF2" w:rsidRPr="00930AF2" w:rsidRDefault="00930AF2" w:rsidP="00930AF2">
      <w:pPr>
        <w:jc w:val="both"/>
        <w:rPr>
          <w:rFonts w:cstheme="minorHAnsi"/>
        </w:rPr>
      </w:pPr>
    </w:p>
    <w:p w:rsidR="002C6CEC" w:rsidRPr="00930AF2" w:rsidRDefault="002C6CEC" w:rsidP="00930AF2">
      <w:pPr>
        <w:jc w:val="both"/>
      </w:pPr>
    </w:p>
    <w:sectPr w:rsidR="002C6CEC" w:rsidRPr="00930AF2" w:rsidSect="008D0C36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EC" w:rsidRDefault="002C6CEC" w:rsidP="0000704D">
      <w:r>
        <w:separator/>
      </w:r>
    </w:p>
  </w:endnote>
  <w:endnote w:type="continuationSeparator" w:id="0">
    <w:p w:rsidR="002C6CEC" w:rsidRDefault="002C6CEC" w:rsidP="00007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EC" w:rsidRPr="008D0C36" w:rsidRDefault="002C6CEC" w:rsidP="008D0C36">
    <w:pPr>
      <w:pStyle w:val="Footer"/>
      <w:jc w:val="center"/>
      <w:rPr>
        <w:rFonts w:ascii="Calibri" w:hAnsi="Calibri"/>
        <w:color w:val="808080"/>
      </w:rPr>
    </w:pPr>
    <w:proofErr w:type="spellStart"/>
    <w:r w:rsidRPr="008D0C36">
      <w:rPr>
        <w:rFonts w:ascii="Calibri" w:hAnsi="Calibri" w:cs="Arial"/>
        <w:color w:val="808080"/>
        <w:lang w:val="en-US"/>
      </w:rPr>
      <w:t>Eteläranta</w:t>
    </w:r>
    <w:proofErr w:type="spellEnd"/>
    <w:r w:rsidRPr="008D0C36">
      <w:rPr>
        <w:rFonts w:ascii="Calibri" w:hAnsi="Calibri" w:cs="Arial"/>
        <w:color w:val="808080"/>
        <w:lang w:val="en-US"/>
      </w:rPr>
      <w:t xml:space="preserve"> 10, 00130 Helsinki | 09 1728 5500 | www.terveyspalvelut.fi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EC" w:rsidRDefault="002C6CEC" w:rsidP="0000704D">
      <w:r>
        <w:separator/>
      </w:r>
    </w:p>
  </w:footnote>
  <w:footnote w:type="continuationSeparator" w:id="0">
    <w:p w:rsidR="002C6CEC" w:rsidRDefault="002C6CEC" w:rsidP="0000704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60" w:type="pct"/>
      <w:tblInd w:w="-318" w:type="dxa"/>
      <w:tblLook w:val="01E0"/>
    </w:tblPr>
    <w:tblGrid>
      <w:gridCol w:w="1378"/>
      <w:gridCol w:w="8262"/>
    </w:tblGrid>
    <w:tr w:rsidR="002C6CEC" w:rsidRPr="00BB4395">
      <w:tc>
        <w:tcPr>
          <w:tcW w:w="122" w:type="pct"/>
        </w:tcPr>
        <w:p w:rsidR="002C6CEC" w:rsidRPr="00BB4395" w:rsidRDefault="00930AF2" w:rsidP="00BB4395">
          <w:pPr>
            <w:pStyle w:val="Header"/>
            <w:jc w:val="right"/>
            <w:rPr>
              <w:lang w:val="en-US"/>
            </w:rPr>
          </w:pPr>
          <w:r>
            <w:rPr>
              <w:lang w:val="en-US"/>
            </w:rPr>
            <w:t>10</w:t>
          </w:r>
          <w:r w:rsidR="00676BF0">
            <w:rPr>
              <w:lang w:val="en-US"/>
            </w:rPr>
            <w:t>.12</w:t>
          </w:r>
          <w:r w:rsidR="002C6CEC">
            <w:rPr>
              <w:lang w:val="en-US"/>
            </w:rPr>
            <w:t>.2012</w:t>
          </w:r>
        </w:p>
      </w:tc>
      <w:tc>
        <w:tcPr>
          <w:tcW w:w="4878" w:type="pct"/>
          <w:tcBorders>
            <w:left w:val="nil"/>
          </w:tcBorders>
        </w:tcPr>
        <w:p w:rsidR="002C6CEC" w:rsidRPr="00BB4395" w:rsidRDefault="002C6CEC" w:rsidP="00BB4395">
          <w:pPr>
            <w:pStyle w:val="Header"/>
            <w:jc w:val="right"/>
            <w:rPr>
              <w:b/>
              <w:lang w:val="en-US"/>
            </w:rPr>
          </w:pPr>
          <w:r>
            <w:rPr>
              <w:b/>
              <w:noProof/>
              <w:lang w:val="en-US"/>
            </w:rPr>
            <w:drawing>
              <wp:inline distT="0" distB="0" distL="0" distR="0">
                <wp:extent cx="3067050" cy="742950"/>
                <wp:effectExtent l="0" t="0" r="0" b="0"/>
                <wp:docPr id="1" name="Picture 3" descr="tpl_9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pl_9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6CEC" w:rsidRDefault="002C6CE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7A1"/>
    <w:multiLevelType w:val="hybridMultilevel"/>
    <w:tmpl w:val="6E94803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F2A2C"/>
    <w:multiLevelType w:val="hybridMultilevel"/>
    <w:tmpl w:val="3B42E5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F4EFF"/>
    <w:multiLevelType w:val="hybridMultilevel"/>
    <w:tmpl w:val="AF06EB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67772"/>
    <w:multiLevelType w:val="hybridMultilevel"/>
    <w:tmpl w:val="B950B5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A38C0"/>
    <w:multiLevelType w:val="hybridMultilevel"/>
    <w:tmpl w:val="D3B42AE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3FFC68F6"/>
    <w:multiLevelType w:val="hybridMultilevel"/>
    <w:tmpl w:val="C746588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E69EC"/>
    <w:multiLevelType w:val="hybridMultilevel"/>
    <w:tmpl w:val="057232E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A78E0"/>
    <w:multiLevelType w:val="hybridMultilevel"/>
    <w:tmpl w:val="0C2AEA44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8F529AE"/>
    <w:multiLevelType w:val="hybridMultilevel"/>
    <w:tmpl w:val="46F456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F59AF"/>
    <w:multiLevelType w:val="hybridMultilevel"/>
    <w:tmpl w:val="F1F4AE7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5B811BA4"/>
    <w:multiLevelType w:val="hybridMultilevel"/>
    <w:tmpl w:val="DB64479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D0C36"/>
    <w:rsid w:val="0000704D"/>
    <w:rsid w:val="00036F4B"/>
    <w:rsid w:val="00066402"/>
    <w:rsid w:val="00092043"/>
    <w:rsid w:val="00183B43"/>
    <w:rsid w:val="001B582E"/>
    <w:rsid w:val="00242575"/>
    <w:rsid w:val="00265C04"/>
    <w:rsid w:val="002662AA"/>
    <w:rsid w:val="002832B1"/>
    <w:rsid w:val="00284A82"/>
    <w:rsid w:val="002C6CEC"/>
    <w:rsid w:val="004360C6"/>
    <w:rsid w:val="004F2D90"/>
    <w:rsid w:val="00503547"/>
    <w:rsid w:val="00580601"/>
    <w:rsid w:val="005832E5"/>
    <w:rsid w:val="00676BF0"/>
    <w:rsid w:val="006B427E"/>
    <w:rsid w:val="008305E9"/>
    <w:rsid w:val="0085181A"/>
    <w:rsid w:val="008D0C36"/>
    <w:rsid w:val="008F17FA"/>
    <w:rsid w:val="0090062C"/>
    <w:rsid w:val="00915F9C"/>
    <w:rsid w:val="009167A3"/>
    <w:rsid w:val="00930AF2"/>
    <w:rsid w:val="00941A7A"/>
    <w:rsid w:val="00960E1B"/>
    <w:rsid w:val="00A17229"/>
    <w:rsid w:val="00AB22BE"/>
    <w:rsid w:val="00B66791"/>
    <w:rsid w:val="00BB4395"/>
    <w:rsid w:val="00BC07A2"/>
    <w:rsid w:val="00CF6F23"/>
    <w:rsid w:val="00D85166"/>
    <w:rsid w:val="00DD1E02"/>
  </w:rsids>
  <m:mathPr>
    <m:mathFont m:val="Myriad Pro C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516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5166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9"/>
    <w:locked/>
    <w:rsid w:val="00D85166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D85166"/>
    <w:rPr>
      <w:rFonts w:ascii="Calibri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8D0C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D0C3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D0C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D0C36"/>
    <w:rPr>
      <w:rFonts w:cs="Times New Roman"/>
      <w:sz w:val="24"/>
      <w:szCs w:val="24"/>
    </w:rPr>
  </w:style>
  <w:style w:type="table" w:styleId="LightShading-Accent1">
    <w:name w:val="Light Shading Accent 1"/>
    <w:basedOn w:val="TableNormal"/>
    <w:uiPriority w:val="99"/>
    <w:rsid w:val="008D0C36"/>
    <w:rPr>
      <w:rFonts w:eastAsia="Times New Roman"/>
      <w:color w:val="365F91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99"/>
    <w:rsid w:val="008D0C36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679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4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920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AF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AF2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D1E0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D8516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D85166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9"/>
    <w:locked/>
    <w:rsid w:val="00D85166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Otsikko2Char">
    <w:name w:val="Otsikko 2 Char"/>
    <w:link w:val="Otsikko2"/>
    <w:uiPriority w:val="99"/>
    <w:locked/>
    <w:rsid w:val="00D85166"/>
    <w:rPr>
      <w:rFonts w:ascii="Calibri" w:hAnsi="Calibri" w:cs="Times New Roman"/>
      <w:b/>
      <w:bCs/>
      <w:color w:val="4F81BD"/>
      <w:sz w:val="26"/>
      <w:szCs w:val="26"/>
    </w:rPr>
  </w:style>
  <w:style w:type="paragraph" w:styleId="Yltunniste">
    <w:name w:val="header"/>
    <w:basedOn w:val="Normaali"/>
    <w:link w:val="YltunnisteChar"/>
    <w:uiPriority w:val="99"/>
    <w:rsid w:val="008D0C36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link w:val="Yltunniste"/>
    <w:uiPriority w:val="99"/>
    <w:locked/>
    <w:rsid w:val="008D0C36"/>
    <w:rPr>
      <w:rFonts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rsid w:val="008D0C36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link w:val="Alatunniste"/>
    <w:uiPriority w:val="99"/>
    <w:semiHidden/>
    <w:locked/>
    <w:rsid w:val="008D0C36"/>
    <w:rPr>
      <w:rFonts w:cs="Times New Roman"/>
      <w:sz w:val="24"/>
      <w:szCs w:val="24"/>
    </w:rPr>
  </w:style>
  <w:style w:type="table" w:styleId="Vaaleavarjostus-korostus1">
    <w:name w:val="Light Shading Accent 1"/>
    <w:basedOn w:val="Normaalitaulukko"/>
    <w:uiPriority w:val="99"/>
    <w:rsid w:val="008D0C36"/>
    <w:rPr>
      <w:rFonts w:eastAsia="Times New Roman"/>
      <w:color w:val="365F91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ulukkoRuudukko">
    <w:name w:val="Table Grid"/>
    <w:basedOn w:val="Normaalitaulukko"/>
    <w:uiPriority w:val="99"/>
    <w:rsid w:val="008D0C36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uiPriority w:val="99"/>
    <w:rsid w:val="00B66791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204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2043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0920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30AF2"/>
    <w:rPr>
      <w:rFonts w:ascii="Calibri" w:eastAsiaTheme="minorHAnsi" w:hAnsi="Calibri" w:cstheme="minorBidi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30AF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1605</Characters>
  <Application>Microsoft Macintosh Word</Application>
  <DocSecurity>0</DocSecurity>
  <Lines>42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Dokumentin otsikko</vt:lpstr>
    </vt:vector>
  </TitlesOfParts>
  <Company>GsOy Peippo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Dokumentin otsikko</dc:title>
  <dc:creator>tero kirjokivi</dc:creator>
  <cp:lastModifiedBy>--</cp:lastModifiedBy>
  <cp:revision>5</cp:revision>
  <cp:lastPrinted>2012-12-10T09:43:00Z</cp:lastPrinted>
  <dcterms:created xsi:type="dcterms:W3CDTF">2012-12-10T09:46:00Z</dcterms:created>
  <dcterms:modified xsi:type="dcterms:W3CDTF">2012-12-10T10:26:00Z</dcterms:modified>
</cp:coreProperties>
</file>